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FF1" w:rsidRPr="00292B9F" w:rsidRDefault="00C97FF1" w:rsidP="00C97FF1">
      <w:pPr>
        <w:spacing w:after="160" w:line="259" w:lineRule="auto"/>
        <w:rPr>
          <w:rFonts w:ascii="Georgia" w:eastAsia="Calibri" w:hAnsi="Georgia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292B9F">
        <w:rPr>
          <w:rFonts w:ascii="Georgia" w:eastAsia="Calibri" w:hAnsi="Georgia" w:cs="Times New Roman"/>
          <w:b/>
          <w:sz w:val="28"/>
          <w:szCs w:val="28"/>
        </w:rPr>
        <w:t>Authentikációs</w:t>
      </w:r>
      <w:proofErr w:type="spellEnd"/>
      <w:r w:rsidRPr="00292B9F">
        <w:rPr>
          <w:rFonts w:ascii="Georgia" w:eastAsia="Calibri" w:hAnsi="Georgia" w:cs="Times New Roman"/>
          <w:b/>
          <w:sz w:val="28"/>
          <w:szCs w:val="28"/>
        </w:rPr>
        <w:t xml:space="preserve"> rendszer korszerűsítése</w:t>
      </w:r>
      <w:r w:rsidR="00292B9F" w:rsidRPr="00292B9F">
        <w:rPr>
          <w:rFonts w:ascii="Georgia" w:eastAsia="Calibri" w:hAnsi="Georgia" w:cs="Times New Roman"/>
          <w:b/>
          <w:sz w:val="28"/>
          <w:szCs w:val="28"/>
        </w:rPr>
        <w:t xml:space="preserve"> – műszaki specifikáció</w:t>
      </w:r>
    </w:p>
    <w:p w:rsidR="00C97FF1" w:rsidRDefault="00C97FF1" w:rsidP="00C97FF1">
      <w:pPr>
        <w:spacing w:after="160" w:line="259" w:lineRule="auto"/>
        <w:rPr>
          <w:rFonts w:ascii="Georgia" w:eastAsia="Calibri" w:hAnsi="Georgia" w:cs="Times New Roman"/>
          <w:b/>
          <w:sz w:val="24"/>
          <w:szCs w:val="24"/>
        </w:rPr>
      </w:pPr>
    </w:p>
    <w:p w:rsidR="00C97FF1" w:rsidRPr="00C97FF1" w:rsidRDefault="00C97FF1" w:rsidP="00C97FF1">
      <w:pPr>
        <w:spacing w:after="160" w:line="259" w:lineRule="auto"/>
        <w:rPr>
          <w:rFonts w:ascii="Georgia" w:eastAsia="Calibri" w:hAnsi="Georgia" w:cs="Times New Roman"/>
          <w:b/>
          <w:sz w:val="24"/>
          <w:szCs w:val="24"/>
        </w:rPr>
      </w:pPr>
      <w:r w:rsidRPr="00C97FF1">
        <w:rPr>
          <w:rFonts w:ascii="Georgia" w:eastAsia="Calibri" w:hAnsi="Georgia" w:cs="Times New Roman"/>
          <w:b/>
          <w:sz w:val="24"/>
          <w:szCs w:val="24"/>
        </w:rPr>
        <w:t>Koncepció:</w:t>
      </w:r>
    </w:p>
    <w:p w:rsidR="00C97FF1" w:rsidRPr="00C97FF1" w:rsidRDefault="00C97FF1" w:rsidP="00C97FF1">
      <w:pPr>
        <w:spacing w:after="160" w:line="259" w:lineRule="auto"/>
        <w:jc w:val="both"/>
        <w:rPr>
          <w:rFonts w:ascii="Georgia" w:eastAsia="Calibri" w:hAnsi="Georgia" w:cs="Times New Roman"/>
          <w:sz w:val="24"/>
          <w:szCs w:val="24"/>
        </w:rPr>
      </w:pPr>
      <w:r w:rsidRPr="00C97FF1">
        <w:rPr>
          <w:rFonts w:ascii="Georgia" w:eastAsia="Calibri" w:hAnsi="Georgia" w:cs="Times New Roman"/>
          <w:sz w:val="24"/>
          <w:szCs w:val="24"/>
        </w:rPr>
        <w:t>Meglévő h</w:t>
      </w:r>
      <w:r>
        <w:rPr>
          <w:rFonts w:ascii="Georgia" w:eastAsia="Calibri" w:hAnsi="Georgia" w:cs="Times New Roman"/>
          <w:sz w:val="24"/>
          <w:szCs w:val="24"/>
        </w:rPr>
        <w:t>ardver</w:t>
      </w:r>
      <w:r w:rsidRPr="00C97FF1">
        <w:rPr>
          <w:rFonts w:ascii="Georgia" w:eastAsia="Calibri" w:hAnsi="Georgia" w:cs="Times New Roman"/>
          <w:sz w:val="24"/>
          <w:szCs w:val="24"/>
        </w:rPr>
        <w:t xml:space="preserve"> alapú erős </w:t>
      </w:r>
      <w:proofErr w:type="spellStart"/>
      <w:r w:rsidRPr="00C97FF1">
        <w:rPr>
          <w:rFonts w:ascii="Georgia" w:eastAsia="Calibri" w:hAnsi="Georgia" w:cs="Times New Roman"/>
          <w:sz w:val="24"/>
          <w:szCs w:val="24"/>
        </w:rPr>
        <w:t>authentikácós</w:t>
      </w:r>
      <w:proofErr w:type="spellEnd"/>
      <w:r w:rsidRPr="00C97FF1">
        <w:rPr>
          <w:rFonts w:ascii="Georgia" w:eastAsia="Calibri" w:hAnsi="Georgia" w:cs="Times New Roman"/>
          <w:sz w:val="24"/>
          <w:szCs w:val="24"/>
        </w:rPr>
        <w:t xml:space="preserve"> megoldás kiváltása, ko</w:t>
      </w:r>
      <w:r>
        <w:rPr>
          <w:rFonts w:ascii="Georgia" w:eastAsia="Calibri" w:hAnsi="Georgia" w:cs="Times New Roman"/>
          <w:sz w:val="24"/>
          <w:szCs w:val="24"/>
        </w:rPr>
        <w:t>r</w:t>
      </w:r>
      <w:r w:rsidRPr="00C97FF1">
        <w:rPr>
          <w:rFonts w:ascii="Georgia" w:eastAsia="Calibri" w:hAnsi="Georgia" w:cs="Times New Roman"/>
          <w:sz w:val="24"/>
          <w:szCs w:val="24"/>
        </w:rPr>
        <w:t>szerűbb, bizton</w:t>
      </w:r>
      <w:r>
        <w:rPr>
          <w:rFonts w:ascii="Georgia" w:eastAsia="Calibri" w:hAnsi="Georgia" w:cs="Times New Roman"/>
          <w:sz w:val="24"/>
          <w:szCs w:val="24"/>
        </w:rPr>
        <w:t xml:space="preserve">ságosabb, </w:t>
      </w:r>
      <w:proofErr w:type="spellStart"/>
      <w:r>
        <w:rPr>
          <w:rFonts w:ascii="Georgia" w:eastAsia="Calibri" w:hAnsi="Georgia" w:cs="Times New Roman"/>
          <w:sz w:val="24"/>
          <w:szCs w:val="24"/>
        </w:rPr>
        <w:t>hard-token</w:t>
      </w:r>
      <w:proofErr w:type="spellEnd"/>
      <w:r>
        <w:rPr>
          <w:rFonts w:ascii="Georgia" w:eastAsia="Calibri" w:hAnsi="Georgia" w:cs="Times New Roman"/>
          <w:sz w:val="24"/>
          <w:szCs w:val="24"/>
        </w:rPr>
        <w:t xml:space="preserve"> és </w:t>
      </w:r>
      <w:proofErr w:type="spellStart"/>
      <w:r>
        <w:rPr>
          <w:rFonts w:ascii="Georgia" w:eastAsia="Calibri" w:hAnsi="Georgia" w:cs="Times New Roman"/>
          <w:sz w:val="24"/>
          <w:szCs w:val="24"/>
        </w:rPr>
        <w:t>soft-</w:t>
      </w:r>
      <w:r w:rsidRPr="00C97FF1">
        <w:rPr>
          <w:rFonts w:ascii="Georgia" w:eastAsia="Calibri" w:hAnsi="Georgia" w:cs="Times New Roman"/>
          <w:sz w:val="24"/>
          <w:szCs w:val="24"/>
        </w:rPr>
        <w:t>token</w:t>
      </w:r>
      <w:proofErr w:type="spellEnd"/>
      <w:r w:rsidRPr="00C97FF1">
        <w:rPr>
          <w:rFonts w:ascii="Georgia" w:eastAsia="Calibri" w:hAnsi="Georgia" w:cs="Times New Roman"/>
          <w:sz w:val="24"/>
          <w:szCs w:val="24"/>
        </w:rPr>
        <w:t xml:space="preserve"> alapú megoldásra, HA kiépítésben. A kiépítés fizikai, gyártói </w:t>
      </w:r>
      <w:proofErr w:type="spellStart"/>
      <w:r w:rsidRPr="00C97FF1">
        <w:rPr>
          <w:rFonts w:ascii="Georgia" w:eastAsia="Calibri" w:hAnsi="Georgia" w:cs="Times New Roman"/>
          <w:sz w:val="24"/>
          <w:szCs w:val="24"/>
        </w:rPr>
        <w:t>applianc</w:t>
      </w:r>
      <w:r>
        <w:rPr>
          <w:rFonts w:ascii="Georgia" w:eastAsia="Calibri" w:hAnsi="Georgia" w:cs="Times New Roman"/>
          <w:sz w:val="24"/>
          <w:szCs w:val="24"/>
        </w:rPr>
        <w:t>e</w:t>
      </w:r>
      <w:proofErr w:type="spellEnd"/>
      <w:r>
        <w:rPr>
          <w:rFonts w:ascii="Georgia" w:eastAsia="Calibri" w:hAnsi="Georgia" w:cs="Times New Roman"/>
          <w:sz w:val="24"/>
          <w:szCs w:val="24"/>
        </w:rPr>
        <w:t xml:space="preserve"> alapú elsőd</w:t>
      </w:r>
      <w:r w:rsidR="00106FDC">
        <w:rPr>
          <w:rFonts w:ascii="Georgia" w:eastAsia="Calibri" w:hAnsi="Georgia" w:cs="Times New Roman"/>
          <w:sz w:val="24"/>
          <w:szCs w:val="24"/>
        </w:rPr>
        <w:t>l</w:t>
      </w:r>
      <w:r>
        <w:rPr>
          <w:rFonts w:ascii="Georgia" w:eastAsia="Calibri" w:hAnsi="Georgia" w:cs="Times New Roman"/>
          <w:sz w:val="24"/>
          <w:szCs w:val="24"/>
        </w:rPr>
        <w:t>eg</w:t>
      </w:r>
      <w:r w:rsidR="004C0953">
        <w:rPr>
          <w:rFonts w:ascii="Georgia" w:eastAsia="Calibri" w:hAnsi="Georgia" w:cs="Times New Roman"/>
          <w:sz w:val="24"/>
          <w:szCs w:val="24"/>
        </w:rPr>
        <w:t>ese</w:t>
      </w:r>
      <w:r>
        <w:rPr>
          <w:rFonts w:ascii="Georgia" w:eastAsia="Calibri" w:hAnsi="Georgia" w:cs="Times New Roman"/>
          <w:sz w:val="24"/>
          <w:szCs w:val="24"/>
        </w:rPr>
        <w:t xml:space="preserve">n, HA párja </w:t>
      </w:r>
      <w:proofErr w:type="spellStart"/>
      <w:r>
        <w:rPr>
          <w:rFonts w:ascii="Georgia" w:eastAsia="Calibri" w:hAnsi="Georgia" w:cs="Times New Roman"/>
          <w:sz w:val="24"/>
          <w:szCs w:val="24"/>
        </w:rPr>
        <w:t>VMware</w:t>
      </w:r>
      <w:proofErr w:type="spellEnd"/>
      <w:r>
        <w:rPr>
          <w:rFonts w:ascii="Georgia" w:eastAsia="Calibri" w:hAnsi="Georgia" w:cs="Times New Roman"/>
          <w:sz w:val="24"/>
          <w:szCs w:val="24"/>
        </w:rPr>
        <w:t xml:space="preserve"> vagy </w:t>
      </w:r>
      <w:proofErr w:type="spellStart"/>
      <w:r>
        <w:rPr>
          <w:rFonts w:ascii="Georgia" w:eastAsia="Calibri" w:hAnsi="Georgia" w:cs="Times New Roman"/>
          <w:sz w:val="24"/>
          <w:szCs w:val="24"/>
        </w:rPr>
        <w:t>H</w:t>
      </w:r>
      <w:r w:rsidRPr="00C97FF1">
        <w:rPr>
          <w:rFonts w:ascii="Georgia" w:eastAsia="Calibri" w:hAnsi="Georgia" w:cs="Times New Roman"/>
          <w:sz w:val="24"/>
          <w:szCs w:val="24"/>
        </w:rPr>
        <w:t>yper-</w:t>
      </w:r>
      <w:r w:rsidR="004C0953">
        <w:rPr>
          <w:rFonts w:ascii="Georgia" w:eastAsia="Calibri" w:hAnsi="Georgia" w:cs="Times New Roman"/>
          <w:sz w:val="24"/>
          <w:szCs w:val="24"/>
        </w:rPr>
        <w:t>V</w:t>
      </w:r>
      <w:proofErr w:type="spellEnd"/>
      <w:r w:rsidRPr="00C97FF1">
        <w:rPr>
          <w:rFonts w:ascii="Georgia" w:eastAsia="Calibri" w:hAnsi="Georgia" w:cs="Times New Roman"/>
          <w:sz w:val="24"/>
          <w:szCs w:val="24"/>
        </w:rPr>
        <w:t xml:space="preserve"> környezetbe egyaránt telepíthető legyen. </w:t>
      </w:r>
      <w:r w:rsidR="004C0953">
        <w:rPr>
          <w:rFonts w:ascii="Georgia" w:eastAsia="Calibri" w:hAnsi="Georgia" w:cs="Times New Roman"/>
          <w:sz w:val="24"/>
          <w:szCs w:val="24"/>
        </w:rPr>
        <w:t>Három</w:t>
      </w:r>
      <w:r w:rsidRPr="00C97FF1">
        <w:rPr>
          <w:rFonts w:ascii="Georgia" w:eastAsia="Calibri" w:hAnsi="Georgia" w:cs="Times New Roman"/>
          <w:sz w:val="24"/>
          <w:szCs w:val="24"/>
        </w:rPr>
        <w:t xml:space="preserve"> év teljes</w:t>
      </w:r>
      <w:r w:rsidR="004C0953">
        <w:rPr>
          <w:rFonts w:ascii="Georgia" w:eastAsia="Calibri" w:hAnsi="Georgia" w:cs="Times New Roman"/>
          <w:sz w:val="24"/>
          <w:szCs w:val="24"/>
        </w:rPr>
        <w:t xml:space="preserve"> </w:t>
      </w:r>
      <w:r w:rsidRPr="00C97FF1">
        <w:rPr>
          <w:rFonts w:ascii="Georgia" w:eastAsia="Calibri" w:hAnsi="Georgia" w:cs="Times New Roman"/>
          <w:sz w:val="24"/>
          <w:szCs w:val="24"/>
        </w:rPr>
        <w:t xml:space="preserve">körű gyártói garancia elvárás, a </w:t>
      </w:r>
      <w:proofErr w:type="spellStart"/>
      <w:r w:rsidRPr="00C97FF1">
        <w:rPr>
          <w:rFonts w:ascii="Georgia" w:eastAsia="Calibri" w:hAnsi="Georgia" w:cs="Times New Roman"/>
          <w:sz w:val="24"/>
          <w:szCs w:val="24"/>
        </w:rPr>
        <w:t>tokenek</w:t>
      </w:r>
      <w:proofErr w:type="spellEnd"/>
      <w:r w:rsidRPr="00C97FF1">
        <w:rPr>
          <w:rFonts w:ascii="Georgia" w:eastAsia="Calibri" w:hAnsi="Georgia" w:cs="Times New Roman"/>
          <w:sz w:val="24"/>
          <w:szCs w:val="24"/>
        </w:rPr>
        <w:t xml:space="preserve"> min</w:t>
      </w:r>
      <w:r>
        <w:rPr>
          <w:rFonts w:ascii="Georgia" w:eastAsia="Calibri" w:hAnsi="Georgia" w:cs="Times New Roman"/>
          <w:sz w:val="24"/>
          <w:szCs w:val="24"/>
        </w:rPr>
        <w:t>imum</w:t>
      </w:r>
      <w:r w:rsidRPr="00C97FF1">
        <w:rPr>
          <w:rFonts w:ascii="Georgia" w:eastAsia="Calibri" w:hAnsi="Georgia" w:cs="Times New Roman"/>
          <w:sz w:val="24"/>
          <w:szCs w:val="24"/>
        </w:rPr>
        <w:t xml:space="preserve"> 5 éves lejárattal rendelkezzenek.</w:t>
      </w:r>
    </w:p>
    <w:p w:rsidR="00C97FF1" w:rsidRPr="00C97FF1" w:rsidRDefault="00264E2C" w:rsidP="00C97FF1">
      <w:pPr>
        <w:spacing w:after="160" w:line="259" w:lineRule="auto"/>
        <w:jc w:val="both"/>
        <w:rPr>
          <w:rFonts w:ascii="Georgia" w:eastAsia="Calibri" w:hAnsi="Georgia" w:cs="Times New Roman"/>
          <w:b/>
          <w:sz w:val="24"/>
          <w:szCs w:val="24"/>
        </w:rPr>
      </w:pPr>
      <w:r>
        <w:rPr>
          <w:rFonts w:ascii="Georgia" w:eastAsia="Calibri" w:hAnsi="Georgia" w:cs="Times New Roman"/>
          <w:b/>
          <w:sz w:val="24"/>
          <w:szCs w:val="24"/>
        </w:rPr>
        <w:t>M</w:t>
      </w:r>
      <w:r w:rsidR="00C97FF1" w:rsidRPr="00C97FF1">
        <w:rPr>
          <w:rFonts w:ascii="Georgia" w:eastAsia="Calibri" w:hAnsi="Georgia" w:cs="Times New Roman"/>
          <w:b/>
          <w:sz w:val="24"/>
          <w:szCs w:val="24"/>
        </w:rPr>
        <w:t>űszaki követelmények:</w:t>
      </w:r>
    </w:p>
    <w:p w:rsidR="00C97FF1" w:rsidRPr="00C97FF1" w:rsidRDefault="00C97FF1" w:rsidP="00C97FF1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proofErr w:type="spellStart"/>
      <w:r w:rsidRPr="00C97FF1">
        <w:rPr>
          <w:rFonts w:ascii="Georgia" w:eastAsia="Calibri" w:hAnsi="Georgia" w:cs="Times New Roman"/>
          <w:sz w:val="24"/>
          <w:szCs w:val="24"/>
        </w:rPr>
        <w:t>VMware</w:t>
      </w:r>
      <w:proofErr w:type="spellEnd"/>
      <w:r w:rsidRPr="00C97FF1">
        <w:rPr>
          <w:rFonts w:ascii="Georgia" w:eastAsia="Calibri" w:hAnsi="Georgia" w:cs="Times New Roman"/>
          <w:sz w:val="24"/>
          <w:szCs w:val="24"/>
        </w:rPr>
        <w:t xml:space="preserve"> és </w:t>
      </w:r>
      <w:proofErr w:type="spellStart"/>
      <w:r w:rsidRPr="00C97FF1">
        <w:rPr>
          <w:rFonts w:ascii="Georgia" w:eastAsia="Calibri" w:hAnsi="Georgia" w:cs="Times New Roman"/>
          <w:sz w:val="24"/>
          <w:szCs w:val="24"/>
        </w:rPr>
        <w:t>Hyper-V</w:t>
      </w:r>
      <w:proofErr w:type="spellEnd"/>
      <w:r w:rsidRPr="00C97FF1">
        <w:rPr>
          <w:rFonts w:ascii="Georgia" w:eastAsia="Calibri" w:hAnsi="Georgia" w:cs="Times New Roman"/>
          <w:sz w:val="24"/>
          <w:szCs w:val="24"/>
        </w:rPr>
        <w:t xml:space="preserve"> virtuális környezet támogatása</w:t>
      </w:r>
    </w:p>
    <w:p w:rsidR="00C97FF1" w:rsidRPr="00C97FF1" w:rsidRDefault="00106FDC" w:rsidP="00C97FF1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>
        <w:rPr>
          <w:rFonts w:ascii="Georgia" w:eastAsia="Calibri" w:hAnsi="Georgia" w:cs="Times New Roman"/>
          <w:sz w:val="24"/>
          <w:szCs w:val="24"/>
        </w:rPr>
        <w:t xml:space="preserve">hardveres és szoftveres </w:t>
      </w:r>
      <w:r w:rsidR="00C97FF1" w:rsidRPr="00C97FF1">
        <w:rPr>
          <w:rFonts w:ascii="Georgia" w:eastAsia="Calibri" w:hAnsi="Georgia" w:cs="Times New Roman"/>
          <w:sz w:val="24"/>
          <w:szCs w:val="24"/>
        </w:rPr>
        <w:t>OTP</w:t>
      </w:r>
      <w:r>
        <w:rPr>
          <w:rFonts w:ascii="Georgia" w:eastAsia="Calibri" w:hAnsi="Georgia" w:cs="Times New Roman"/>
          <w:sz w:val="24"/>
          <w:szCs w:val="24"/>
        </w:rPr>
        <w:t xml:space="preserve"> (</w:t>
      </w:r>
      <w:proofErr w:type="spellStart"/>
      <w:r>
        <w:rPr>
          <w:rFonts w:ascii="Georgia" w:eastAsia="Calibri" w:hAnsi="Georgia" w:cs="Times New Roman"/>
          <w:sz w:val="24"/>
          <w:szCs w:val="24"/>
        </w:rPr>
        <w:t>One</w:t>
      </w:r>
      <w:proofErr w:type="spellEnd"/>
      <w:r>
        <w:rPr>
          <w:rFonts w:ascii="Georgia" w:eastAsia="Calibri" w:hAnsi="Georgia" w:cs="Times New Roman"/>
          <w:sz w:val="24"/>
          <w:szCs w:val="24"/>
        </w:rPr>
        <w:t xml:space="preserve"> Time </w:t>
      </w:r>
      <w:proofErr w:type="spellStart"/>
      <w:r>
        <w:rPr>
          <w:rFonts w:ascii="Georgia" w:eastAsia="Calibri" w:hAnsi="Georgia" w:cs="Times New Roman"/>
          <w:sz w:val="24"/>
          <w:szCs w:val="24"/>
        </w:rPr>
        <w:t>Password</w:t>
      </w:r>
      <w:proofErr w:type="spellEnd"/>
      <w:r>
        <w:rPr>
          <w:rFonts w:ascii="Georgia" w:eastAsia="Calibri" w:hAnsi="Georgia" w:cs="Times New Roman"/>
          <w:sz w:val="24"/>
          <w:szCs w:val="24"/>
        </w:rPr>
        <w:t>)</w:t>
      </w:r>
      <w:r w:rsidR="00C97FF1" w:rsidRPr="00C97FF1">
        <w:rPr>
          <w:rFonts w:ascii="Georgia" w:eastAsia="Calibri" w:hAnsi="Georgia" w:cs="Times New Roman"/>
          <w:sz w:val="24"/>
          <w:szCs w:val="24"/>
        </w:rPr>
        <w:t xml:space="preserve"> alapú </w:t>
      </w:r>
      <w:proofErr w:type="spellStart"/>
      <w:r w:rsidR="00C97FF1" w:rsidRPr="00C97FF1">
        <w:rPr>
          <w:rFonts w:ascii="Georgia" w:eastAsia="Calibri" w:hAnsi="Georgia" w:cs="Times New Roman"/>
          <w:sz w:val="24"/>
          <w:szCs w:val="24"/>
        </w:rPr>
        <w:t>token</w:t>
      </w:r>
      <w:r>
        <w:rPr>
          <w:rFonts w:ascii="Georgia" w:eastAsia="Calibri" w:hAnsi="Georgia" w:cs="Times New Roman"/>
          <w:sz w:val="24"/>
          <w:szCs w:val="24"/>
        </w:rPr>
        <w:t>-</w:t>
      </w:r>
      <w:r w:rsidR="00C97FF1" w:rsidRPr="00C97FF1">
        <w:rPr>
          <w:rFonts w:ascii="Georgia" w:eastAsia="Calibri" w:hAnsi="Georgia" w:cs="Times New Roman"/>
          <w:sz w:val="24"/>
          <w:szCs w:val="24"/>
        </w:rPr>
        <w:t>ek</w:t>
      </w:r>
      <w:proofErr w:type="spellEnd"/>
    </w:p>
    <w:p w:rsidR="00C97FF1" w:rsidRPr="00C97FF1" w:rsidRDefault="00C97FF1" w:rsidP="00C97FF1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C97FF1">
        <w:rPr>
          <w:rFonts w:ascii="Georgia" w:eastAsia="Calibri" w:hAnsi="Georgia" w:cs="Times New Roman"/>
          <w:sz w:val="24"/>
          <w:szCs w:val="24"/>
        </w:rPr>
        <w:t xml:space="preserve">LDAP alapú külső </w:t>
      </w:r>
      <w:proofErr w:type="spellStart"/>
      <w:r w:rsidRPr="00C97FF1">
        <w:rPr>
          <w:rFonts w:ascii="Georgia" w:eastAsia="Calibri" w:hAnsi="Georgia" w:cs="Times New Roman"/>
          <w:sz w:val="24"/>
          <w:szCs w:val="24"/>
        </w:rPr>
        <w:t>aut</w:t>
      </w:r>
      <w:r w:rsidR="00106FDC">
        <w:rPr>
          <w:rFonts w:ascii="Georgia" w:eastAsia="Calibri" w:hAnsi="Georgia" w:cs="Times New Roman"/>
          <w:sz w:val="24"/>
          <w:szCs w:val="24"/>
        </w:rPr>
        <w:t>h</w:t>
      </w:r>
      <w:r w:rsidRPr="00C97FF1">
        <w:rPr>
          <w:rFonts w:ascii="Georgia" w:eastAsia="Calibri" w:hAnsi="Georgia" w:cs="Times New Roman"/>
          <w:sz w:val="24"/>
          <w:szCs w:val="24"/>
        </w:rPr>
        <w:t>entikációs</w:t>
      </w:r>
      <w:proofErr w:type="spellEnd"/>
      <w:r w:rsidRPr="00C97FF1">
        <w:rPr>
          <w:rFonts w:ascii="Georgia" w:eastAsia="Calibri" w:hAnsi="Georgia" w:cs="Times New Roman"/>
          <w:sz w:val="24"/>
          <w:szCs w:val="24"/>
        </w:rPr>
        <w:t xml:space="preserve"> források használata</w:t>
      </w:r>
    </w:p>
    <w:p w:rsidR="00C97FF1" w:rsidRPr="00C97FF1" w:rsidRDefault="00C97FF1" w:rsidP="00C97FF1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C97FF1">
        <w:rPr>
          <w:rFonts w:ascii="Georgia" w:eastAsia="Calibri" w:hAnsi="Georgia" w:cs="Times New Roman"/>
          <w:sz w:val="24"/>
          <w:szCs w:val="24"/>
        </w:rPr>
        <w:t xml:space="preserve">SMS és email alapú </w:t>
      </w:r>
      <w:r w:rsidR="00106FDC">
        <w:rPr>
          <w:rFonts w:ascii="Georgia" w:eastAsia="Calibri" w:hAnsi="Georgia" w:cs="Times New Roman"/>
          <w:sz w:val="24"/>
          <w:szCs w:val="24"/>
        </w:rPr>
        <w:t xml:space="preserve">OTP </w:t>
      </w:r>
      <w:r w:rsidRPr="00C97FF1">
        <w:rPr>
          <w:rFonts w:ascii="Georgia" w:eastAsia="Calibri" w:hAnsi="Georgia" w:cs="Times New Roman"/>
          <w:sz w:val="24"/>
          <w:szCs w:val="24"/>
        </w:rPr>
        <w:t>küldési lehetőség</w:t>
      </w:r>
    </w:p>
    <w:p w:rsidR="00C97FF1" w:rsidRPr="00C97FF1" w:rsidRDefault="00C97FF1" w:rsidP="00C97FF1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proofErr w:type="spellStart"/>
      <w:r w:rsidRPr="00C97FF1">
        <w:rPr>
          <w:rFonts w:ascii="Georgia" w:eastAsia="Calibri" w:hAnsi="Georgia" w:cs="Times New Roman"/>
          <w:sz w:val="24"/>
          <w:szCs w:val="24"/>
        </w:rPr>
        <w:t>self-service</w:t>
      </w:r>
      <w:proofErr w:type="spellEnd"/>
      <w:r w:rsidRPr="00C97FF1">
        <w:rPr>
          <w:rFonts w:ascii="Georgia" w:eastAsia="Calibri" w:hAnsi="Georgia" w:cs="Times New Roman"/>
          <w:sz w:val="24"/>
          <w:szCs w:val="24"/>
        </w:rPr>
        <w:t xml:space="preserve"> portál</w:t>
      </w:r>
    </w:p>
    <w:p w:rsidR="00C97FF1" w:rsidRPr="00C97FF1" w:rsidRDefault="00C97FF1" w:rsidP="00C97FF1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C97FF1">
        <w:rPr>
          <w:rFonts w:ascii="Georgia" w:eastAsia="Calibri" w:hAnsi="Georgia" w:cs="Times New Roman"/>
          <w:sz w:val="24"/>
          <w:szCs w:val="24"/>
        </w:rPr>
        <w:t>a későbbiek során a költséghatékonyság, és felhasználói kényelem ér</w:t>
      </w:r>
      <w:r>
        <w:rPr>
          <w:rFonts w:ascii="Georgia" w:eastAsia="Calibri" w:hAnsi="Georgia" w:cs="Times New Roman"/>
          <w:sz w:val="24"/>
          <w:szCs w:val="24"/>
        </w:rPr>
        <w:t>dekében kockázat elemzésen alapu</w:t>
      </w:r>
      <w:r w:rsidRPr="00C97FF1">
        <w:rPr>
          <w:rFonts w:ascii="Georgia" w:eastAsia="Calibri" w:hAnsi="Georgia" w:cs="Times New Roman"/>
          <w:sz w:val="24"/>
          <w:szCs w:val="24"/>
        </w:rPr>
        <w:t xml:space="preserve">ló </w:t>
      </w:r>
      <w:proofErr w:type="spellStart"/>
      <w:r w:rsidRPr="00C97FF1">
        <w:rPr>
          <w:rFonts w:ascii="Georgia" w:eastAsia="Calibri" w:hAnsi="Georgia" w:cs="Times New Roman"/>
          <w:sz w:val="24"/>
          <w:szCs w:val="24"/>
        </w:rPr>
        <w:t>aut</w:t>
      </w:r>
      <w:r>
        <w:rPr>
          <w:rFonts w:ascii="Georgia" w:eastAsia="Calibri" w:hAnsi="Georgia" w:cs="Times New Roman"/>
          <w:sz w:val="24"/>
          <w:szCs w:val="24"/>
        </w:rPr>
        <w:t>h</w:t>
      </w:r>
      <w:r w:rsidRPr="00C97FF1">
        <w:rPr>
          <w:rFonts w:ascii="Georgia" w:eastAsia="Calibri" w:hAnsi="Georgia" w:cs="Times New Roman"/>
          <w:sz w:val="24"/>
          <w:szCs w:val="24"/>
        </w:rPr>
        <w:t>entikáció</w:t>
      </w:r>
      <w:proofErr w:type="spellEnd"/>
      <w:r w:rsidRPr="00C97FF1">
        <w:rPr>
          <w:rFonts w:ascii="Georgia" w:eastAsia="Calibri" w:hAnsi="Georgia" w:cs="Times New Roman"/>
          <w:sz w:val="24"/>
          <w:szCs w:val="24"/>
        </w:rPr>
        <w:t xml:space="preserve"> mint lehetőség legyen biztosítva</w:t>
      </w:r>
    </w:p>
    <w:p w:rsidR="00C97FF1" w:rsidRPr="00C97FF1" w:rsidRDefault="00C97FF1" w:rsidP="00C97FF1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C97FF1">
        <w:rPr>
          <w:rFonts w:ascii="Georgia" w:eastAsia="Calibri" w:hAnsi="Georgia" w:cs="Times New Roman"/>
          <w:sz w:val="24"/>
          <w:szCs w:val="24"/>
        </w:rPr>
        <w:t>elsődlegesen</w:t>
      </w:r>
      <w:r>
        <w:rPr>
          <w:rFonts w:ascii="Georgia" w:eastAsia="Calibri" w:hAnsi="Georgia" w:cs="Times New Roman"/>
          <w:sz w:val="24"/>
          <w:szCs w:val="24"/>
        </w:rPr>
        <w:t xml:space="preserve"> gyári </w:t>
      </w:r>
      <w:proofErr w:type="spellStart"/>
      <w:r>
        <w:rPr>
          <w:rFonts w:ascii="Georgia" w:eastAsia="Calibri" w:hAnsi="Georgia" w:cs="Times New Roman"/>
          <w:sz w:val="24"/>
          <w:szCs w:val="24"/>
        </w:rPr>
        <w:t>appliance</w:t>
      </w:r>
      <w:proofErr w:type="spellEnd"/>
      <w:r>
        <w:rPr>
          <w:rFonts w:ascii="Georgia" w:eastAsia="Calibri" w:hAnsi="Georgia" w:cs="Times New Roman"/>
          <w:sz w:val="24"/>
          <w:szCs w:val="24"/>
        </w:rPr>
        <w:t xml:space="preserve"> kivitelű telepí</w:t>
      </w:r>
      <w:r w:rsidRPr="00C97FF1">
        <w:rPr>
          <w:rFonts w:ascii="Georgia" w:eastAsia="Calibri" w:hAnsi="Georgia" w:cs="Times New Roman"/>
          <w:sz w:val="24"/>
          <w:szCs w:val="24"/>
        </w:rPr>
        <w:t>tés (szoftveresen c</w:t>
      </w:r>
      <w:r>
        <w:rPr>
          <w:rFonts w:ascii="Georgia" w:eastAsia="Calibri" w:hAnsi="Georgia" w:cs="Times New Roman"/>
          <w:sz w:val="24"/>
          <w:szCs w:val="24"/>
        </w:rPr>
        <w:t>sak a HA pár legyen telepíthető</w:t>
      </w:r>
      <w:r w:rsidRPr="00C97FF1">
        <w:rPr>
          <w:rFonts w:ascii="Georgia" w:eastAsia="Calibri" w:hAnsi="Georgia" w:cs="Times New Roman"/>
          <w:sz w:val="24"/>
          <w:szCs w:val="24"/>
        </w:rPr>
        <w:t>)</w:t>
      </w:r>
    </w:p>
    <w:p w:rsidR="00C97FF1" w:rsidRPr="00C97FF1" w:rsidRDefault="00C97FF1" w:rsidP="00C97FF1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C97FF1">
        <w:rPr>
          <w:rFonts w:ascii="Georgia" w:eastAsia="Calibri" w:hAnsi="Georgia" w:cs="Times New Roman"/>
          <w:sz w:val="24"/>
          <w:szCs w:val="24"/>
        </w:rPr>
        <w:t xml:space="preserve">a hardveres/szoftveres </w:t>
      </w:r>
      <w:proofErr w:type="spellStart"/>
      <w:r w:rsidRPr="00C97FF1">
        <w:rPr>
          <w:rFonts w:ascii="Georgia" w:eastAsia="Calibri" w:hAnsi="Georgia" w:cs="Times New Roman"/>
          <w:sz w:val="24"/>
          <w:szCs w:val="24"/>
        </w:rPr>
        <w:t>token</w:t>
      </w:r>
      <w:proofErr w:type="spellEnd"/>
      <w:r w:rsidRPr="00C97FF1">
        <w:rPr>
          <w:rFonts w:ascii="Georgia" w:eastAsia="Calibri" w:hAnsi="Georgia" w:cs="Times New Roman"/>
          <w:sz w:val="24"/>
          <w:szCs w:val="24"/>
        </w:rPr>
        <w:t xml:space="preserve"> nem lehet OATH szabványú</w:t>
      </w:r>
    </w:p>
    <w:p w:rsidR="00C97FF1" w:rsidRPr="00C97FF1" w:rsidRDefault="00C97FF1" w:rsidP="00C97FF1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C97FF1">
        <w:rPr>
          <w:rFonts w:ascii="Georgia" w:eastAsia="Calibri" w:hAnsi="Georgia" w:cs="Times New Roman"/>
          <w:sz w:val="24"/>
          <w:szCs w:val="24"/>
        </w:rPr>
        <w:t xml:space="preserve">felhő alapú </w:t>
      </w:r>
      <w:proofErr w:type="spellStart"/>
      <w:r w:rsidRPr="00C97FF1">
        <w:rPr>
          <w:rFonts w:ascii="Georgia" w:eastAsia="Calibri" w:hAnsi="Georgia" w:cs="Times New Roman"/>
          <w:sz w:val="24"/>
          <w:szCs w:val="24"/>
        </w:rPr>
        <w:t>hybrid</w:t>
      </w:r>
      <w:proofErr w:type="spellEnd"/>
      <w:r w:rsidRPr="00C97FF1">
        <w:rPr>
          <w:rFonts w:ascii="Georgia" w:eastAsia="Calibri" w:hAnsi="Georgia" w:cs="Times New Roman"/>
          <w:sz w:val="24"/>
          <w:szCs w:val="24"/>
        </w:rPr>
        <w:t xml:space="preserve"> kiegészítő megoldással legyen integrálható</w:t>
      </w:r>
    </w:p>
    <w:p w:rsidR="00C97FF1" w:rsidRDefault="00C97FF1" w:rsidP="00C97FF1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>
        <w:rPr>
          <w:rFonts w:ascii="Georgia" w:eastAsia="Calibri" w:hAnsi="Georgia" w:cs="Times New Roman"/>
          <w:sz w:val="24"/>
          <w:szCs w:val="24"/>
        </w:rPr>
        <w:t xml:space="preserve">a </w:t>
      </w:r>
      <w:proofErr w:type="spellStart"/>
      <w:r>
        <w:rPr>
          <w:rFonts w:ascii="Georgia" w:eastAsia="Calibri" w:hAnsi="Georgia" w:cs="Times New Roman"/>
          <w:sz w:val="24"/>
          <w:szCs w:val="24"/>
        </w:rPr>
        <w:t>hard-</w:t>
      </w:r>
      <w:r w:rsidRPr="00C97FF1">
        <w:rPr>
          <w:rFonts w:ascii="Georgia" w:eastAsia="Calibri" w:hAnsi="Georgia" w:cs="Times New Roman"/>
          <w:sz w:val="24"/>
          <w:szCs w:val="24"/>
        </w:rPr>
        <w:t>token</w:t>
      </w:r>
      <w:proofErr w:type="spellEnd"/>
      <w:r w:rsidRPr="00C97FF1">
        <w:rPr>
          <w:rFonts w:ascii="Georgia" w:eastAsia="Calibri" w:hAnsi="Georgia" w:cs="Times New Roman"/>
          <w:sz w:val="24"/>
          <w:szCs w:val="24"/>
        </w:rPr>
        <w:t xml:space="preserve"> legyen képes tan</w:t>
      </w:r>
      <w:r>
        <w:rPr>
          <w:rFonts w:ascii="Georgia" w:eastAsia="Calibri" w:hAnsi="Georgia" w:cs="Times New Roman"/>
          <w:sz w:val="24"/>
          <w:szCs w:val="24"/>
        </w:rPr>
        <w:t>ú</w:t>
      </w:r>
      <w:r w:rsidRPr="00C97FF1">
        <w:rPr>
          <w:rFonts w:ascii="Georgia" w:eastAsia="Calibri" w:hAnsi="Georgia" w:cs="Times New Roman"/>
          <w:sz w:val="24"/>
          <w:szCs w:val="24"/>
        </w:rPr>
        <w:t>sítvány tárolás</w:t>
      </w:r>
      <w:r>
        <w:rPr>
          <w:rFonts w:ascii="Georgia" w:eastAsia="Calibri" w:hAnsi="Georgia" w:cs="Times New Roman"/>
          <w:sz w:val="24"/>
          <w:szCs w:val="24"/>
        </w:rPr>
        <w:t>á</w:t>
      </w:r>
      <w:r w:rsidRPr="00C97FF1">
        <w:rPr>
          <w:rFonts w:ascii="Georgia" w:eastAsia="Calibri" w:hAnsi="Georgia" w:cs="Times New Roman"/>
          <w:sz w:val="24"/>
          <w:szCs w:val="24"/>
        </w:rPr>
        <w:t>ra</w:t>
      </w:r>
      <w:r w:rsidR="009E3F2A">
        <w:rPr>
          <w:rFonts w:ascii="Georgia" w:eastAsia="Calibri" w:hAnsi="Georgia" w:cs="Times New Roman"/>
          <w:sz w:val="24"/>
          <w:szCs w:val="24"/>
        </w:rPr>
        <w:t>, OTP kijelzésére és USB csatlakozófelülete legyen.</w:t>
      </w:r>
    </w:p>
    <w:p w:rsidR="00264E2C" w:rsidRDefault="00264E2C" w:rsidP="00264E2C">
      <w:p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</w:p>
    <w:p w:rsidR="009E3F2A" w:rsidRPr="009E3F2A" w:rsidRDefault="009E3F2A" w:rsidP="009E3F2A">
      <w:pPr>
        <w:spacing w:after="160" w:line="252" w:lineRule="auto"/>
        <w:contextualSpacing/>
        <w:jc w:val="both"/>
        <w:rPr>
          <w:rFonts w:ascii="Georgia" w:eastAsia="Calibri" w:hAnsi="Georgia" w:cs="Times New Roman"/>
          <w:b/>
          <w:sz w:val="24"/>
          <w:szCs w:val="24"/>
        </w:rPr>
      </w:pPr>
      <w:r w:rsidRPr="009E3F2A">
        <w:rPr>
          <w:rFonts w:ascii="Georgia" w:eastAsia="Calibri" w:hAnsi="Georgia" w:cs="Times New Roman"/>
          <w:b/>
          <w:sz w:val="24"/>
          <w:szCs w:val="24"/>
        </w:rPr>
        <w:t>Tanúsítvány-tárolással kapcsolatos követelmények:</w:t>
      </w:r>
    </w:p>
    <w:p w:rsidR="009E3F2A" w:rsidRPr="009E3F2A" w:rsidRDefault="009E3F2A" w:rsidP="009E3F2A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9E3F2A">
        <w:rPr>
          <w:rFonts w:ascii="Georgia" w:eastAsia="Calibri" w:hAnsi="Georgia" w:cs="Times New Roman"/>
          <w:sz w:val="24"/>
          <w:szCs w:val="24"/>
        </w:rPr>
        <w:t xml:space="preserve">a tanúsítvány-generálás Microsoft CA-val történik, </w:t>
      </w:r>
    </w:p>
    <w:p w:rsidR="009E3F2A" w:rsidRPr="009E3F2A" w:rsidRDefault="009E3F2A" w:rsidP="009E3F2A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9E3F2A">
        <w:rPr>
          <w:rFonts w:ascii="Georgia" w:eastAsia="Calibri" w:hAnsi="Georgia" w:cs="Times New Roman"/>
          <w:sz w:val="24"/>
          <w:szCs w:val="24"/>
        </w:rPr>
        <w:t>a hordozóeszközre legalább 2 X.509-es tanúsítványt el kell tudni helyezni, egyet digitális aláíráshoz, egyet a belépési folyamatok számára</w:t>
      </w:r>
    </w:p>
    <w:p w:rsidR="009E3F2A" w:rsidRPr="009E3F2A" w:rsidRDefault="009E3F2A" w:rsidP="009E3F2A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9E3F2A">
        <w:rPr>
          <w:rFonts w:ascii="Georgia" w:eastAsia="Calibri" w:hAnsi="Georgia" w:cs="Times New Roman"/>
          <w:sz w:val="24"/>
          <w:szCs w:val="24"/>
        </w:rPr>
        <w:t>tanúsítvány egyrészt generáljon úgy az eszköz, hogy a tanúsítvány privát része ne hagyja el a hordozót, másrészt legyen lehetőség máshol generált fájlban tárolt tanúsítvány elhelyezésére.</w:t>
      </w:r>
    </w:p>
    <w:p w:rsidR="009E3F2A" w:rsidRPr="009E3F2A" w:rsidRDefault="009E3F2A" w:rsidP="009E3F2A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9E3F2A">
        <w:rPr>
          <w:rFonts w:ascii="Georgia" w:eastAsia="Calibri" w:hAnsi="Georgia" w:cs="Times New Roman"/>
          <w:sz w:val="24"/>
          <w:szCs w:val="24"/>
        </w:rPr>
        <w:t xml:space="preserve">Támogatnia kell mind a PKCS #11 specifikációit, mind a Microsoft </w:t>
      </w:r>
      <w:proofErr w:type="spellStart"/>
      <w:r w:rsidRPr="009E3F2A">
        <w:rPr>
          <w:rFonts w:ascii="Georgia" w:eastAsia="Calibri" w:hAnsi="Georgia" w:cs="Times New Roman"/>
          <w:sz w:val="24"/>
          <w:szCs w:val="24"/>
        </w:rPr>
        <w:t>CryptoAPI</w:t>
      </w:r>
      <w:proofErr w:type="spellEnd"/>
      <w:r w:rsidRPr="009E3F2A">
        <w:rPr>
          <w:rFonts w:ascii="Georgia" w:eastAsia="Calibri" w:hAnsi="Georgia" w:cs="Times New Roman"/>
          <w:sz w:val="24"/>
          <w:szCs w:val="24"/>
        </w:rPr>
        <w:t xml:space="preserve"> archite</w:t>
      </w:r>
      <w:r w:rsidR="00292B9F">
        <w:rPr>
          <w:rFonts w:ascii="Georgia" w:eastAsia="Calibri" w:hAnsi="Georgia" w:cs="Times New Roman"/>
          <w:sz w:val="24"/>
          <w:szCs w:val="24"/>
        </w:rPr>
        <w:t xml:space="preserve">ktúráját, SSL és </w:t>
      </w:r>
      <w:proofErr w:type="spellStart"/>
      <w:r w:rsidR="00292B9F">
        <w:rPr>
          <w:rFonts w:ascii="Georgia" w:eastAsia="Calibri" w:hAnsi="Georgia" w:cs="Times New Roman"/>
          <w:sz w:val="24"/>
          <w:szCs w:val="24"/>
        </w:rPr>
        <w:t>IPsec</w:t>
      </w:r>
      <w:proofErr w:type="spellEnd"/>
      <w:r w:rsidR="00292B9F">
        <w:rPr>
          <w:rFonts w:ascii="Georgia" w:eastAsia="Calibri" w:hAnsi="Georgia" w:cs="Times New Roman"/>
          <w:sz w:val="24"/>
          <w:szCs w:val="24"/>
        </w:rPr>
        <w:t xml:space="preserve">/IKE Pro </w:t>
      </w:r>
      <w:r w:rsidRPr="009E3F2A">
        <w:rPr>
          <w:rFonts w:ascii="Georgia" w:eastAsia="Calibri" w:hAnsi="Georgia" w:cs="Times New Roman"/>
          <w:sz w:val="24"/>
          <w:szCs w:val="24"/>
        </w:rPr>
        <w:t>szabványokat, RSA 1024-bit, 3DES, SHA1 biztonsági algoritmusokat.</w:t>
      </w:r>
    </w:p>
    <w:p w:rsidR="009E3F2A" w:rsidRPr="009E3F2A" w:rsidRDefault="009E3F2A" w:rsidP="009E3F2A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9E3F2A">
        <w:rPr>
          <w:rFonts w:ascii="Georgia" w:eastAsia="Calibri" w:hAnsi="Georgia" w:cs="Times New Roman"/>
          <w:sz w:val="24"/>
          <w:szCs w:val="24"/>
        </w:rPr>
        <w:t xml:space="preserve">A tanúsítvány elérése csak </w:t>
      </w:r>
      <w:proofErr w:type="spellStart"/>
      <w:r w:rsidRPr="009E3F2A">
        <w:rPr>
          <w:rFonts w:ascii="Georgia" w:eastAsia="Calibri" w:hAnsi="Georgia" w:cs="Times New Roman"/>
          <w:sz w:val="24"/>
          <w:szCs w:val="24"/>
        </w:rPr>
        <w:t>PIN-kód</w:t>
      </w:r>
      <w:proofErr w:type="spellEnd"/>
      <w:r w:rsidRPr="009E3F2A">
        <w:rPr>
          <w:rFonts w:ascii="Georgia" w:eastAsia="Calibri" w:hAnsi="Georgia" w:cs="Times New Roman"/>
          <w:sz w:val="24"/>
          <w:szCs w:val="24"/>
        </w:rPr>
        <w:t xml:space="preserve"> megadása után legyen lehetséges.</w:t>
      </w:r>
    </w:p>
    <w:p w:rsidR="009E3F2A" w:rsidRPr="009E3F2A" w:rsidRDefault="009E3F2A" w:rsidP="009E3F2A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9E3F2A">
        <w:rPr>
          <w:rFonts w:ascii="Georgia" w:eastAsia="Calibri" w:hAnsi="Georgia" w:cs="Times New Roman"/>
          <w:sz w:val="24"/>
          <w:szCs w:val="24"/>
        </w:rPr>
        <w:t xml:space="preserve">A </w:t>
      </w:r>
      <w:proofErr w:type="spellStart"/>
      <w:r w:rsidRPr="009E3F2A">
        <w:rPr>
          <w:rFonts w:ascii="Georgia" w:eastAsia="Calibri" w:hAnsi="Georgia" w:cs="Times New Roman"/>
          <w:sz w:val="24"/>
          <w:szCs w:val="24"/>
        </w:rPr>
        <w:t>PIN-kód</w:t>
      </w:r>
      <w:proofErr w:type="spellEnd"/>
      <w:r w:rsidRPr="009E3F2A">
        <w:rPr>
          <w:rFonts w:ascii="Georgia" w:eastAsia="Calibri" w:hAnsi="Georgia" w:cs="Times New Roman"/>
          <w:sz w:val="24"/>
          <w:szCs w:val="24"/>
        </w:rPr>
        <w:t xml:space="preserve"> megváltoztatását a felhasználó el tudja végezni.</w:t>
      </w:r>
    </w:p>
    <w:p w:rsidR="009E3F2A" w:rsidRPr="009E3F2A" w:rsidRDefault="009E3F2A" w:rsidP="009E3F2A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9E3F2A">
        <w:rPr>
          <w:rFonts w:ascii="Georgia" w:eastAsia="Calibri" w:hAnsi="Georgia" w:cs="Times New Roman"/>
          <w:sz w:val="24"/>
          <w:szCs w:val="24"/>
        </w:rPr>
        <w:t>A tanúsítvány megváltoztatását, törlését adminisztratív joghoz kell kötni.</w:t>
      </w:r>
    </w:p>
    <w:p w:rsidR="009E3F2A" w:rsidRPr="009E3F2A" w:rsidRDefault="009E3F2A" w:rsidP="009E3F2A">
      <w:p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</w:p>
    <w:p w:rsidR="009E3F2A" w:rsidRPr="009E3F2A" w:rsidRDefault="009E3F2A" w:rsidP="009E3F2A">
      <w:pPr>
        <w:spacing w:after="160" w:line="252" w:lineRule="auto"/>
        <w:contextualSpacing/>
        <w:jc w:val="both"/>
        <w:rPr>
          <w:rFonts w:ascii="Georgia" w:eastAsia="Calibri" w:hAnsi="Georgia" w:cs="Times New Roman"/>
          <w:b/>
          <w:sz w:val="24"/>
          <w:szCs w:val="24"/>
        </w:rPr>
      </w:pPr>
      <w:r w:rsidRPr="009E3F2A">
        <w:rPr>
          <w:rFonts w:ascii="Georgia" w:eastAsia="Calibri" w:hAnsi="Georgia" w:cs="Times New Roman"/>
          <w:b/>
          <w:sz w:val="24"/>
          <w:szCs w:val="24"/>
        </w:rPr>
        <w:t>Felhasználói címtártámogatással kapcsolatos követelmények:</w:t>
      </w:r>
    </w:p>
    <w:p w:rsidR="009E3F2A" w:rsidRPr="009E3F2A" w:rsidRDefault="00292B9F" w:rsidP="009E3F2A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>
        <w:rPr>
          <w:rFonts w:ascii="Georgia" w:eastAsia="Calibri" w:hAnsi="Georgia" w:cs="Times New Roman"/>
          <w:sz w:val="24"/>
          <w:szCs w:val="24"/>
        </w:rPr>
        <w:t>P</w:t>
      </w:r>
      <w:r w:rsidR="009E3F2A" w:rsidRPr="009E3F2A">
        <w:rPr>
          <w:rFonts w:ascii="Georgia" w:eastAsia="Calibri" w:hAnsi="Georgia" w:cs="Times New Roman"/>
          <w:sz w:val="24"/>
          <w:szCs w:val="24"/>
        </w:rPr>
        <w:t>árhuzamosan több (minimum 2) a felhasználói körben eltérő címtár használata.</w:t>
      </w:r>
    </w:p>
    <w:p w:rsidR="009E3F2A" w:rsidRPr="009E3F2A" w:rsidRDefault="009E3F2A" w:rsidP="009E3F2A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9E3F2A">
        <w:rPr>
          <w:rFonts w:ascii="Georgia" w:eastAsia="Calibri" w:hAnsi="Georgia" w:cs="Times New Roman"/>
          <w:sz w:val="24"/>
          <w:szCs w:val="24"/>
        </w:rPr>
        <w:t xml:space="preserve">Következő Címtárak támogatása: Microsoft AD, </w:t>
      </w:r>
      <w:proofErr w:type="spellStart"/>
      <w:r w:rsidRPr="009E3F2A">
        <w:rPr>
          <w:rFonts w:ascii="Georgia" w:eastAsia="Calibri" w:hAnsi="Georgia" w:cs="Times New Roman"/>
          <w:sz w:val="24"/>
          <w:szCs w:val="24"/>
        </w:rPr>
        <w:t>OpenLDAP</w:t>
      </w:r>
      <w:proofErr w:type="spellEnd"/>
      <w:r w:rsidRPr="009E3F2A">
        <w:rPr>
          <w:rFonts w:ascii="Georgia" w:eastAsia="Calibri" w:hAnsi="Georgia" w:cs="Times New Roman"/>
          <w:sz w:val="24"/>
          <w:szCs w:val="24"/>
        </w:rPr>
        <w:t>.</w:t>
      </w:r>
    </w:p>
    <w:p w:rsidR="00264E2C" w:rsidRPr="00C97FF1" w:rsidRDefault="00264E2C" w:rsidP="00264E2C">
      <w:pPr>
        <w:spacing w:after="16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</w:p>
    <w:p w:rsidR="009E3F2A" w:rsidRDefault="009E3F2A">
      <w:pPr>
        <w:rPr>
          <w:rFonts w:ascii="Georgia" w:eastAsia="Calibri" w:hAnsi="Georgia" w:cs="Times New Roman"/>
          <w:b/>
          <w:sz w:val="24"/>
          <w:szCs w:val="24"/>
        </w:rPr>
      </w:pPr>
      <w:r>
        <w:rPr>
          <w:rFonts w:ascii="Georgia" w:eastAsia="Calibri" w:hAnsi="Georgia" w:cs="Times New Roman"/>
          <w:b/>
          <w:sz w:val="24"/>
          <w:szCs w:val="24"/>
        </w:rPr>
        <w:br w:type="page"/>
      </w:r>
    </w:p>
    <w:p w:rsidR="00C97FF1" w:rsidRPr="00C97FF1" w:rsidRDefault="00C97FF1" w:rsidP="00C97FF1">
      <w:pPr>
        <w:spacing w:after="160" w:line="252" w:lineRule="auto"/>
        <w:contextualSpacing/>
        <w:jc w:val="both"/>
        <w:rPr>
          <w:rFonts w:ascii="Georgia" w:eastAsia="Calibri" w:hAnsi="Georgia" w:cs="Times New Roman"/>
          <w:b/>
          <w:sz w:val="24"/>
          <w:szCs w:val="24"/>
        </w:rPr>
      </w:pPr>
      <w:r w:rsidRPr="00C97FF1">
        <w:rPr>
          <w:rFonts w:ascii="Georgia" w:eastAsia="Calibri" w:hAnsi="Georgia" w:cs="Times New Roman"/>
          <w:b/>
          <w:sz w:val="24"/>
          <w:szCs w:val="24"/>
        </w:rPr>
        <w:lastRenderedPageBreak/>
        <w:t>Elvárt szolgáltatások a projektben:</w:t>
      </w:r>
    </w:p>
    <w:p w:rsidR="00C97FF1" w:rsidRPr="00C97FF1" w:rsidRDefault="00C97FF1" w:rsidP="00C97FF1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C97FF1">
        <w:rPr>
          <w:rFonts w:ascii="Georgia" w:eastAsia="Calibri" w:hAnsi="Georgia" w:cs="Times New Roman"/>
          <w:sz w:val="24"/>
          <w:szCs w:val="24"/>
        </w:rPr>
        <w:t>Tervezés</w:t>
      </w:r>
    </w:p>
    <w:p w:rsidR="00C97FF1" w:rsidRPr="00C97FF1" w:rsidRDefault="00C97FF1" w:rsidP="00C97FF1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C97FF1">
        <w:rPr>
          <w:rFonts w:ascii="Georgia" w:eastAsia="Calibri" w:hAnsi="Georgia" w:cs="Times New Roman"/>
          <w:sz w:val="24"/>
          <w:szCs w:val="24"/>
        </w:rPr>
        <w:t>Alap</w:t>
      </w:r>
      <w:r>
        <w:rPr>
          <w:rFonts w:ascii="Georgia" w:eastAsia="Calibri" w:hAnsi="Georgia" w:cs="Times New Roman"/>
          <w:sz w:val="24"/>
          <w:szCs w:val="24"/>
        </w:rPr>
        <w:t>telepítés</w:t>
      </w:r>
    </w:p>
    <w:p w:rsidR="00C97FF1" w:rsidRPr="00C97FF1" w:rsidRDefault="00C97FF1" w:rsidP="00C97FF1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C97FF1">
        <w:rPr>
          <w:rFonts w:ascii="Georgia" w:eastAsia="Calibri" w:hAnsi="Georgia" w:cs="Times New Roman"/>
          <w:sz w:val="24"/>
          <w:szCs w:val="24"/>
        </w:rPr>
        <w:t>HA kialakítás</w:t>
      </w:r>
    </w:p>
    <w:p w:rsidR="00C97FF1" w:rsidRPr="00C97FF1" w:rsidRDefault="00106FDC" w:rsidP="00C97FF1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>
        <w:rPr>
          <w:rFonts w:ascii="Georgia" w:eastAsia="Calibri" w:hAnsi="Georgia" w:cs="Times New Roman"/>
          <w:sz w:val="24"/>
          <w:szCs w:val="24"/>
        </w:rPr>
        <w:t xml:space="preserve">egyidejű </w:t>
      </w:r>
      <w:proofErr w:type="spellStart"/>
      <w:r w:rsidR="00C97FF1">
        <w:rPr>
          <w:rFonts w:ascii="Georgia" w:eastAsia="Calibri" w:hAnsi="Georgia" w:cs="Times New Roman"/>
          <w:sz w:val="24"/>
          <w:szCs w:val="24"/>
        </w:rPr>
        <w:t>Open</w:t>
      </w:r>
      <w:r>
        <w:rPr>
          <w:rFonts w:ascii="Georgia" w:eastAsia="Calibri" w:hAnsi="Georgia" w:cs="Times New Roman"/>
          <w:sz w:val="24"/>
          <w:szCs w:val="24"/>
        </w:rPr>
        <w:t>LDAP</w:t>
      </w:r>
      <w:proofErr w:type="spellEnd"/>
      <w:r>
        <w:rPr>
          <w:rFonts w:ascii="Georgia" w:eastAsia="Calibri" w:hAnsi="Georgia" w:cs="Times New Roman"/>
          <w:sz w:val="24"/>
          <w:szCs w:val="24"/>
        </w:rPr>
        <w:t xml:space="preserve"> és </w:t>
      </w:r>
      <w:r w:rsidR="00C97FF1">
        <w:rPr>
          <w:rFonts w:ascii="Georgia" w:eastAsia="Calibri" w:hAnsi="Georgia" w:cs="Times New Roman"/>
          <w:sz w:val="24"/>
          <w:szCs w:val="24"/>
        </w:rPr>
        <w:t xml:space="preserve">Microsoft </w:t>
      </w:r>
      <w:r w:rsidR="00C97FF1" w:rsidRPr="00C97FF1">
        <w:rPr>
          <w:rFonts w:ascii="Georgia" w:eastAsia="Calibri" w:hAnsi="Georgia" w:cs="Times New Roman"/>
          <w:sz w:val="24"/>
          <w:szCs w:val="24"/>
        </w:rPr>
        <w:t>AD integráció</w:t>
      </w:r>
    </w:p>
    <w:p w:rsidR="00C97FF1" w:rsidRPr="00C97FF1" w:rsidRDefault="00C97FF1" w:rsidP="00C97FF1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C97FF1">
        <w:rPr>
          <w:rFonts w:ascii="Georgia" w:eastAsia="Calibri" w:hAnsi="Georgia" w:cs="Times New Roman"/>
          <w:sz w:val="24"/>
          <w:szCs w:val="24"/>
        </w:rPr>
        <w:t>Paraméterezés</w:t>
      </w:r>
    </w:p>
    <w:p w:rsidR="00C97FF1" w:rsidRPr="00C97FF1" w:rsidRDefault="00C97FF1" w:rsidP="00C97FF1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C97FF1">
        <w:rPr>
          <w:rFonts w:ascii="Georgia" w:eastAsia="Calibri" w:hAnsi="Georgia" w:cs="Times New Roman"/>
          <w:sz w:val="24"/>
          <w:szCs w:val="24"/>
        </w:rPr>
        <w:t>Oktatás</w:t>
      </w:r>
    </w:p>
    <w:p w:rsidR="00C97FF1" w:rsidRPr="00C97FF1" w:rsidRDefault="00C97FF1" w:rsidP="00C97FF1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C97FF1">
        <w:rPr>
          <w:rFonts w:ascii="Georgia" w:eastAsia="Calibri" w:hAnsi="Georgia" w:cs="Times New Roman"/>
          <w:sz w:val="24"/>
          <w:szCs w:val="24"/>
        </w:rPr>
        <w:t>Dokumentálás</w:t>
      </w:r>
    </w:p>
    <w:p w:rsidR="00C97FF1" w:rsidRPr="00C97FF1" w:rsidRDefault="00C97FF1" w:rsidP="00C97FF1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C97FF1">
        <w:rPr>
          <w:rFonts w:ascii="Georgia" w:eastAsia="Calibri" w:hAnsi="Georgia" w:cs="Times New Roman"/>
          <w:sz w:val="24"/>
          <w:szCs w:val="24"/>
        </w:rPr>
        <w:t>Tesztelés</w:t>
      </w:r>
    </w:p>
    <w:p w:rsidR="00C97FF1" w:rsidRPr="00C97FF1" w:rsidRDefault="00C97FF1" w:rsidP="00C97FF1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Georgia" w:eastAsia="Calibri" w:hAnsi="Georgia" w:cs="Times New Roman"/>
          <w:sz w:val="24"/>
          <w:szCs w:val="24"/>
        </w:rPr>
      </w:pPr>
      <w:r w:rsidRPr="00C97FF1">
        <w:rPr>
          <w:rFonts w:ascii="Georgia" w:eastAsia="Calibri" w:hAnsi="Georgia" w:cs="Times New Roman"/>
          <w:sz w:val="24"/>
          <w:szCs w:val="24"/>
        </w:rPr>
        <w:t>Projektvezetés</w:t>
      </w:r>
    </w:p>
    <w:p w:rsidR="009E3F2A" w:rsidRPr="00C97FF1" w:rsidRDefault="009E3F2A" w:rsidP="00C97FF1">
      <w:pPr>
        <w:spacing w:after="160" w:line="252" w:lineRule="auto"/>
        <w:contextualSpacing/>
        <w:rPr>
          <w:rFonts w:ascii="Georgia" w:eastAsia="Calibri" w:hAnsi="Georgia" w:cs="Times New Roman"/>
          <w:sz w:val="24"/>
          <w:szCs w:val="24"/>
        </w:rPr>
      </w:pPr>
    </w:p>
    <w:p w:rsidR="00C97FF1" w:rsidRPr="00C97FF1" w:rsidRDefault="004C0953" w:rsidP="00C97FF1">
      <w:pPr>
        <w:spacing w:after="160" w:line="252" w:lineRule="auto"/>
        <w:contextualSpacing/>
        <w:rPr>
          <w:rFonts w:ascii="Georgia" w:eastAsia="Calibri" w:hAnsi="Georgia" w:cs="Times New Roman"/>
          <w:b/>
          <w:sz w:val="24"/>
          <w:szCs w:val="24"/>
        </w:rPr>
      </w:pPr>
      <w:r>
        <w:rPr>
          <w:rFonts w:ascii="Georgia" w:eastAsia="Calibri" w:hAnsi="Georgia" w:cs="Times New Roman"/>
          <w:b/>
          <w:sz w:val="24"/>
          <w:szCs w:val="24"/>
        </w:rPr>
        <w:t>M</w:t>
      </w:r>
      <w:r w:rsidR="00C97FF1" w:rsidRPr="00C97FF1">
        <w:rPr>
          <w:rFonts w:ascii="Georgia" w:eastAsia="Calibri" w:hAnsi="Georgia" w:cs="Times New Roman"/>
          <w:b/>
          <w:sz w:val="24"/>
          <w:szCs w:val="24"/>
        </w:rPr>
        <w:t>intakonfiguráció:</w:t>
      </w:r>
    </w:p>
    <w:p w:rsidR="00C97FF1" w:rsidRPr="00C97FF1" w:rsidRDefault="00C97FF1" w:rsidP="00C97FF1">
      <w:pPr>
        <w:spacing w:after="160" w:line="252" w:lineRule="auto"/>
        <w:contextualSpacing/>
        <w:rPr>
          <w:rFonts w:ascii="Georgia" w:eastAsia="Calibri" w:hAnsi="Georgia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4063"/>
        <w:gridCol w:w="1979"/>
      </w:tblGrid>
      <w:tr w:rsidR="00C97FF1" w:rsidRPr="00C97FF1" w:rsidTr="003A7F83">
        <w:tc>
          <w:tcPr>
            <w:tcW w:w="3020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Cikkszám</w:t>
            </w:r>
          </w:p>
        </w:tc>
        <w:tc>
          <w:tcPr>
            <w:tcW w:w="4063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Megnevezés</w:t>
            </w:r>
          </w:p>
        </w:tc>
        <w:tc>
          <w:tcPr>
            <w:tcW w:w="1979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Mennyiség</w:t>
            </w:r>
          </w:p>
        </w:tc>
      </w:tr>
      <w:tr w:rsidR="00C97FF1" w:rsidRPr="00C97FF1" w:rsidTr="003A7F83">
        <w:tc>
          <w:tcPr>
            <w:tcW w:w="3020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RSA-80010500INT</w:t>
            </w:r>
          </w:p>
        </w:tc>
        <w:tc>
          <w:tcPr>
            <w:tcW w:w="4063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RSA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SecurID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AM8 Intel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Appliance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130</w:t>
            </w:r>
          </w:p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Hardware (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includes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Advanced Hardware</w:t>
            </w:r>
          </w:p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Replacement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for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Years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1-3)</w:t>
            </w:r>
          </w:p>
        </w:tc>
        <w:tc>
          <w:tcPr>
            <w:tcW w:w="1979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1 db</w:t>
            </w:r>
          </w:p>
        </w:tc>
      </w:tr>
      <w:tr w:rsidR="00C97FF1" w:rsidRPr="00C97FF1" w:rsidTr="003A7F83">
        <w:tc>
          <w:tcPr>
            <w:tcW w:w="3020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AUT0000750B8</w:t>
            </w:r>
          </w:p>
        </w:tc>
        <w:tc>
          <w:tcPr>
            <w:tcW w:w="4063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SID Access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Base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Perp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from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505 - 750u</w:t>
            </w:r>
          </w:p>
        </w:tc>
        <w:tc>
          <w:tcPr>
            <w:tcW w:w="1979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550 db</w:t>
            </w:r>
          </w:p>
        </w:tc>
      </w:tr>
      <w:tr w:rsidR="00C97FF1" w:rsidRPr="00C97FF1" w:rsidTr="003A7F83">
        <w:tc>
          <w:tcPr>
            <w:tcW w:w="3020" w:type="dxa"/>
          </w:tcPr>
          <w:p w:rsidR="00C97FF1" w:rsidRPr="00292B9F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292B9F">
              <w:rPr>
                <w:rFonts w:ascii="Georgia" w:eastAsia="Calibri" w:hAnsi="Georgia" w:cs="Times New Roman"/>
                <w:sz w:val="24"/>
                <w:szCs w:val="24"/>
              </w:rPr>
              <w:t>AUT0000750BE1-8</w:t>
            </w:r>
          </w:p>
        </w:tc>
        <w:tc>
          <w:tcPr>
            <w:tcW w:w="4063" w:type="dxa"/>
          </w:tcPr>
          <w:p w:rsidR="00C97FF1" w:rsidRPr="00292B9F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292B9F">
              <w:rPr>
                <w:rFonts w:ascii="Georgia" w:eastAsia="Calibri" w:hAnsi="Georgia" w:cs="Times New Roman"/>
                <w:sz w:val="24"/>
                <w:szCs w:val="24"/>
              </w:rPr>
              <w:t xml:space="preserve">SID Access </w:t>
            </w:r>
            <w:proofErr w:type="spellStart"/>
            <w:r w:rsidRPr="00292B9F">
              <w:rPr>
                <w:rFonts w:ascii="Georgia" w:eastAsia="Calibri" w:hAnsi="Georgia" w:cs="Times New Roman"/>
                <w:sz w:val="24"/>
                <w:szCs w:val="24"/>
              </w:rPr>
              <w:t>Base</w:t>
            </w:r>
            <w:proofErr w:type="spellEnd"/>
            <w:r w:rsidRPr="00292B9F">
              <w:rPr>
                <w:rFonts w:ascii="Georgia" w:eastAsia="Calibri" w:hAnsi="Georgia" w:cs="Times New Roman"/>
                <w:sz w:val="24"/>
                <w:szCs w:val="24"/>
              </w:rPr>
              <w:t xml:space="preserve"> </w:t>
            </w:r>
            <w:proofErr w:type="spellStart"/>
            <w:r w:rsidRPr="00292B9F">
              <w:rPr>
                <w:rFonts w:ascii="Georgia" w:eastAsia="Calibri" w:hAnsi="Georgia" w:cs="Times New Roman"/>
                <w:sz w:val="24"/>
                <w:szCs w:val="24"/>
              </w:rPr>
              <w:t>EnhMnt</w:t>
            </w:r>
            <w:proofErr w:type="spellEnd"/>
            <w:r w:rsidRPr="00292B9F">
              <w:rPr>
                <w:rFonts w:ascii="Georgia" w:eastAsia="Calibri" w:hAnsi="Georgia" w:cs="Times New Roman"/>
                <w:sz w:val="24"/>
                <w:szCs w:val="24"/>
              </w:rPr>
              <w:t xml:space="preserve"> 1Mo</w:t>
            </w:r>
          </w:p>
        </w:tc>
        <w:tc>
          <w:tcPr>
            <w:tcW w:w="1979" w:type="dxa"/>
          </w:tcPr>
          <w:p w:rsidR="00C97FF1" w:rsidRPr="00292B9F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292B9F">
              <w:rPr>
                <w:rFonts w:ascii="Georgia" w:eastAsia="Calibri" w:hAnsi="Georgia" w:cs="Times New Roman"/>
                <w:sz w:val="24"/>
                <w:szCs w:val="24"/>
              </w:rPr>
              <w:t>19800 db</w:t>
            </w:r>
          </w:p>
        </w:tc>
      </w:tr>
      <w:tr w:rsidR="00C97FF1" w:rsidRPr="00C97FF1" w:rsidTr="003A7F83">
        <w:tc>
          <w:tcPr>
            <w:tcW w:w="3020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SID800-6-60-60-A</w:t>
            </w:r>
          </w:p>
        </w:tc>
        <w:tc>
          <w:tcPr>
            <w:tcW w:w="4063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SID800-6-60-60 per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user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qtys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255-750</w:t>
            </w:r>
          </w:p>
        </w:tc>
        <w:tc>
          <w:tcPr>
            <w:tcW w:w="1979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350 db</w:t>
            </w:r>
          </w:p>
        </w:tc>
      </w:tr>
      <w:tr w:rsidR="00C97FF1" w:rsidRPr="00C97FF1" w:rsidTr="003A7F83">
        <w:tc>
          <w:tcPr>
            <w:tcW w:w="3020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SID820-8-60-60-A</w:t>
            </w:r>
          </w:p>
        </w:tc>
        <w:tc>
          <w:tcPr>
            <w:tcW w:w="4063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RSA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SecurID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Software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Token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Seeds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(60</w:t>
            </w:r>
          </w:p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month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) per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User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for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qty's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</w:t>
            </w:r>
            <w:proofErr w:type="spellStart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between</w:t>
            </w:r>
            <w:proofErr w:type="spellEnd"/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 xml:space="preserve"> 10 -</w:t>
            </w:r>
          </w:p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250</w:t>
            </w:r>
          </w:p>
        </w:tc>
        <w:tc>
          <w:tcPr>
            <w:tcW w:w="1979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200 db</w:t>
            </w:r>
          </w:p>
        </w:tc>
      </w:tr>
      <w:tr w:rsidR="00C97FF1" w:rsidRPr="00C97FF1" w:rsidTr="003A7F83">
        <w:tc>
          <w:tcPr>
            <w:tcW w:w="3020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>
              <w:rPr>
                <w:rFonts w:ascii="Georgia" w:eastAsia="Calibri" w:hAnsi="Georgia" w:cs="Times New Roman"/>
                <w:sz w:val="24"/>
                <w:szCs w:val="24"/>
              </w:rPr>
              <w:t>Telepítés</w:t>
            </w:r>
          </w:p>
        </w:tc>
        <w:tc>
          <w:tcPr>
            <w:tcW w:w="4063" w:type="dxa"/>
          </w:tcPr>
          <w:p w:rsidR="00C97FF1" w:rsidRPr="00C97FF1" w:rsidRDefault="00C97FF1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Tervezés, HA design, integráció, implementáció, dokumentálás</w:t>
            </w:r>
            <w:r w:rsidR="004C0953">
              <w:rPr>
                <w:rFonts w:ascii="Georgia" w:eastAsia="Calibri" w:hAnsi="Georgia" w:cs="Times New Roman"/>
                <w:sz w:val="24"/>
                <w:szCs w:val="24"/>
              </w:rPr>
              <w:t xml:space="preserve"> (rendszerterv, rendszerbiztonsági terv, felhasználói és üzemeltetői dokumentációk)</w:t>
            </w:r>
            <w:r w:rsidRPr="00C97FF1">
              <w:rPr>
                <w:rFonts w:ascii="Georgia" w:eastAsia="Calibri" w:hAnsi="Georgia" w:cs="Times New Roman"/>
                <w:sz w:val="24"/>
                <w:szCs w:val="24"/>
              </w:rPr>
              <w:t>, tesztelés, oktatás, projektvezetés (mérnöknap)</w:t>
            </w:r>
          </w:p>
        </w:tc>
        <w:tc>
          <w:tcPr>
            <w:tcW w:w="1979" w:type="dxa"/>
          </w:tcPr>
          <w:p w:rsidR="00C97FF1" w:rsidRPr="00C97FF1" w:rsidRDefault="004C0953" w:rsidP="00C97FF1">
            <w:pPr>
              <w:spacing w:line="252" w:lineRule="auto"/>
              <w:contextualSpacing/>
              <w:rPr>
                <w:rFonts w:ascii="Georgia" w:eastAsia="Calibri" w:hAnsi="Georgia" w:cs="Times New Roman"/>
                <w:sz w:val="24"/>
                <w:szCs w:val="24"/>
              </w:rPr>
            </w:pPr>
            <w:r>
              <w:rPr>
                <w:rFonts w:ascii="Georgia" w:eastAsia="Calibri" w:hAnsi="Georgia" w:cs="Times New Roman"/>
                <w:sz w:val="24"/>
                <w:szCs w:val="24"/>
              </w:rPr>
              <w:t>………nap</w:t>
            </w:r>
          </w:p>
        </w:tc>
      </w:tr>
    </w:tbl>
    <w:p w:rsidR="009F7F8D" w:rsidRPr="00C97FF1" w:rsidRDefault="009B6580">
      <w:pPr>
        <w:rPr>
          <w:rFonts w:ascii="Georgia" w:hAnsi="Georgia"/>
          <w:sz w:val="24"/>
          <w:szCs w:val="24"/>
        </w:rPr>
      </w:pPr>
    </w:p>
    <w:sectPr w:rsidR="009F7F8D" w:rsidRPr="00C97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97226"/>
    <w:multiLevelType w:val="hybridMultilevel"/>
    <w:tmpl w:val="44E463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E0E51"/>
    <w:multiLevelType w:val="hybridMultilevel"/>
    <w:tmpl w:val="F0A8F0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FF1"/>
    <w:rsid w:val="00106FDC"/>
    <w:rsid w:val="00264E2C"/>
    <w:rsid w:val="00292B9F"/>
    <w:rsid w:val="004C0953"/>
    <w:rsid w:val="009B6580"/>
    <w:rsid w:val="009E3F2A"/>
    <w:rsid w:val="00AD30F2"/>
    <w:rsid w:val="00B71F1F"/>
    <w:rsid w:val="00C97FF1"/>
    <w:rsid w:val="00CA5F85"/>
    <w:rsid w:val="00CC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75165C-5B01-4E74-BEE1-A9C9EEC0D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97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2626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Gáspár Csaba</dc:creator>
  <cp:lastModifiedBy>Dr. Kárász Linda</cp:lastModifiedBy>
  <cp:revision>2</cp:revision>
  <dcterms:created xsi:type="dcterms:W3CDTF">2016-12-14T08:51:00Z</dcterms:created>
  <dcterms:modified xsi:type="dcterms:W3CDTF">2016-12-14T08:51:00Z</dcterms:modified>
</cp:coreProperties>
</file>