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43C687" w14:textId="396A9158" w:rsidR="003550D5" w:rsidRPr="00B656C0" w:rsidRDefault="003550D5" w:rsidP="003550D5">
      <w:pPr>
        <w:pStyle w:val="Cmsor1"/>
      </w:pPr>
      <w:bookmarkStart w:id="0" w:name="_Toc248812704"/>
      <w:bookmarkStart w:id="1" w:name="_Toc248812847"/>
      <w:bookmarkStart w:id="2" w:name="_Toc280193714"/>
      <w:bookmarkStart w:id="3" w:name="_Toc447271762"/>
      <w:bookmarkStart w:id="4" w:name="_Toc451434248"/>
      <w:bookmarkStart w:id="5" w:name="_Toc455498671"/>
      <w:r w:rsidRPr="00B656C0">
        <w:t>A RÉSZVÉTELI JELENTKEZÉS RÉSZEKÉNT BENYÚJTANDÓ IGAZOLÁSOK, NYILATKOZATOK JEGYZÉKE</w:t>
      </w:r>
      <w:bookmarkEnd w:id="0"/>
      <w:bookmarkEnd w:id="1"/>
      <w:bookmarkEnd w:id="2"/>
      <w:bookmarkEnd w:id="3"/>
      <w:bookmarkEnd w:id="4"/>
      <w:r w:rsidRPr="00B656C0">
        <w:t xml:space="preserve"> (javasolt tartalomjegyzék)</w:t>
      </w:r>
      <w:bookmarkEnd w:id="5"/>
    </w:p>
    <w:p w14:paraId="72BE6CC3" w14:textId="77777777" w:rsidR="003550D5" w:rsidRPr="00B656C0" w:rsidRDefault="003550D5" w:rsidP="003550D5">
      <w:pPr>
        <w:rPr>
          <w:rFonts w:ascii="Georgia" w:hAnsi="Georgia"/>
          <w:sz w:val="24"/>
          <w:szCs w:val="24"/>
          <w:highlight w:val="yellow"/>
        </w:rPr>
      </w:pPr>
      <w:bookmarkStart w:id="6" w:name="_Toc234647951"/>
      <w:bookmarkStart w:id="7" w:name="_Toc234659622"/>
      <w:bookmarkStart w:id="8" w:name="_Toc234660410"/>
      <w:bookmarkStart w:id="9" w:name="_Toc234744835"/>
      <w:bookmarkStart w:id="10" w:name="_Toc234747113"/>
      <w:bookmarkStart w:id="11" w:name="_Toc239048899"/>
      <w:bookmarkStart w:id="12" w:name="_Toc239049247"/>
      <w:bookmarkStart w:id="13" w:name="_Toc248280666"/>
      <w:bookmarkStart w:id="14" w:name="_Toc249860284"/>
      <w:bookmarkStart w:id="15" w:name="_Toc249862046"/>
      <w:bookmarkStart w:id="16" w:name="_Toc250373047"/>
      <w:bookmarkStart w:id="17" w:name="_Toc260205967"/>
      <w:bookmarkStart w:id="18" w:name="_Toc264308072"/>
      <w:bookmarkStart w:id="19" w:name="_Toc264310189"/>
      <w:bookmarkStart w:id="20" w:name="_Toc266710164"/>
      <w:bookmarkStart w:id="21" w:name="_Toc266711184"/>
      <w:bookmarkStart w:id="22" w:name="_Toc266711269"/>
      <w:bookmarkStart w:id="23" w:name="_Toc266949139"/>
      <w:bookmarkStart w:id="24" w:name="_Toc271104979"/>
      <w:bookmarkStart w:id="25" w:name="_Toc271106158"/>
      <w:bookmarkStart w:id="26" w:name="_Toc271282547"/>
      <w:bookmarkStart w:id="27" w:name="_Toc274572184"/>
      <w:bookmarkStart w:id="28" w:name="_Toc274574955"/>
      <w:bookmarkStart w:id="29" w:name="_Toc274576377"/>
      <w:bookmarkStart w:id="30" w:name="_Toc274576618"/>
      <w:bookmarkStart w:id="31" w:name="_Toc274576710"/>
      <w:bookmarkStart w:id="32" w:name="_Toc275181388"/>
      <w:bookmarkStart w:id="33" w:name="_Toc275264063"/>
      <w:bookmarkStart w:id="34" w:name="_Toc275847548"/>
      <w:bookmarkStart w:id="35" w:name="_Toc277004248"/>
      <w:bookmarkStart w:id="36" w:name="_Toc277163085"/>
      <w:bookmarkStart w:id="37" w:name="_Toc277689157"/>
      <w:bookmarkStart w:id="38" w:name="_Toc277764854"/>
      <w:bookmarkStart w:id="39" w:name="_Toc278460203"/>
    </w:p>
    <w:tbl>
      <w:tblPr>
        <w:tblW w:w="507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7530"/>
        <w:gridCol w:w="1219"/>
      </w:tblGrid>
      <w:tr w:rsidR="003550D5" w:rsidRPr="00B656C0" w14:paraId="186E3041" w14:textId="77777777" w:rsidTr="00A17D1C">
        <w:tc>
          <w:tcPr>
            <w:tcW w:w="522" w:type="pct"/>
          </w:tcPr>
          <w:p w14:paraId="0E5F66F6" w14:textId="77777777" w:rsidR="003550D5" w:rsidRPr="00B656C0" w:rsidRDefault="003550D5" w:rsidP="00A17D1C">
            <w:pPr>
              <w:pStyle w:val="Listaszerbekezds"/>
              <w:jc w:val="both"/>
              <w:rPr>
                <w:rFonts w:ascii="Georgia" w:hAnsi="Georgia"/>
                <w:sz w:val="24"/>
                <w:szCs w:val="24"/>
              </w:rPr>
            </w:pPr>
            <w:bookmarkStart w:id="40" w:name="_GoBack" w:colFirst="2" w:colLast="2"/>
          </w:p>
        </w:tc>
        <w:tc>
          <w:tcPr>
            <w:tcW w:w="3854" w:type="pct"/>
          </w:tcPr>
          <w:p w14:paraId="7CFD910D" w14:textId="77777777" w:rsidR="003550D5" w:rsidRPr="00B656C0" w:rsidRDefault="003550D5" w:rsidP="00A17D1C">
            <w:pPr>
              <w:jc w:val="center"/>
              <w:rPr>
                <w:rFonts w:ascii="Georgia" w:hAnsi="Georgia"/>
                <w:sz w:val="24"/>
                <w:szCs w:val="24"/>
              </w:rPr>
            </w:pPr>
          </w:p>
        </w:tc>
        <w:tc>
          <w:tcPr>
            <w:tcW w:w="624" w:type="pct"/>
          </w:tcPr>
          <w:p w14:paraId="26B2ADF0" w14:textId="77777777" w:rsidR="003550D5" w:rsidRPr="00B656C0" w:rsidRDefault="003550D5" w:rsidP="00FF544B">
            <w:pPr>
              <w:jc w:val="center"/>
              <w:rPr>
                <w:rFonts w:ascii="Georgia" w:hAnsi="Georgia"/>
                <w:sz w:val="24"/>
                <w:szCs w:val="24"/>
              </w:rPr>
            </w:pPr>
            <w:r w:rsidRPr="00B656C0">
              <w:rPr>
                <w:rFonts w:ascii="Georgia" w:hAnsi="Georgia"/>
                <w:sz w:val="24"/>
                <w:szCs w:val="24"/>
              </w:rPr>
              <w:t>Oldal-</w:t>
            </w:r>
          </w:p>
          <w:p w14:paraId="2FC7A0BD" w14:textId="77777777" w:rsidR="003550D5" w:rsidRPr="00B656C0" w:rsidRDefault="003550D5" w:rsidP="00FF544B">
            <w:pPr>
              <w:jc w:val="center"/>
              <w:rPr>
                <w:rFonts w:ascii="Georgia" w:hAnsi="Georgia"/>
                <w:sz w:val="24"/>
                <w:szCs w:val="24"/>
              </w:rPr>
            </w:pPr>
            <w:r w:rsidRPr="00B656C0">
              <w:rPr>
                <w:rFonts w:ascii="Georgia" w:hAnsi="Georgia"/>
                <w:sz w:val="24"/>
                <w:szCs w:val="24"/>
              </w:rPr>
              <w:t>szám</w:t>
            </w:r>
          </w:p>
        </w:tc>
      </w:tr>
      <w:tr w:rsidR="003550D5" w:rsidRPr="00B656C0" w14:paraId="004B1917" w14:textId="77777777" w:rsidTr="00A17D1C">
        <w:tc>
          <w:tcPr>
            <w:tcW w:w="522" w:type="pct"/>
          </w:tcPr>
          <w:p w14:paraId="563DECED" w14:textId="77777777" w:rsidR="003550D5" w:rsidRPr="00B656C0" w:rsidRDefault="003550D5" w:rsidP="003550D5">
            <w:pPr>
              <w:pStyle w:val="Listaszerbekezds"/>
              <w:numPr>
                <w:ilvl w:val="0"/>
                <w:numId w:val="27"/>
              </w:numPr>
              <w:contextualSpacing w:val="0"/>
              <w:jc w:val="both"/>
              <w:rPr>
                <w:rFonts w:ascii="Georgia" w:hAnsi="Georgia"/>
                <w:bCs/>
                <w:iCs/>
                <w:sz w:val="24"/>
                <w:szCs w:val="24"/>
              </w:rPr>
            </w:pPr>
          </w:p>
        </w:tc>
        <w:tc>
          <w:tcPr>
            <w:tcW w:w="3854" w:type="pct"/>
          </w:tcPr>
          <w:p w14:paraId="20B72C99" w14:textId="77777777" w:rsidR="003550D5" w:rsidRPr="00B656C0" w:rsidRDefault="003550D5" w:rsidP="00A17D1C">
            <w:pPr>
              <w:jc w:val="both"/>
              <w:rPr>
                <w:rFonts w:ascii="Georgia" w:hAnsi="Georgia"/>
                <w:sz w:val="24"/>
                <w:szCs w:val="24"/>
              </w:rPr>
            </w:pPr>
            <w:r w:rsidRPr="00B656C0">
              <w:rPr>
                <w:rFonts w:ascii="Georgia" w:hAnsi="Georgia"/>
                <w:bCs/>
                <w:iCs/>
                <w:sz w:val="24"/>
                <w:szCs w:val="24"/>
              </w:rPr>
              <w:t>A szkennelt részvételi jelentkezést tartalmazó 2 db CD</w:t>
            </w:r>
          </w:p>
        </w:tc>
        <w:tc>
          <w:tcPr>
            <w:tcW w:w="624" w:type="pct"/>
          </w:tcPr>
          <w:p w14:paraId="2E369DA9" w14:textId="77777777" w:rsidR="003550D5" w:rsidRPr="00B656C0" w:rsidRDefault="003550D5" w:rsidP="00FF544B">
            <w:pPr>
              <w:jc w:val="center"/>
              <w:rPr>
                <w:rFonts w:ascii="Georgia" w:hAnsi="Georgia"/>
                <w:bCs/>
                <w:iCs/>
                <w:sz w:val="24"/>
                <w:szCs w:val="24"/>
              </w:rPr>
            </w:pPr>
          </w:p>
        </w:tc>
      </w:tr>
      <w:tr w:rsidR="003550D5" w:rsidRPr="00B656C0" w14:paraId="15CE5E51" w14:textId="77777777" w:rsidTr="00A17D1C">
        <w:tc>
          <w:tcPr>
            <w:tcW w:w="522" w:type="pct"/>
          </w:tcPr>
          <w:p w14:paraId="5C0E3FC6" w14:textId="77777777" w:rsidR="003550D5" w:rsidRPr="00B656C0" w:rsidRDefault="003550D5" w:rsidP="003550D5">
            <w:pPr>
              <w:pStyle w:val="Listaszerbekezds"/>
              <w:numPr>
                <w:ilvl w:val="0"/>
                <w:numId w:val="27"/>
              </w:numPr>
              <w:contextualSpacing w:val="0"/>
              <w:jc w:val="both"/>
              <w:rPr>
                <w:rFonts w:ascii="Georgia" w:hAnsi="Georgia"/>
                <w:bCs/>
                <w:iCs/>
                <w:sz w:val="24"/>
                <w:szCs w:val="24"/>
              </w:rPr>
            </w:pPr>
          </w:p>
        </w:tc>
        <w:tc>
          <w:tcPr>
            <w:tcW w:w="3854" w:type="pct"/>
          </w:tcPr>
          <w:p w14:paraId="29B18685" w14:textId="77777777" w:rsidR="003550D5" w:rsidRPr="00B656C0" w:rsidRDefault="003550D5" w:rsidP="00A17D1C">
            <w:pPr>
              <w:jc w:val="both"/>
              <w:rPr>
                <w:rFonts w:ascii="Georgia" w:hAnsi="Georgia"/>
                <w:bCs/>
                <w:iCs/>
                <w:sz w:val="24"/>
                <w:szCs w:val="24"/>
              </w:rPr>
            </w:pPr>
            <w:r w:rsidRPr="00B656C0">
              <w:rPr>
                <w:rFonts w:ascii="Georgia" w:hAnsi="Georgia"/>
                <w:sz w:val="24"/>
                <w:szCs w:val="24"/>
              </w:rPr>
              <w:t>Oldalszámos tartalomjegyzék</w:t>
            </w:r>
          </w:p>
        </w:tc>
        <w:tc>
          <w:tcPr>
            <w:tcW w:w="624" w:type="pct"/>
          </w:tcPr>
          <w:p w14:paraId="1A825A49" w14:textId="77777777" w:rsidR="003550D5" w:rsidRPr="00B656C0" w:rsidRDefault="003550D5" w:rsidP="00FF544B">
            <w:pPr>
              <w:jc w:val="center"/>
              <w:rPr>
                <w:rFonts w:ascii="Georgia" w:hAnsi="Georgia"/>
                <w:bCs/>
                <w:iCs/>
                <w:sz w:val="24"/>
                <w:szCs w:val="24"/>
              </w:rPr>
            </w:pPr>
          </w:p>
        </w:tc>
      </w:tr>
      <w:tr w:rsidR="003550D5" w:rsidRPr="00B656C0" w14:paraId="797F7ED6" w14:textId="77777777" w:rsidTr="00A17D1C">
        <w:tc>
          <w:tcPr>
            <w:tcW w:w="522" w:type="pct"/>
          </w:tcPr>
          <w:p w14:paraId="2904FAF5" w14:textId="77777777" w:rsidR="003550D5" w:rsidRPr="00B656C0" w:rsidRDefault="003550D5" w:rsidP="003550D5">
            <w:pPr>
              <w:pStyle w:val="Listaszerbekezds"/>
              <w:numPr>
                <w:ilvl w:val="0"/>
                <w:numId w:val="27"/>
              </w:numPr>
              <w:contextualSpacing w:val="0"/>
              <w:jc w:val="both"/>
              <w:rPr>
                <w:rFonts w:ascii="Georgia" w:hAnsi="Georgia"/>
                <w:bCs/>
                <w:iCs/>
                <w:sz w:val="24"/>
                <w:szCs w:val="24"/>
              </w:rPr>
            </w:pPr>
          </w:p>
        </w:tc>
        <w:tc>
          <w:tcPr>
            <w:tcW w:w="3854" w:type="pct"/>
          </w:tcPr>
          <w:p w14:paraId="3F1C3EF4" w14:textId="77777777" w:rsidR="003550D5" w:rsidRPr="00B656C0" w:rsidRDefault="003550D5" w:rsidP="00A17D1C">
            <w:pPr>
              <w:jc w:val="both"/>
              <w:rPr>
                <w:rFonts w:ascii="Georgia" w:hAnsi="Georgia"/>
                <w:sz w:val="24"/>
                <w:szCs w:val="24"/>
              </w:rPr>
            </w:pPr>
            <w:r w:rsidRPr="00B656C0">
              <w:rPr>
                <w:rFonts w:ascii="Georgia" w:hAnsi="Georgia"/>
                <w:bCs/>
                <w:iCs/>
                <w:sz w:val="24"/>
                <w:szCs w:val="24"/>
              </w:rPr>
              <w:t>Felolvasólap</w:t>
            </w:r>
          </w:p>
        </w:tc>
        <w:tc>
          <w:tcPr>
            <w:tcW w:w="624" w:type="pct"/>
          </w:tcPr>
          <w:p w14:paraId="39A7E817" w14:textId="77777777" w:rsidR="003550D5" w:rsidRPr="00B656C0" w:rsidRDefault="003550D5" w:rsidP="00FF544B">
            <w:pPr>
              <w:jc w:val="center"/>
              <w:rPr>
                <w:rFonts w:ascii="Georgia" w:hAnsi="Georgia"/>
                <w:bCs/>
                <w:iCs/>
                <w:sz w:val="24"/>
                <w:szCs w:val="24"/>
              </w:rPr>
            </w:pPr>
          </w:p>
        </w:tc>
      </w:tr>
      <w:tr w:rsidR="003550D5" w:rsidRPr="00B656C0" w14:paraId="02930F40" w14:textId="77777777" w:rsidTr="00A17D1C">
        <w:tc>
          <w:tcPr>
            <w:tcW w:w="522" w:type="pct"/>
          </w:tcPr>
          <w:p w14:paraId="2B31D8B2" w14:textId="77777777" w:rsidR="003550D5" w:rsidRPr="00B656C0" w:rsidRDefault="003550D5" w:rsidP="003550D5">
            <w:pPr>
              <w:pStyle w:val="Listaszerbekezds"/>
              <w:numPr>
                <w:ilvl w:val="0"/>
                <w:numId w:val="27"/>
              </w:numPr>
              <w:tabs>
                <w:tab w:val="left" w:pos="720"/>
              </w:tabs>
              <w:contextualSpacing w:val="0"/>
              <w:jc w:val="both"/>
              <w:rPr>
                <w:rFonts w:ascii="Georgia" w:hAnsi="Georgia"/>
                <w:sz w:val="24"/>
                <w:szCs w:val="24"/>
              </w:rPr>
            </w:pPr>
          </w:p>
        </w:tc>
        <w:tc>
          <w:tcPr>
            <w:tcW w:w="3854" w:type="pct"/>
          </w:tcPr>
          <w:p w14:paraId="3252EF5E" w14:textId="77777777" w:rsidR="003550D5" w:rsidRPr="00B656C0" w:rsidRDefault="003550D5" w:rsidP="00A17D1C">
            <w:pPr>
              <w:tabs>
                <w:tab w:val="left" w:pos="720"/>
              </w:tabs>
              <w:jc w:val="both"/>
              <w:rPr>
                <w:rFonts w:ascii="Georgia" w:hAnsi="Georgia"/>
                <w:sz w:val="24"/>
                <w:szCs w:val="24"/>
              </w:rPr>
            </w:pPr>
            <w:r w:rsidRPr="00B656C0">
              <w:rPr>
                <w:rFonts w:ascii="Georgia" w:hAnsi="Georgia"/>
                <w:sz w:val="24"/>
                <w:szCs w:val="24"/>
              </w:rPr>
              <w:t xml:space="preserve">Nyilatkozat a kizáró okokról </w:t>
            </w:r>
          </w:p>
        </w:tc>
        <w:tc>
          <w:tcPr>
            <w:tcW w:w="624" w:type="pct"/>
          </w:tcPr>
          <w:p w14:paraId="32B5C6A9" w14:textId="77777777" w:rsidR="003550D5" w:rsidRPr="00B656C0" w:rsidRDefault="003550D5" w:rsidP="00FF544B">
            <w:pPr>
              <w:tabs>
                <w:tab w:val="left" w:pos="720"/>
              </w:tabs>
              <w:jc w:val="center"/>
              <w:rPr>
                <w:rFonts w:ascii="Georgia" w:hAnsi="Georgia"/>
                <w:sz w:val="24"/>
                <w:szCs w:val="24"/>
              </w:rPr>
            </w:pPr>
          </w:p>
        </w:tc>
      </w:tr>
      <w:tr w:rsidR="003550D5" w:rsidRPr="00B656C0" w14:paraId="6ECE8BF0" w14:textId="77777777" w:rsidTr="00A17D1C">
        <w:tc>
          <w:tcPr>
            <w:tcW w:w="522" w:type="pct"/>
          </w:tcPr>
          <w:p w14:paraId="5EBCB329" w14:textId="77777777" w:rsidR="003550D5" w:rsidRPr="00B656C0" w:rsidRDefault="003550D5" w:rsidP="003550D5">
            <w:pPr>
              <w:pStyle w:val="Listaszerbekezds"/>
              <w:numPr>
                <w:ilvl w:val="0"/>
                <w:numId w:val="27"/>
              </w:numPr>
              <w:tabs>
                <w:tab w:val="left" w:pos="720"/>
              </w:tabs>
              <w:contextualSpacing w:val="0"/>
              <w:jc w:val="both"/>
              <w:rPr>
                <w:rFonts w:ascii="Georgia" w:hAnsi="Georgia"/>
                <w:sz w:val="24"/>
                <w:szCs w:val="24"/>
              </w:rPr>
            </w:pPr>
          </w:p>
        </w:tc>
        <w:tc>
          <w:tcPr>
            <w:tcW w:w="3854" w:type="pct"/>
          </w:tcPr>
          <w:p w14:paraId="08320C7C" w14:textId="77777777" w:rsidR="003550D5" w:rsidRPr="00B656C0" w:rsidRDefault="003550D5" w:rsidP="00A17D1C">
            <w:pPr>
              <w:tabs>
                <w:tab w:val="left" w:pos="720"/>
              </w:tabs>
              <w:jc w:val="both"/>
              <w:rPr>
                <w:rFonts w:ascii="Georgia" w:hAnsi="Georgia"/>
                <w:sz w:val="24"/>
                <w:szCs w:val="24"/>
              </w:rPr>
            </w:pPr>
            <w:r w:rsidRPr="00B656C0">
              <w:rPr>
                <w:rFonts w:ascii="Georgia" w:hAnsi="Georgia"/>
                <w:sz w:val="24"/>
                <w:szCs w:val="24"/>
              </w:rPr>
              <w:t>Átláthatósági nyilatkozat</w:t>
            </w:r>
          </w:p>
        </w:tc>
        <w:tc>
          <w:tcPr>
            <w:tcW w:w="624" w:type="pct"/>
          </w:tcPr>
          <w:p w14:paraId="03159A56" w14:textId="77777777" w:rsidR="003550D5" w:rsidRPr="00B656C0" w:rsidRDefault="003550D5" w:rsidP="00FF544B">
            <w:pPr>
              <w:tabs>
                <w:tab w:val="left" w:pos="720"/>
              </w:tabs>
              <w:jc w:val="center"/>
              <w:rPr>
                <w:rFonts w:ascii="Georgia" w:hAnsi="Georgia"/>
                <w:sz w:val="24"/>
                <w:szCs w:val="24"/>
              </w:rPr>
            </w:pPr>
          </w:p>
        </w:tc>
      </w:tr>
      <w:tr w:rsidR="003550D5" w:rsidRPr="00B656C0" w14:paraId="3E691E5E" w14:textId="77777777" w:rsidTr="00A17D1C">
        <w:tc>
          <w:tcPr>
            <w:tcW w:w="522" w:type="pct"/>
          </w:tcPr>
          <w:p w14:paraId="04DB66F6" w14:textId="77777777" w:rsidR="003550D5" w:rsidRPr="00B656C0" w:rsidRDefault="003550D5" w:rsidP="003550D5">
            <w:pPr>
              <w:pStyle w:val="Listaszerbekezds"/>
              <w:numPr>
                <w:ilvl w:val="0"/>
                <w:numId w:val="27"/>
              </w:numPr>
              <w:tabs>
                <w:tab w:val="left" w:pos="720"/>
              </w:tabs>
              <w:contextualSpacing w:val="0"/>
              <w:jc w:val="both"/>
              <w:rPr>
                <w:rFonts w:ascii="Georgia" w:hAnsi="Georgia"/>
                <w:sz w:val="24"/>
                <w:szCs w:val="24"/>
              </w:rPr>
            </w:pPr>
          </w:p>
        </w:tc>
        <w:tc>
          <w:tcPr>
            <w:tcW w:w="3854" w:type="pct"/>
          </w:tcPr>
          <w:p w14:paraId="70099DA4" w14:textId="77777777" w:rsidR="003550D5" w:rsidRPr="00B656C0" w:rsidRDefault="003550D5" w:rsidP="00A17D1C">
            <w:pPr>
              <w:tabs>
                <w:tab w:val="left" w:pos="720"/>
              </w:tabs>
              <w:jc w:val="both"/>
              <w:rPr>
                <w:rFonts w:ascii="Georgia" w:hAnsi="Georgia"/>
                <w:bCs/>
                <w:iCs/>
                <w:sz w:val="24"/>
                <w:szCs w:val="24"/>
              </w:rPr>
            </w:pPr>
            <w:r w:rsidRPr="00B656C0">
              <w:rPr>
                <w:rFonts w:ascii="Georgia" w:hAnsi="Georgia"/>
                <w:bCs/>
                <w:iCs/>
                <w:sz w:val="24"/>
                <w:szCs w:val="24"/>
              </w:rPr>
              <w:t>Nyilatkozat az alkalmassági követelményeknek való megfelelőségről</w:t>
            </w:r>
          </w:p>
        </w:tc>
        <w:tc>
          <w:tcPr>
            <w:tcW w:w="624" w:type="pct"/>
          </w:tcPr>
          <w:p w14:paraId="3BF19836" w14:textId="77777777" w:rsidR="003550D5" w:rsidRPr="00B656C0" w:rsidRDefault="003550D5" w:rsidP="00FF544B">
            <w:pPr>
              <w:tabs>
                <w:tab w:val="left" w:pos="720"/>
              </w:tabs>
              <w:jc w:val="center"/>
              <w:rPr>
                <w:rFonts w:ascii="Georgia" w:hAnsi="Georgia"/>
                <w:bCs/>
                <w:iCs/>
                <w:sz w:val="24"/>
                <w:szCs w:val="24"/>
              </w:rPr>
            </w:pPr>
          </w:p>
        </w:tc>
      </w:tr>
      <w:tr w:rsidR="003550D5" w:rsidRPr="00B656C0" w14:paraId="7000B79A" w14:textId="77777777" w:rsidTr="00A17D1C">
        <w:tc>
          <w:tcPr>
            <w:tcW w:w="522" w:type="pct"/>
          </w:tcPr>
          <w:p w14:paraId="61BED250" w14:textId="77777777" w:rsidR="003550D5" w:rsidRPr="00B656C0" w:rsidRDefault="003550D5" w:rsidP="003550D5">
            <w:pPr>
              <w:pStyle w:val="Listaszerbekezds"/>
              <w:numPr>
                <w:ilvl w:val="0"/>
                <w:numId w:val="27"/>
              </w:numPr>
              <w:tabs>
                <w:tab w:val="left" w:pos="720"/>
              </w:tabs>
              <w:contextualSpacing w:val="0"/>
              <w:jc w:val="both"/>
              <w:rPr>
                <w:rFonts w:ascii="Georgia" w:hAnsi="Georgia"/>
                <w:bCs/>
                <w:iCs/>
                <w:sz w:val="24"/>
                <w:szCs w:val="24"/>
              </w:rPr>
            </w:pPr>
          </w:p>
        </w:tc>
        <w:tc>
          <w:tcPr>
            <w:tcW w:w="3854" w:type="pct"/>
          </w:tcPr>
          <w:p w14:paraId="709742EB" w14:textId="77777777" w:rsidR="003550D5" w:rsidRPr="00B656C0" w:rsidRDefault="003550D5" w:rsidP="00A17D1C">
            <w:pPr>
              <w:tabs>
                <w:tab w:val="left" w:pos="720"/>
              </w:tabs>
              <w:jc w:val="both"/>
              <w:rPr>
                <w:rFonts w:ascii="Georgia" w:hAnsi="Georgia"/>
                <w:bCs/>
                <w:iCs/>
                <w:sz w:val="24"/>
                <w:szCs w:val="24"/>
              </w:rPr>
            </w:pPr>
            <w:r w:rsidRPr="00B656C0">
              <w:rPr>
                <w:rFonts w:ascii="Georgia" w:hAnsi="Georgia"/>
                <w:bCs/>
                <w:iCs/>
                <w:sz w:val="24"/>
                <w:szCs w:val="24"/>
              </w:rPr>
              <w:t>Nyilatkozat a Kbt. 66. § (4) bekezdése alapján (Kkv szerinti minősítés)</w:t>
            </w:r>
          </w:p>
        </w:tc>
        <w:tc>
          <w:tcPr>
            <w:tcW w:w="624" w:type="pct"/>
          </w:tcPr>
          <w:p w14:paraId="75EF14DF" w14:textId="77777777" w:rsidR="003550D5" w:rsidRPr="00B656C0" w:rsidRDefault="003550D5" w:rsidP="00FF544B">
            <w:pPr>
              <w:tabs>
                <w:tab w:val="left" w:pos="720"/>
              </w:tabs>
              <w:jc w:val="center"/>
              <w:rPr>
                <w:rFonts w:ascii="Georgia" w:hAnsi="Georgia"/>
                <w:bCs/>
                <w:iCs/>
                <w:sz w:val="24"/>
                <w:szCs w:val="24"/>
              </w:rPr>
            </w:pPr>
          </w:p>
        </w:tc>
      </w:tr>
      <w:tr w:rsidR="003550D5" w:rsidRPr="00B656C0" w14:paraId="59B36F05" w14:textId="77777777" w:rsidTr="00A17D1C">
        <w:tc>
          <w:tcPr>
            <w:tcW w:w="522" w:type="pct"/>
          </w:tcPr>
          <w:p w14:paraId="6690943E" w14:textId="77777777" w:rsidR="003550D5" w:rsidRPr="00B656C0" w:rsidRDefault="003550D5" w:rsidP="003550D5">
            <w:pPr>
              <w:pStyle w:val="Listaszerbekezds"/>
              <w:numPr>
                <w:ilvl w:val="0"/>
                <w:numId w:val="27"/>
              </w:numPr>
              <w:tabs>
                <w:tab w:val="left" w:pos="720"/>
              </w:tabs>
              <w:contextualSpacing w:val="0"/>
              <w:jc w:val="both"/>
              <w:rPr>
                <w:rFonts w:ascii="Georgia" w:hAnsi="Georgia"/>
                <w:sz w:val="24"/>
                <w:szCs w:val="24"/>
              </w:rPr>
            </w:pPr>
          </w:p>
        </w:tc>
        <w:tc>
          <w:tcPr>
            <w:tcW w:w="3854" w:type="pct"/>
          </w:tcPr>
          <w:p w14:paraId="5393EDC2" w14:textId="77777777" w:rsidR="003550D5" w:rsidRPr="00B656C0" w:rsidRDefault="003550D5" w:rsidP="00A17D1C">
            <w:pPr>
              <w:tabs>
                <w:tab w:val="left" w:pos="720"/>
              </w:tabs>
              <w:jc w:val="both"/>
              <w:rPr>
                <w:rFonts w:ascii="Georgia" w:hAnsi="Georgia"/>
                <w:sz w:val="24"/>
                <w:szCs w:val="24"/>
              </w:rPr>
            </w:pPr>
            <w:bookmarkStart w:id="41" w:name="_Toc277675740"/>
            <w:r w:rsidRPr="00B656C0">
              <w:rPr>
                <w:rFonts w:ascii="Georgia" w:hAnsi="Georgia"/>
                <w:sz w:val="24"/>
                <w:szCs w:val="24"/>
              </w:rPr>
              <w:t xml:space="preserve">Adatlap </w:t>
            </w:r>
            <w:r w:rsidRPr="00B656C0">
              <w:rPr>
                <w:rFonts w:ascii="Georgia" w:hAnsi="Georgia" w:cs="Georgia"/>
                <w:sz w:val="24"/>
                <w:szCs w:val="24"/>
              </w:rPr>
              <w:t>a részvételre jelentkezőre/alvállalkozóra/az alkalmasság igazolásában részt vevő szervezetre vonatkozó általános információkról</w:t>
            </w:r>
            <w:bookmarkEnd w:id="41"/>
            <w:r w:rsidRPr="00B656C0">
              <w:rPr>
                <w:rFonts w:ascii="Georgia" w:hAnsi="Georgia" w:cs="Georgia"/>
                <w:sz w:val="24"/>
                <w:szCs w:val="24"/>
              </w:rPr>
              <w:t xml:space="preserve"> </w:t>
            </w:r>
            <w:r w:rsidRPr="00B656C0">
              <w:rPr>
                <w:rFonts w:ascii="Georgia" w:hAnsi="Georgia" w:cs="Georgia"/>
                <w:i/>
                <w:sz w:val="24"/>
                <w:szCs w:val="24"/>
              </w:rPr>
              <w:t>(részenként)</w:t>
            </w:r>
          </w:p>
        </w:tc>
        <w:tc>
          <w:tcPr>
            <w:tcW w:w="624" w:type="pct"/>
          </w:tcPr>
          <w:p w14:paraId="6D150025" w14:textId="77777777" w:rsidR="003550D5" w:rsidRPr="00B656C0" w:rsidRDefault="003550D5" w:rsidP="00FF544B">
            <w:pPr>
              <w:tabs>
                <w:tab w:val="left" w:pos="720"/>
              </w:tabs>
              <w:jc w:val="center"/>
              <w:rPr>
                <w:rFonts w:ascii="Georgia" w:hAnsi="Georgia"/>
                <w:sz w:val="24"/>
                <w:szCs w:val="24"/>
              </w:rPr>
            </w:pPr>
          </w:p>
        </w:tc>
      </w:tr>
      <w:tr w:rsidR="003550D5" w:rsidRPr="00B656C0" w14:paraId="7783A4A6" w14:textId="77777777" w:rsidTr="00A17D1C">
        <w:tc>
          <w:tcPr>
            <w:tcW w:w="522" w:type="pct"/>
          </w:tcPr>
          <w:p w14:paraId="53B6FC17" w14:textId="77777777" w:rsidR="003550D5" w:rsidRPr="00B656C0" w:rsidRDefault="003550D5" w:rsidP="003550D5">
            <w:pPr>
              <w:pStyle w:val="Listaszerbekezds"/>
              <w:numPr>
                <w:ilvl w:val="0"/>
                <w:numId w:val="27"/>
              </w:numPr>
              <w:contextualSpacing w:val="0"/>
              <w:jc w:val="both"/>
              <w:rPr>
                <w:rFonts w:ascii="Georgia" w:hAnsi="Georgia"/>
                <w:sz w:val="24"/>
                <w:szCs w:val="24"/>
              </w:rPr>
            </w:pPr>
          </w:p>
        </w:tc>
        <w:tc>
          <w:tcPr>
            <w:tcW w:w="3854" w:type="pct"/>
          </w:tcPr>
          <w:p w14:paraId="2DF1E010" w14:textId="77777777" w:rsidR="003550D5" w:rsidRPr="00B656C0" w:rsidRDefault="003550D5" w:rsidP="00A17D1C">
            <w:pPr>
              <w:jc w:val="both"/>
              <w:rPr>
                <w:rFonts w:ascii="Georgia" w:hAnsi="Georgia"/>
                <w:sz w:val="24"/>
                <w:szCs w:val="24"/>
              </w:rPr>
            </w:pPr>
            <w:bookmarkStart w:id="42" w:name="_Toc350939069"/>
            <w:r w:rsidRPr="00B656C0">
              <w:rPr>
                <w:rFonts w:ascii="Georgia" w:hAnsi="Georgia"/>
                <w:sz w:val="24"/>
                <w:szCs w:val="24"/>
              </w:rPr>
              <w:t>Nyilatkozat a Kbt. 66. § (6) bekezdés a)–b) pontjai alapján</w:t>
            </w:r>
            <w:bookmarkEnd w:id="42"/>
            <w:r w:rsidRPr="00B656C0">
              <w:rPr>
                <w:rFonts w:ascii="Georgia" w:hAnsi="Georgia"/>
                <w:sz w:val="24"/>
                <w:szCs w:val="24"/>
              </w:rPr>
              <w:t xml:space="preserve"> (részenként)</w:t>
            </w:r>
          </w:p>
        </w:tc>
        <w:tc>
          <w:tcPr>
            <w:tcW w:w="624" w:type="pct"/>
          </w:tcPr>
          <w:p w14:paraId="332D9A42" w14:textId="77777777" w:rsidR="003550D5" w:rsidRPr="00B656C0" w:rsidRDefault="003550D5" w:rsidP="00FF544B">
            <w:pPr>
              <w:jc w:val="center"/>
              <w:rPr>
                <w:rFonts w:ascii="Georgia" w:hAnsi="Georgia"/>
                <w:sz w:val="24"/>
                <w:szCs w:val="24"/>
              </w:rPr>
            </w:pPr>
          </w:p>
        </w:tc>
      </w:tr>
      <w:tr w:rsidR="003550D5" w:rsidRPr="00B656C0" w14:paraId="3BDCFF3D" w14:textId="77777777" w:rsidTr="00A17D1C">
        <w:tc>
          <w:tcPr>
            <w:tcW w:w="522" w:type="pct"/>
          </w:tcPr>
          <w:p w14:paraId="105069DF" w14:textId="77777777" w:rsidR="003550D5" w:rsidRPr="00B656C0" w:rsidRDefault="003550D5" w:rsidP="003550D5">
            <w:pPr>
              <w:pStyle w:val="Listaszerbekezds"/>
              <w:numPr>
                <w:ilvl w:val="0"/>
                <w:numId w:val="27"/>
              </w:numPr>
              <w:contextualSpacing w:val="0"/>
              <w:jc w:val="both"/>
              <w:rPr>
                <w:rFonts w:ascii="Georgia" w:hAnsi="Georgia"/>
                <w:sz w:val="24"/>
                <w:szCs w:val="24"/>
              </w:rPr>
            </w:pPr>
          </w:p>
        </w:tc>
        <w:tc>
          <w:tcPr>
            <w:tcW w:w="3854" w:type="pct"/>
          </w:tcPr>
          <w:p w14:paraId="77FA4356" w14:textId="77777777" w:rsidR="003550D5" w:rsidRPr="00B656C0" w:rsidRDefault="003550D5" w:rsidP="00A17D1C">
            <w:pPr>
              <w:jc w:val="both"/>
              <w:rPr>
                <w:rFonts w:ascii="Georgia" w:hAnsi="Georgia"/>
                <w:bCs/>
                <w:iCs/>
                <w:sz w:val="24"/>
                <w:szCs w:val="24"/>
              </w:rPr>
            </w:pPr>
            <w:r w:rsidRPr="00B656C0">
              <w:rPr>
                <w:rFonts w:ascii="Georgia" w:hAnsi="Georgia"/>
                <w:bCs/>
                <w:iCs/>
                <w:sz w:val="24"/>
                <w:szCs w:val="24"/>
              </w:rPr>
              <w:t>Nyilatkozat a Kbt. 65. § (7) bekezdése alapján (részenként)</w:t>
            </w:r>
          </w:p>
        </w:tc>
        <w:tc>
          <w:tcPr>
            <w:tcW w:w="624" w:type="pct"/>
          </w:tcPr>
          <w:p w14:paraId="56F62457" w14:textId="77777777" w:rsidR="003550D5" w:rsidRPr="00B656C0" w:rsidRDefault="003550D5" w:rsidP="00FF544B">
            <w:pPr>
              <w:jc w:val="center"/>
              <w:rPr>
                <w:rFonts w:ascii="Georgia" w:hAnsi="Georgia"/>
                <w:sz w:val="24"/>
                <w:szCs w:val="24"/>
              </w:rPr>
            </w:pPr>
          </w:p>
        </w:tc>
      </w:tr>
      <w:tr w:rsidR="003550D5" w:rsidRPr="00B656C0" w14:paraId="6FE0AF24" w14:textId="77777777" w:rsidTr="00A17D1C">
        <w:tc>
          <w:tcPr>
            <w:tcW w:w="522" w:type="pct"/>
          </w:tcPr>
          <w:p w14:paraId="283894A3" w14:textId="77777777" w:rsidR="003550D5" w:rsidRPr="00B656C0" w:rsidRDefault="003550D5" w:rsidP="003550D5">
            <w:pPr>
              <w:pStyle w:val="Listaszerbekezds"/>
              <w:numPr>
                <w:ilvl w:val="0"/>
                <w:numId w:val="27"/>
              </w:numPr>
              <w:tabs>
                <w:tab w:val="left" w:pos="720"/>
              </w:tabs>
              <w:contextualSpacing w:val="0"/>
              <w:jc w:val="both"/>
              <w:rPr>
                <w:rFonts w:ascii="Georgia" w:hAnsi="Georgia"/>
                <w:sz w:val="24"/>
                <w:szCs w:val="24"/>
              </w:rPr>
            </w:pPr>
          </w:p>
        </w:tc>
        <w:tc>
          <w:tcPr>
            <w:tcW w:w="3854" w:type="pct"/>
          </w:tcPr>
          <w:p w14:paraId="1DAB0403" w14:textId="77777777" w:rsidR="003550D5" w:rsidRPr="00B656C0" w:rsidRDefault="003550D5" w:rsidP="00A17D1C">
            <w:pPr>
              <w:tabs>
                <w:tab w:val="left" w:pos="720"/>
              </w:tabs>
              <w:jc w:val="both"/>
              <w:rPr>
                <w:rFonts w:ascii="Georgia" w:hAnsi="Georgia"/>
                <w:sz w:val="24"/>
                <w:szCs w:val="24"/>
              </w:rPr>
            </w:pPr>
            <w:r w:rsidRPr="00B656C0">
              <w:rPr>
                <w:rFonts w:ascii="Georgia" w:hAnsi="Georgia"/>
                <w:sz w:val="24"/>
                <w:szCs w:val="24"/>
              </w:rPr>
              <w:t>Nyilatkozat változásbejegyzési eljárással kapcsolatban</w:t>
            </w:r>
          </w:p>
        </w:tc>
        <w:tc>
          <w:tcPr>
            <w:tcW w:w="624" w:type="pct"/>
          </w:tcPr>
          <w:p w14:paraId="44C5B5EA" w14:textId="77777777" w:rsidR="003550D5" w:rsidRPr="00B656C0" w:rsidRDefault="003550D5" w:rsidP="00FF544B">
            <w:pPr>
              <w:tabs>
                <w:tab w:val="left" w:pos="720"/>
              </w:tabs>
              <w:jc w:val="center"/>
              <w:rPr>
                <w:rFonts w:ascii="Georgia" w:hAnsi="Georgia"/>
                <w:sz w:val="24"/>
                <w:szCs w:val="24"/>
              </w:rPr>
            </w:pPr>
          </w:p>
        </w:tc>
      </w:tr>
      <w:tr w:rsidR="003550D5" w:rsidRPr="00B656C0" w14:paraId="1BB6C207" w14:textId="77777777" w:rsidTr="00A17D1C">
        <w:tc>
          <w:tcPr>
            <w:tcW w:w="522" w:type="pct"/>
          </w:tcPr>
          <w:p w14:paraId="19ABEFD1" w14:textId="77777777" w:rsidR="003550D5" w:rsidRPr="00B656C0" w:rsidRDefault="003550D5" w:rsidP="003550D5">
            <w:pPr>
              <w:pStyle w:val="Listaszerbekezds"/>
              <w:numPr>
                <w:ilvl w:val="0"/>
                <w:numId w:val="27"/>
              </w:numPr>
              <w:tabs>
                <w:tab w:val="left" w:pos="720"/>
              </w:tabs>
              <w:contextualSpacing w:val="0"/>
              <w:jc w:val="both"/>
              <w:rPr>
                <w:rFonts w:ascii="Georgia" w:hAnsi="Georgia"/>
                <w:sz w:val="24"/>
                <w:szCs w:val="24"/>
              </w:rPr>
            </w:pPr>
          </w:p>
        </w:tc>
        <w:tc>
          <w:tcPr>
            <w:tcW w:w="3854" w:type="pct"/>
          </w:tcPr>
          <w:p w14:paraId="741BE297" w14:textId="77777777" w:rsidR="003550D5" w:rsidRPr="00B656C0" w:rsidRDefault="003550D5" w:rsidP="00A17D1C">
            <w:pPr>
              <w:tabs>
                <w:tab w:val="left" w:pos="720"/>
              </w:tabs>
              <w:jc w:val="both"/>
              <w:rPr>
                <w:rFonts w:ascii="Georgia" w:hAnsi="Georgia"/>
                <w:sz w:val="24"/>
                <w:szCs w:val="24"/>
              </w:rPr>
            </w:pPr>
            <w:r w:rsidRPr="00B656C0">
              <w:rPr>
                <w:rFonts w:ascii="Georgia" w:hAnsi="Georgia"/>
                <w:sz w:val="24"/>
                <w:szCs w:val="24"/>
              </w:rPr>
              <w:t>A cégbírósághoz benyújtott változásbejegyzési kérelem és az annak érkezéséről a cégbíróság által megküldött igazolás</w:t>
            </w:r>
            <w:bookmarkStart w:id="43" w:name="pr1"/>
            <w:bookmarkEnd w:id="43"/>
            <w:r w:rsidRPr="00B656C0">
              <w:rPr>
                <w:rFonts w:ascii="Georgia" w:hAnsi="Georgia"/>
                <w:sz w:val="24"/>
                <w:szCs w:val="24"/>
              </w:rPr>
              <w:t xml:space="preserve"> (folyamatban lévő változásbejegyzési eljárás esetén)</w:t>
            </w:r>
          </w:p>
        </w:tc>
        <w:tc>
          <w:tcPr>
            <w:tcW w:w="624" w:type="pct"/>
          </w:tcPr>
          <w:p w14:paraId="6CD0A780" w14:textId="77777777" w:rsidR="003550D5" w:rsidRPr="00B656C0" w:rsidRDefault="003550D5" w:rsidP="00FF544B">
            <w:pPr>
              <w:tabs>
                <w:tab w:val="left" w:pos="720"/>
              </w:tabs>
              <w:jc w:val="center"/>
              <w:rPr>
                <w:rFonts w:ascii="Georgia" w:hAnsi="Georgia"/>
                <w:sz w:val="24"/>
                <w:szCs w:val="24"/>
              </w:rPr>
            </w:pPr>
          </w:p>
        </w:tc>
      </w:tr>
      <w:tr w:rsidR="003550D5" w:rsidRPr="00B656C0" w14:paraId="1775EE41" w14:textId="77777777" w:rsidTr="00A17D1C">
        <w:tc>
          <w:tcPr>
            <w:tcW w:w="522" w:type="pct"/>
          </w:tcPr>
          <w:p w14:paraId="4D3E4901" w14:textId="77777777" w:rsidR="003550D5" w:rsidRPr="00B656C0" w:rsidRDefault="003550D5" w:rsidP="003550D5">
            <w:pPr>
              <w:pStyle w:val="Listaszerbekezds"/>
              <w:numPr>
                <w:ilvl w:val="0"/>
                <w:numId w:val="27"/>
              </w:numPr>
              <w:contextualSpacing w:val="0"/>
              <w:jc w:val="both"/>
              <w:rPr>
                <w:rFonts w:ascii="Georgia" w:hAnsi="Georgia"/>
                <w:sz w:val="24"/>
                <w:szCs w:val="24"/>
              </w:rPr>
            </w:pPr>
          </w:p>
        </w:tc>
        <w:tc>
          <w:tcPr>
            <w:tcW w:w="3854" w:type="pct"/>
          </w:tcPr>
          <w:p w14:paraId="6983899F" w14:textId="77777777" w:rsidR="003550D5" w:rsidRPr="00B656C0" w:rsidRDefault="003550D5" w:rsidP="00A17D1C">
            <w:pPr>
              <w:jc w:val="both"/>
              <w:rPr>
                <w:rFonts w:ascii="Georgia" w:hAnsi="Georgia"/>
                <w:b/>
                <w:bCs/>
                <w:iCs/>
                <w:sz w:val="24"/>
                <w:szCs w:val="24"/>
              </w:rPr>
            </w:pPr>
            <w:r w:rsidRPr="00B656C0">
              <w:rPr>
                <w:rFonts w:ascii="Georgia" w:hAnsi="Georgia"/>
                <w:b/>
                <w:sz w:val="24"/>
                <w:szCs w:val="24"/>
              </w:rPr>
              <w:t>A részvételi határidő lejártát megelőző 30 napnál nem régebben kelt, a részvételre jelentkező hatályos adatait tartalmazó, a részvételre jelentkező letelepedése szerinti ország jogrendszere szerinti cégjegyzék adatok másolata (Nem Magyarországon letelepedett részvételre jelentkező esetén)</w:t>
            </w:r>
          </w:p>
        </w:tc>
        <w:tc>
          <w:tcPr>
            <w:tcW w:w="624" w:type="pct"/>
          </w:tcPr>
          <w:p w14:paraId="764385EE" w14:textId="77777777" w:rsidR="003550D5" w:rsidRPr="00B656C0" w:rsidRDefault="003550D5" w:rsidP="00FF544B">
            <w:pPr>
              <w:jc w:val="center"/>
              <w:rPr>
                <w:rFonts w:ascii="Georgia" w:hAnsi="Georgia"/>
                <w:b/>
                <w:sz w:val="24"/>
                <w:szCs w:val="24"/>
              </w:rPr>
            </w:pPr>
          </w:p>
        </w:tc>
      </w:tr>
      <w:tr w:rsidR="003550D5" w:rsidRPr="00B656C0" w14:paraId="57B1936F" w14:textId="77777777" w:rsidTr="00A17D1C">
        <w:tc>
          <w:tcPr>
            <w:tcW w:w="522" w:type="pct"/>
          </w:tcPr>
          <w:p w14:paraId="2241F195" w14:textId="77777777" w:rsidR="003550D5" w:rsidRPr="00B656C0" w:rsidRDefault="003550D5" w:rsidP="003550D5">
            <w:pPr>
              <w:pStyle w:val="Listaszerbekezds"/>
              <w:numPr>
                <w:ilvl w:val="0"/>
                <w:numId w:val="27"/>
              </w:numPr>
              <w:contextualSpacing w:val="0"/>
              <w:jc w:val="both"/>
              <w:rPr>
                <w:rFonts w:ascii="Georgia" w:hAnsi="Georgia"/>
                <w:sz w:val="24"/>
                <w:szCs w:val="24"/>
              </w:rPr>
            </w:pPr>
          </w:p>
        </w:tc>
        <w:tc>
          <w:tcPr>
            <w:tcW w:w="3854" w:type="pct"/>
          </w:tcPr>
          <w:p w14:paraId="56DD9CEC" w14:textId="77777777" w:rsidR="003550D5" w:rsidRPr="00B656C0" w:rsidRDefault="003550D5" w:rsidP="00A17D1C">
            <w:pPr>
              <w:jc w:val="both"/>
              <w:rPr>
                <w:rFonts w:ascii="Georgia" w:hAnsi="Georgia"/>
                <w:b/>
                <w:bCs/>
                <w:iCs/>
                <w:sz w:val="24"/>
                <w:szCs w:val="24"/>
              </w:rPr>
            </w:pPr>
            <w:r w:rsidRPr="00B656C0">
              <w:rPr>
                <w:rFonts w:ascii="Georgia" w:hAnsi="Georgia"/>
                <w:b/>
                <w:sz w:val="24"/>
                <w:szCs w:val="24"/>
              </w:rPr>
              <w:t>A részvételre jelentkező letelepedése szerinti ország jogrendszere szerinti változásbejegyzési kérelem és az annak érkezéséről az ország jogrendszere szerinti hatóság vagy bíróság által megküldött igazolás (Nem Magyarországon letelepedett részvételre jelentkező esetén)</w:t>
            </w:r>
          </w:p>
        </w:tc>
        <w:tc>
          <w:tcPr>
            <w:tcW w:w="624" w:type="pct"/>
          </w:tcPr>
          <w:p w14:paraId="0ED9E1A1" w14:textId="77777777" w:rsidR="003550D5" w:rsidRPr="00B656C0" w:rsidRDefault="003550D5" w:rsidP="00FF544B">
            <w:pPr>
              <w:jc w:val="center"/>
              <w:rPr>
                <w:rFonts w:ascii="Georgia" w:hAnsi="Georgia"/>
                <w:b/>
                <w:sz w:val="24"/>
                <w:szCs w:val="24"/>
              </w:rPr>
            </w:pPr>
          </w:p>
        </w:tc>
      </w:tr>
      <w:tr w:rsidR="003550D5" w:rsidRPr="00B656C0" w14:paraId="46BACC9A" w14:textId="77777777" w:rsidTr="00A17D1C">
        <w:tc>
          <w:tcPr>
            <w:tcW w:w="522" w:type="pct"/>
          </w:tcPr>
          <w:p w14:paraId="52720122" w14:textId="77777777" w:rsidR="003550D5" w:rsidRPr="00B656C0" w:rsidRDefault="003550D5" w:rsidP="003550D5">
            <w:pPr>
              <w:pStyle w:val="Listaszerbekezds"/>
              <w:numPr>
                <w:ilvl w:val="0"/>
                <w:numId w:val="27"/>
              </w:numPr>
              <w:contextualSpacing w:val="0"/>
              <w:jc w:val="both"/>
              <w:rPr>
                <w:rFonts w:ascii="Georgia" w:hAnsi="Georgia"/>
                <w:sz w:val="24"/>
                <w:szCs w:val="24"/>
              </w:rPr>
            </w:pPr>
          </w:p>
        </w:tc>
        <w:tc>
          <w:tcPr>
            <w:tcW w:w="3854" w:type="pct"/>
          </w:tcPr>
          <w:p w14:paraId="7AA26032" w14:textId="77777777" w:rsidR="003550D5" w:rsidRPr="00B656C0" w:rsidRDefault="003550D5" w:rsidP="00A17D1C">
            <w:pPr>
              <w:jc w:val="both"/>
              <w:rPr>
                <w:rFonts w:ascii="Georgia" w:hAnsi="Georgia" w:cs="Arial"/>
                <w:sz w:val="24"/>
                <w:szCs w:val="24"/>
                <w:lang w:eastAsia="en-GB"/>
              </w:rPr>
            </w:pPr>
            <w:r w:rsidRPr="00B656C0">
              <w:rPr>
                <w:rFonts w:ascii="Georgia" w:hAnsi="Georgia"/>
                <w:bCs/>
                <w:iCs/>
                <w:sz w:val="24"/>
                <w:szCs w:val="24"/>
              </w:rPr>
              <w:t>A részvételi jelentkezést aláíró illetve nyilatkozatot tevő cégjegyzésre jogosult személyek aláírási címpéldánya, vagy ügyvéd által ellenjegyzett aláírás-mintája</w:t>
            </w:r>
          </w:p>
        </w:tc>
        <w:tc>
          <w:tcPr>
            <w:tcW w:w="624" w:type="pct"/>
          </w:tcPr>
          <w:p w14:paraId="42515F1E" w14:textId="77777777" w:rsidR="003550D5" w:rsidRPr="00B656C0" w:rsidRDefault="003550D5" w:rsidP="00FF544B">
            <w:pPr>
              <w:jc w:val="center"/>
              <w:rPr>
                <w:rFonts w:ascii="Georgia" w:hAnsi="Georgia"/>
                <w:sz w:val="24"/>
                <w:szCs w:val="24"/>
              </w:rPr>
            </w:pPr>
          </w:p>
        </w:tc>
      </w:tr>
      <w:tr w:rsidR="003550D5" w:rsidRPr="00B656C0" w14:paraId="6080CE9C" w14:textId="77777777" w:rsidTr="00A17D1C">
        <w:tc>
          <w:tcPr>
            <w:tcW w:w="522" w:type="pct"/>
          </w:tcPr>
          <w:p w14:paraId="07480D76" w14:textId="77777777" w:rsidR="003550D5" w:rsidRPr="00B656C0" w:rsidRDefault="003550D5" w:rsidP="003550D5">
            <w:pPr>
              <w:pStyle w:val="Listaszerbekezds"/>
              <w:numPr>
                <w:ilvl w:val="0"/>
                <w:numId w:val="27"/>
              </w:numPr>
              <w:contextualSpacing w:val="0"/>
              <w:jc w:val="both"/>
              <w:rPr>
                <w:rFonts w:ascii="Georgia" w:hAnsi="Georgia"/>
                <w:sz w:val="24"/>
                <w:szCs w:val="24"/>
              </w:rPr>
            </w:pPr>
          </w:p>
        </w:tc>
        <w:tc>
          <w:tcPr>
            <w:tcW w:w="3854" w:type="pct"/>
          </w:tcPr>
          <w:p w14:paraId="72390F5A" w14:textId="77777777" w:rsidR="003550D5" w:rsidRPr="00B656C0" w:rsidRDefault="003550D5" w:rsidP="00A17D1C">
            <w:pPr>
              <w:pStyle w:val="Listaszerbekezds"/>
              <w:autoSpaceDE w:val="0"/>
              <w:autoSpaceDN w:val="0"/>
              <w:adjustRightInd w:val="0"/>
              <w:spacing w:after="120"/>
              <w:ind w:left="0"/>
              <w:jc w:val="both"/>
              <w:rPr>
                <w:rFonts w:ascii="Georgia" w:hAnsi="Georgia"/>
                <w:bCs/>
                <w:iCs/>
                <w:sz w:val="24"/>
                <w:szCs w:val="24"/>
              </w:rPr>
            </w:pPr>
            <w:r w:rsidRPr="00B656C0">
              <w:rPr>
                <w:rFonts w:ascii="Georgia" w:hAnsi="Georgia"/>
                <w:bCs/>
                <w:iCs/>
                <w:sz w:val="24"/>
                <w:szCs w:val="24"/>
              </w:rPr>
              <w:t>Cégjegyzésre nem jogosult személy nyilatkozattétele esetén a cégjegyzésre jogosult által cégszerűen aláírt, a meghatalmazott személy aláírását is tartalmazó meghatalmazás (adott esetben)</w:t>
            </w:r>
          </w:p>
        </w:tc>
        <w:tc>
          <w:tcPr>
            <w:tcW w:w="624" w:type="pct"/>
          </w:tcPr>
          <w:p w14:paraId="120EE556" w14:textId="77777777" w:rsidR="003550D5" w:rsidRPr="00B656C0" w:rsidRDefault="003550D5" w:rsidP="00FF544B">
            <w:pPr>
              <w:jc w:val="center"/>
              <w:rPr>
                <w:rFonts w:ascii="Georgia" w:hAnsi="Georgia"/>
                <w:sz w:val="24"/>
                <w:szCs w:val="24"/>
              </w:rPr>
            </w:pPr>
          </w:p>
        </w:tc>
      </w:tr>
      <w:tr w:rsidR="003550D5" w:rsidRPr="00B656C0" w14:paraId="2E9FC9DE" w14:textId="77777777" w:rsidTr="00A17D1C">
        <w:tc>
          <w:tcPr>
            <w:tcW w:w="522" w:type="pct"/>
          </w:tcPr>
          <w:p w14:paraId="4883239E" w14:textId="77777777" w:rsidR="003550D5" w:rsidRPr="00B656C0" w:rsidRDefault="003550D5" w:rsidP="003550D5">
            <w:pPr>
              <w:pStyle w:val="Listaszerbekezds"/>
              <w:numPr>
                <w:ilvl w:val="0"/>
                <w:numId w:val="27"/>
              </w:numPr>
              <w:contextualSpacing w:val="0"/>
              <w:jc w:val="both"/>
              <w:rPr>
                <w:rFonts w:ascii="Georgia" w:hAnsi="Georgia"/>
                <w:sz w:val="24"/>
                <w:szCs w:val="24"/>
              </w:rPr>
            </w:pPr>
          </w:p>
        </w:tc>
        <w:tc>
          <w:tcPr>
            <w:tcW w:w="3854" w:type="pct"/>
          </w:tcPr>
          <w:p w14:paraId="69FA4248" w14:textId="77777777" w:rsidR="003550D5" w:rsidRPr="00B656C0" w:rsidRDefault="003550D5" w:rsidP="00A17D1C">
            <w:pPr>
              <w:tabs>
                <w:tab w:val="left" w:pos="720"/>
              </w:tabs>
              <w:jc w:val="both"/>
              <w:rPr>
                <w:rFonts w:ascii="Georgia" w:hAnsi="Georgia"/>
                <w:sz w:val="24"/>
                <w:szCs w:val="24"/>
              </w:rPr>
            </w:pPr>
            <w:r w:rsidRPr="00B656C0">
              <w:rPr>
                <w:rFonts w:ascii="Georgia" w:hAnsi="Georgia"/>
                <w:sz w:val="24"/>
                <w:szCs w:val="24"/>
              </w:rPr>
              <w:t>A közös részvételre jelentkezők megállapodása (közös részvételre jelentkezés esetén)</w:t>
            </w:r>
          </w:p>
        </w:tc>
        <w:tc>
          <w:tcPr>
            <w:tcW w:w="624" w:type="pct"/>
          </w:tcPr>
          <w:p w14:paraId="40CDB4D9" w14:textId="77777777" w:rsidR="003550D5" w:rsidRPr="00B656C0" w:rsidRDefault="003550D5" w:rsidP="00FF544B">
            <w:pPr>
              <w:tabs>
                <w:tab w:val="left" w:pos="720"/>
              </w:tabs>
              <w:jc w:val="center"/>
              <w:rPr>
                <w:rFonts w:ascii="Georgia" w:hAnsi="Georgia"/>
                <w:sz w:val="24"/>
                <w:szCs w:val="24"/>
              </w:rPr>
            </w:pPr>
          </w:p>
        </w:tc>
      </w:tr>
      <w:tr w:rsidR="003550D5" w:rsidRPr="00B656C0" w14:paraId="3FE6348B" w14:textId="77777777" w:rsidTr="00A17D1C">
        <w:tc>
          <w:tcPr>
            <w:tcW w:w="522" w:type="pct"/>
          </w:tcPr>
          <w:p w14:paraId="431005BE" w14:textId="77777777" w:rsidR="003550D5" w:rsidRPr="00B656C0" w:rsidRDefault="003550D5" w:rsidP="003550D5">
            <w:pPr>
              <w:pStyle w:val="Listaszerbekezds"/>
              <w:numPr>
                <w:ilvl w:val="0"/>
                <w:numId w:val="27"/>
              </w:numPr>
              <w:tabs>
                <w:tab w:val="left" w:pos="720"/>
              </w:tabs>
              <w:contextualSpacing w:val="0"/>
              <w:jc w:val="both"/>
              <w:rPr>
                <w:rFonts w:ascii="Georgia" w:hAnsi="Georgia"/>
                <w:sz w:val="24"/>
                <w:szCs w:val="24"/>
              </w:rPr>
            </w:pPr>
          </w:p>
        </w:tc>
        <w:tc>
          <w:tcPr>
            <w:tcW w:w="3854" w:type="pct"/>
            <w:vAlign w:val="center"/>
          </w:tcPr>
          <w:p w14:paraId="58B9176C" w14:textId="77777777" w:rsidR="003550D5" w:rsidRPr="00B656C0" w:rsidRDefault="003550D5" w:rsidP="00A17D1C">
            <w:pPr>
              <w:tabs>
                <w:tab w:val="left" w:pos="720"/>
              </w:tabs>
              <w:jc w:val="both"/>
              <w:rPr>
                <w:rFonts w:ascii="Georgia" w:hAnsi="Georgia"/>
                <w:sz w:val="24"/>
                <w:szCs w:val="24"/>
              </w:rPr>
            </w:pPr>
            <w:r w:rsidRPr="00B656C0">
              <w:rPr>
                <w:rFonts w:ascii="Georgia" w:hAnsi="Georgia"/>
                <w:sz w:val="24"/>
                <w:szCs w:val="24"/>
              </w:rPr>
              <w:t>A fordítás hitelességéért való felelősségvállalást tartalmazó cégszerűen aláírt részvételre jelentkezői nyilatkozat (idegen nyelvű irat csatolása esetén)</w:t>
            </w:r>
          </w:p>
        </w:tc>
        <w:tc>
          <w:tcPr>
            <w:tcW w:w="624" w:type="pct"/>
          </w:tcPr>
          <w:p w14:paraId="4FC47C6D" w14:textId="77777777" w:rsidR="003550D5" w:rsidRPr="00B656C0" w:rsidRDefault="003550D5" w:rsidP="00FF544B">
            <w:pPr>
              <w:tabs>
                <w:tab w:val="left" w:pos="720"/>
              </w:tabs>
              <w:jc w:val="center"/>
              <w:rPr>
                <w:rFonts w:ascii="Georgia" w:hAnsi="Georgia"/>
                <w:bCs/>
                <w:iCs/>
                <w:sz w:val="24"/>
                <w:szCs w:val="24"/>
              </w:rPr>
            </w:pPr>
          </w:p>
        </w:tc>
      </w:tr>
      <w:tr w:rsidR="003550D5" w:rsidRPr="00B656C0" w14:paraId="316A5F0F" w14:textId="77777777" w:rsidTr="00A17D1C">
        <w:tc>
          <w:tcPr>
            <w:tcW w:w="522" w:type="pct"/>
          </w:tcPr>
          <w:p w14:paraId="7D7A9541" w14:textId="77777777" w:rsidR="003550D5" w:rsidRPr="00B656C0" w:rsidRDefault="003550D5" w:rsidP="003550D5">
            <w:pPr>
              <w:pStyle w:val="Listaszerbekezds"/>
              <w:numPr>
                <w:ilvl w:val="0"/>
                <w:numId w:val="27"/>
              </w:numPr>
              <w:tabs>
                <w:tab w:val="left" w:pos="720"/>
              </w:tabs>
              <w:contextualSpacing w:val="0"/>
              <w:jc w:val="both"/>
              <w:rPr>
                <w:rFonts w:ascii="Georgia" w:hAnsi="Georgia"/>
                <w:sz w:val="24"/>
                <w:szCs w:val="24"/>
              </w:rPr>
            </w:pPr>
          </w:p>
        </w:tc>
        <w:tc>
          <w:tcPr>
            <w:tcW w:w="3854" w:type="pct"/>
            <w:vAlign w:val="center"/>
          </w:tcPr>
          <w:p w14:paraId="62BCD9DE" w14:textId="77777777" w:rsidR="003550D5" w:rsidRPr="00B656C0" w:rsidRDefault="003550D5" w:rsidP="00A17D1C">
            <w:pPr>
              <w:tabs>
                <w:tab w:val="left" w:pos="720"/>
              </w:tabs>
              <w:jc w:val="both"/>
              <w:rPr>
                <w:rFonts w:ascii="Georgia" w:hAnsi="Georgia"/>
                <w:sz w:val="24"/>
                <w:szCs w:val="24"/>
              </w:rPr>
            </w:pPr>
            <w:r w:rsidRPr="00B656C0">
              <w:rPr>
                <w:rFonts w:ascii="Georgia" w:hAnsi="Georgia"/>
                <w:sz w:val="24"/>
                <w:szCs w:val="24"/>
              </w:rPr>
              <w:t>A részvételi felhívásban vagy a dokumentációban előírt egyéb dokumentumok</w:t>
            </w:r>
          </w:p>
        </w:tc>
        <w:tc>
          <w:tcPr>
            <w:tcW w:w="624" w:type="pct"/>
          </w:tcPr>
          <w:p w14:paraId="01FF1236" w14:textId="77777777" w:rsidR="003550D5" w:rsidRPr="00B656C0" w:rsidRDefault="003550D5" w:rsidP="00FF544B">
            <w:pPr>
              <w:tabs>
                <w:tab w:val="left" w:pos="720"/>
              </w:tabs>
              <w:jc w:val="center"/>
              <w:rPr>
                <w:rFonts w:ascii="Georgia" w:hAnsi="Georgia"/>
                <w:bCs/>
                <w:iCs/>
                <w:sz w:val="24"/>
                <w:szCs w:val="24"/>
              </w:rPr>
            </w:pPr>
          </w:p>
        </w:tc>
      </w:tr>
      <w:bookmarkEnd w:id="40"/>
    </w:tbl>
    <w:p w14:paraId="58CD9A31" w14:textId="77777777" w:rsidR="003550D5" w:rsidRPr="00B656C0" w:rsidRDefault="003550D5" w:rsidP="003550D5">
      <w:pPr>
        <w:rPr>
          <w:rFonts w:ascii="Georgia" w:hAnsi="Georgia"/>
          <w:sz w:val="24"/>
          <w:szCs w:val="24"/>
          <w:lang w:eastAsia="x-none"/>
        </w:rPr>
      </w:pPr>
    </w:p>
    <w:p w14:paraId="5C9BC855" w14:textId="396A9158" w:rsidR="003550D5" w:rsidRPr="00B656C0" w:rsidRDefault="003550D5" w:rsidP="003550D5">
      <w:pPr>
        <w:spacing w:before="60" w:after="60"/>
        <w:jc w:val="both"/>
        <w:rPr>
          <w:rFonts w:ascii="Georgia" w:hAnsi="Georgia"/>
          <w:sz w:val="24"/>
          <w:szCs w:val="24"/>
        </w:rPr>
      </w:pPr>
      <w:r w:rsidRPr="00B656C0">
        <w:rPr>
          <w:rFonts w:ascii="Georgia" w:hAnsi="Georgia"/>
          <w:bCs/>
          <w:iCs/>
          <w:sz w:val="24"/>
          <w:szCs w:val="24"/>
        </w:rPr>
        <w:t>Amennyiben bármely okirat, igazolás, nyilatkozat nem magyar nyelven került kiállításra, úgy annak magyar nyelvű hiteles fordítását, vagy magyar nyelvű szó szerinti fordítását azon idegen nyelvű irat mellé kérjük lefűzni, amelyről készült.</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sectPr w:rsidR="003550D5" w:rsidRPr="00B656C0" w:rsidSect="00A56742">
      <w:headerReference w:type="even" r:id="rId8"/>
      <w:headerReference w:type="default" r:id="rId9"/>
      <w:pgSz w:w="11906" w:h="16838"/>
      <w:pgMar w:top="1134" w:right="1134" w:bottom="1134" w:left="1134" w:header="568" w:footer="8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42C0D" w14:textId="77777777" w:rsidR="00AA1CBC" w:rsidRDefault="00AA1CBC" w:rsidP="00EE1CF8">
      <w:r>
        <w:separator/>
      </w:r>
    </w:p>
  </w:endnote>
  <w:endnote w:type="continuationSeparator" w:id="0">
    <w:p w14:paraId="3A78CDC8" w14:textId="77777777" w:rsidR="00AA1CBC" w:rsidRDefault="00AA1CBC" w:rsidP="00EE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mp;#39">
    <w:altName w:val="Times New Roman"/>
    <w:panose1 w:val="00000000000000000000"/>
    <w:charset w:val="00"/>
    <w:family w:val="roman"/>
    <w:notTrueType/>
    <w:pitch w:val="default"/>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BCA80D" w14:textId="77777777" w:rsidR="00AA1CBC" w:rsidRDefault="00AA1CBC" w:rsidP="00EE1CF8">
      <w:r>
        <w:separator/>
      </w:r>
    </w:p>
  </w:footnote>
  <w:footnote w:type="continuationSeparator" w:id="0">
    <w:p w14:paraId="2A0CF6DD" w14:textId="77777777" w:rsidR="00AA1CBC" w:rsidRDefault="00AA1CBC" w:rsidP="00EE1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8A94F" w14:textId="77777777" w:rsidR="00A40AED" w:rsidRDefault="00E40FC7" w:rsidP="001A430D">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3983FE03" w14:textId="77777777" w:rsidR="00A40AED" w:rsidRDefault="00FF544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eorgia" w:hAnsi="Georgia"/>
        <w:sz w:val="24"/>
      </w:rPr>
      <w:id w:val="-453170610"/>
      <w:docPartObj>
        <w:docPartGallery w:val="Page Numbers (Top of Page)"/>
        <w:docPartUnique/>
      </w:docPartObj>
    </w:sdtPr>
    <w:sdtEndPr/>
    <w:sdtContent>
      <w:p w14:paraId="04087690" w14:textId="77777777" w:rsidR="00A40AED" w:rsidRPr="0065616F" w:rsidRDefault="00E40FC7" w:rsidP="004D130F">
        <w:pPr>
          <w:pStyle w:val="lfej"/>
          <w:spacing w:before="240" w:after="240"/>
          <w:jc w:val="center"/>
          <w:rPr>
            <w:rFonts w:ascii="Georgia" w:hAnsi="Georgia"/>
            <w:sz w:val="24"/>
          </w:rPr>
        </w:pPr>
        <w:r>
          <w:rPr>
            <w:rFonts w:ascii="Georgia" w:hAnsi="Georgia"/>
            <w:sz w:val="24"/>
          </w:rPr>
          <w:t xml:space="preserve">- </w:t>
        </w:r>
        <w:r w:rsidRPr="0065616F">
          <w:rPr>
            <w:rFonts w:ascii="Georgia" w:hAnsi="Georgia"/>
            <w:sz w:val="24"/>
          </w:rPr>
          <w:fldChar w:fldCharType="begin"/>
        </w:r>
        <w:r w:rsidRPr="0065616F">
          <w:rPr>
            <w:rFonts w:ascii="Georgia" w:hAnsi="Georgia"/>
            <w:sz w:val="24"/>
          </w:rPr>
          <w:instrText>PAGE   \* MERGEFORMAT</w:instrText>
        </w:r>
        <w:r w:rsidRPr="0065616F">
          <w:rPr>
            <w:rFonts w:ascii="Georgia" w:hAnsi="Georgia"/>
            <w:sz w:val="24"/>
          </w:rPr>
          <w:fldChar w:fldCharType="separate"/>
        </w:r>
        <w:r w:rsidR="00A56742">
          <w:rPr>
            <w:rFonts w:ascii="Georgia" w:hAnsi="Georgia"/>
            <w:noProof/>
            <w:sz w:val="24"/>
          </w:rPr>
          <w:t>2</w:t>
        </w:r>
        <w:r w:rsidRPr="0065616F">
          <w:rPr>
            <w:rFonts w:ascii="Georgia" w:hAnsi="Georgia"/>
            <w:sz w:val="24"/>
          </w:rPr>
          <w:fldChar w:fldCharType="end"/>
        </w:r>
        <w:r>
          <w:rPr>
            <w:rFonts w:ascii="Georgia" w:hAnsi="Georgia"/>
            <w:sz w:val="24"/>
          </w:rPr>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B08B8"/>
    <w:multiLevelType w:val="multilevel"/>
    <w:tmpl w:val="72DE38EA"/>
    <w:lvl w:ilvl="0">
      <w:start w:val="10"/>
      <w:numFmt w:val="decimal"/>
      <w:lvlText w:val="%1."/>
      <w:lvlJc w:val="left"/>
      <w:pPr>
        <w:ind w:left="4972" w:hanging="435"/>
      </w:pPr>
      <w:rPr>
        <w:rFonts w:hint="default"/>
        <w:b/>
      </w:rPr>
    </w:lvl>
    <w:lvl w:ilvl="1">
      <w:start w:val="1"/>
      <w:numFmt w:val="lowerLetter"/>
      <w:lvlText w:val="%2)"/>
      <w:lvlJc w:val="left"/>
      <w:pPr>
        <w:ind w:left="5257" w:hanging="720"/>
      </w:pPr>
      <w:rPr>
        <w:rFonts w:hint="default"/>
        <w:b w:val="0"/>
        <w:i w:val="0"/>
      </w:rPr>
    </w:lvl>
    <w:lvl w:ilvl="2">
      <w:start w:val="1"/>
      <w:numFmt w:val="decimal"/>
      <w:lvlText w:val="%1.%2.%3."/>
      <w:lvlJc w:val="left"/>
      <w:pPr>
        <w:ind w:left="5257" w:hanging="720"/>
      </w:pPr>
      <w:rPr>
        <w:rFonts w:hint="default"/>
        <w:b w:val="0"/>
      </w:rPr>
    </w:lvl>
    <w:lvl w:ilvl="3">
      <w:start w:val="1"/>
      <w:numFmt w:val="decimal"/>
      <w:lvlText w:val="%1.%2.%3.%4."/>
      <w:lvlJc w:val="left"/>
      <w:pPr>
        <w:ind w:left="5617" w:hanging="1080"/>
      </w:pPr>
      <w:rPr>
        <w:rFonts w:hint="default"/>
      </w:rPr>
    </w:lvl>
    <w:lvl w:ilvl="4">
      <w:start w:val="1"/>
      <w:numFmt w:val="decimal"/>
      <w:lvlText w:val="%1.%2.%3.%4.%5."/>
      <w:lvlJc w:val="left"/>
      <w:pPr>
        <w:ind w:left="5977" w:hanging="1440"/>
      </w:pPr>
      <w:rPr>
        <w:rFonts w:hint="default"/>
      </w:rPr>
    </w:lvl>
    <w:lvl w:ilvl="5">
      <w:start w:val="1"/>
      <w:numFmt w:val="decimal"/>
      <w:lvlText w:val="%1.%2.%3.%4.%5.%6."/>
      <w:lvlJc w:val="left"/>
      <w:pPr>
        <w:ind w:left="5977" w:hanging="1440"/>
      </w:pPr>
      <w:rPr>
        <w:rFonts w:hint="default"/>
      </w:rPr>
    </w:lvl>
    <w:lvl w:ilvl="6">
      <w:start w:val="1"/>
      <w:numFmt w:val="decimal"/>
      <w:lvlText w:val="%1.%2.%3.%4.%5.%6.%7."/>
      <w:lvlJc w:val="left"/>
      <w:pPr>
        <w:ind w:left="6337"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6697" w:hanging="2160"/>
      </w:pPr>
      <w:rPr>
        <w:rFonts w:hint="default"/>
      </w:rPr>
    </w:lvl>
  </w:abstractNum>
  <w:abstractNum w:abstractNumId="1" w15:restartNumberingAfterBreak="0">
    <w:nsid w:val="06372B97"/>
    <w:multiLevelType w:val="hybridMultilevel"/>
    <w:tmpl w:val="14B0149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 w15:restartNumberingAfterBreak="0">
    <w:nsid w:val="088055C0"/>
    <w:multiLevelType w:val="hybridMultilevel"/>
    <w:tmpl w:val="C486C046"/>
    <w:lvl w:ilvl="0" w:tplc="8398DC68">
      <w:start w:val="1"/>
      <w:numFmt w:val="bullet"/>
      <w:lvlText w:val="-"/>
      <w:lvlJc w:val="left"/>
      <w:pPr>
        <w:ind w:left="1353" w:hanging="360"/>
      </w:pPr>
      <w:rPr>
        <w:rFonts w:ascii="SimSun-ExtB" w:eastAsia="SimSun-ExtB" w:hAnsi="SimSun-ExtB" w:hint="eastAsia"/>
      </w:rPr>
    </w:lvl>
    <w:lvl w:ilvl="1" w:tplc="040E0003" w:tentative="1">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3" w15:restartNumberingAfterBreak="0">
    <w:nsid w:val="0EE510B5"/>
    <w:multiLevelType w:val="multilevel"/>
    <w:tmpl w:val="72DE38EA"/>
    <w:lvl w:ilvl="0">
      <w:start w:val="10"/>
      <w:numFmt w:val="decimal"/>
      <w:lvlText w:val="%1."/>
      <w:lvlJc w:val="left"/>
      <w:pPr>
        <w:ind w:left="795" w:hanging="435"/>
      </w:pPr>
      <w:rPr>
        <w:rFonts w:hint="default"/>
        <w:b/>
      </w:rPr>
    </w:lvl>
    <w:lvl w:ilvl="1">
      <w:start w:val="1"/>
      <w:numFmt w:val="lowerLetter"/>
      <w:lvlText w:val="%2)"/>
      <w:lvlJc w:val="left"/>
      <w:pPr>
        <w:ind w:left="1080" w:hanging="720"/>
      </w:pPr>
      <w:rPr>
        <w:rFonts w:hint="default"/>
        <w:b w:val="0"/>
        <w:i w:val="0"/>
      </w:rPr>
    </w:lvl>
    <w:lvl w:ilvl="2">
      <w:start w:val="1"/>
      <w:numFmt w:val="decimal"/>
      <w:lvlText w:val="%1.%2.%3."/>
      <w:lvlJc w:val="left"/>
      <w:pPr>
        <w:ind w:left="1080" w:hanging="720"/>
      </w:pPr>
      <w:rPr>
        <w:rFonts w:hint="default"/>
        <w:b w:val="0"/>
      </w:rPr>
    </w:lvl>
    <w:lvl w:ilvl="3">
      <w:start w:val="1"/>
      <w:numFmt w:val="decimal"/>
      <w:lvlText w:val="%1.%2.%3.%4."/>
      <w:lvlJc w:val="left"/>
      <w:pPr>
        <w:ind w:left="1440" w:hanging="108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4" w15:restartNumberingAfterBreak="0">
    <w:nsid w:val="12365E95"/>
    <w:multiLevelType w:val="hybridMultilevel"/>
    <w:tmpl w:val="05144868"/>
    <w:lvl w:ilvl="0" w:tplc="31D05F18">
      <w:start w:val="1"/>
      <w:numFmt w:val="lowerLetter"/>
      <w:lvlText w:val="%1)"/>
      <w:lvlJc w:val="left"/>
      <w:pPr>
        <w:ind w:left="1353" w:hanging="360"/>
      </w:pPr>
      <w:rPr>
        <w:rFonts w:hint="default"/>
        <w:b w:val="0"/>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5" w15:restartNumberingAfterBreak="0">
    <w:nsid w:val="16F32E40"/>
    <w:multiLevelType w:val="hybridMultilevel"/>
    <w:tmpl w:val="43F8D60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CA225B7"/>
    <w:multiLevelType w:val="hybridMultilevel"/>
    <w:tmpl w:val="060421F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1F15DFF"/>
    <w:multiLevelType w:val="hybridMultilevel"/>
    <w:tmpl w:val="A866FAD0"/>
    <w:lvl w:ilvl="0" w:tplc="040E0017">
      <w:start w:val="1"/>
      <w:numFmt w:val="lowerLetter"/>
      <w:lvlText w:val="%1)"/>
      <w:lvlJc w:val="left"/>
      <w:pPr>
        <w:ind w:left="1080" w:hanging="360"/>
      </w:p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22FD7093"/>
    <w:multiLevelType w:val="multilevel"/>
    <w:tmpl w:val="B1BAD25C"/>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94210E4"/>
    <w:multiLevelType w:val="multilevel"/>
    <w:tmpl w:val="259C2A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2F5B5C"/>
    <w:multiLevelType w:val="hybridMultilevel"/>
    <w:tmpl w:val="1E0AC2B6"/>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1" w15:restartNumberingAfterBreak="0">
    <w:nsid w:val="3DCA37F3"/>
    <w:multiLevelType w:val="multilevel"/>
    <w:tmpl w:val="06986DDC"/>
    <w:lvl w:ilvl="0">
      <w:start w:val="1"/>
      <w:numFmt w:val="ordinal"/>
      <w:pStyle w:val="DRSKHead1"/>
      <w:lvlText w:val="%1"/>
      <w:lvlJc w:val="left"/>
      <w:pPr>
        <w:ind w:left="709" w:hanging="709"/>
      </w:pPr>
      <w:rPr>
        <w:rFonts w:hint="default"/>
      </w:rPr>
    </w:lvl>
    <w:lvl w:ilvl="1">
      <w:start w:val="1"/>
      <w:numFmt w:val="ordinal"/>
      <w:pStyle w:val="DRSKHead2"/>
      <w:lvlText w:val="%1%2"/>
      <w:lvlJc w:val="left"/>
      <w:pPr>
        <w:ind w:left="709" w:hanging="709"/>
      </w:pPr>
      <w:rPr>
        <w:rFonts w:hint="default"/>
      </w:rPr>
    </w:lvl>
    <w:lvl w:ilvl="2">
      <w:start w:val="1"/>
      <w:numFmt w:val="lowerLetter"/>
      <w:pStyle w:val="DRSKHead3"/>
      <w:lvlText w:val="(%3)"/>
      <w:lvlJc w:val="left"/>
      <w:pPr>
        <w:ind w:left="1276" w:hanging="567"/>
      </w:pPr>
      <w:rPr>
        <w:rFonts w:hint="default"/>
        <w:b w:val="0"/>
      </w:rPr>
    </w:lvl>
    <w:lvl w:ilvl="3">
      <w:start w:val="1"/>
      <w:numFmt w:val="lowerRoman"/>
      <w:pStyle w:val="DRSKHead4"/>
      <w:lvlText w:val="(%4)"/>
      <w:lvlJc w:val="left"/>
      <w:pPr>
        <w:ind w:left="1843" w:hanging="567"/>
      </w:pPr>
      <w:rPr>
        <w:rFonts w:hint="default"/>
      </w:rPr>
    </w:lvl>
    <w:lvl w:ilvl="4">
      <w:start w:val="1"/>
      <w:numFmt w:val="bullet"/>
      <w:lvlText w:val="o"/>
      <w:lvlJc w:val="left"/>
      <w:pPr>
        <w:ind w:left="3945" w:hanging="360"/>
      </w:pPr>
      <w:rPr>
        <w:rFonts w:ascii="Courier New" w:hAnsi="Courier New" w:cs="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cs="Courier New" w:hint="default"/>
      </w:rPr>
    </w:lvl>
    <w:lvl w:ilvl="8">
      <w:start w:val="1"/>
      <w:numFmt w:val="bullet"/>
      <w:lvlText w:val=""/>
      <w:lvlJc w:val="left"/>
      <w:pPr>
        <w:ind w:left="6825" w:hanging="360"/>
      </w:pPr>
      <w:rPr>
        <w:rFonts w:ascii="Wingdings" w:hAnsi="Wingdings" w:hint="default"/>
      </w:rPr>
    </w:lvl>
  </w:abstractNum>
  <w:abstractNum w:abstractNumId="12" w15:restartNumberingAfterBreak="0">
    <w:nsid w:val="3E8F4354"/>
    <w:multiLevelType w:val="multilevel"/>
    <w:tmpl w:val="EE001EC0"/>
    <w:lvl w:ilvl="0">
      <w:start w:val="1"/>
      <w:numFmt w:val="lowerLetter"/>
      <w:lvlText w:val="%1)"/>
      <w:lvlJc w:val="left"/>
      <w:pPr>
        <w:ind w:left="795" w:hanging="435"/>
      </w:pPr>
      <w:rPr>
        <w:rFonts w:hint="default"/>
        <w:b w:val="0"/>
      </w:rPr>
    </w:lvl>
    <w:lvl w:ilvl="1">
      <w:start w:val="1"/>
      <w:numFmt w:val="lowerLetter"/>
      <w:lvlText w:val="%2)"/>
      <w:lvlJc w:val="left"/>
      <w:pPr>
        <w:ind w:left="1080" w:hanging="720"/>
      </w:pPr>
      <w:rPr>
        <w:rFonts w:hint="default"/>
        <w:b w:val="0"/>
        <w:i w:val="0"/>
      </w:rPr>
    </w:lvl>
    <w:lvl w:ilvl="2">
      <w:start w:val="1"/>
      <w:numFmt w:val="decimal"/>
      <w:lvlText w:val="%1.%2.%3."/>
      <w:lvlJc w:val="left"/>
      <w:pPr>
        <w:ind w:left="1080" w:hanging="720"/>
      </w:pPr>
      <w:rPr>
        <w:rFonts w:hint="default"/>
        <w:b w:val="0"/>
      </w:rPr>
    </w:lvl>
    <w:lvl w:ilvl="3">
      <w:start w:val="1"/>
      <w:numFmt w:val="decimal"/>
      <w:lvlText w:val="%1.%2.%3.%4."/>
      <w:lvlJc w:val="left"/>
      <w:pPr>
        <w:ind w:left="1440" w:hanging="108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13" w15:restartNumberingAfterBreak="0">
    <w:nsid w:val="418E2267"/>
    <w:multiLevelType w:val="hybridMultilevel"/>
    <w:tmpl w:val="E558262E"/>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45B5041C"/>
    <w:multiLevelType w:val="hybridMultilevel"/>
    <w:tmpl w:val="928C74D0"/>
    <w:lvl w:ilvl="0" w:tplc="D94E0840">
      <w:numFmt w:val="bullet"/>
      <w:lvlText w:val="-"/>
      <w:lvlJc w:val="left"/>
      <w:pPr>
        <w:tabs>
          <w:tab w:val="num" w:pos="720"/>
        </w:tabs>
        <w:ind w:left="720" w:hanging="360"/>
      </w:pPr>
      <w:rPr>
        <w:rFonts w:ascii="Times New Roman" w:eastAsia="Times New Roman" w:hAnsi="Times New Roman" w:cs="Times New Roman" w:hint="default"/>
      </w:rPr>
    </w:lvl>
    <w:lvl w:ilvl="1" w:tplc="8EBC2EFA">
      <w:start w:val="7"/>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0655A54"/>
    <w:multiLevelType w:val="hybridMultilevel"/>
    <w:tmpl w:val="8D44EF12"/>
    <w:lvl w:ilvl="0" w:tplc="0CC6710E">
      <w:start w:val="1"/>
      <w:numFmt w:val="lowerLetter"/>
      <w:lvlText w:val="%1)"/>
      <w:lvlJc w:val="left"/>
      <w:pPr>
        <w:ind w:left="852" w:hanging="492"/>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65F20B9"/>
    <w:multiLevelType w:val="hybridMultilevel"/>
    <w:tmpl w:val="202C7A7E"/>
    <w:lvl w:ilvl="0" w:tplc="8398DC68">
      <w:start w:val="1"/>
      <w:numFmt w:val="bullet"/>
      <w:lvlText w:val="-"/>
      <w:lvlJc w:val="left"/>
      <w:pPr>
        <w:ind w:left="1069" w:hanging="360"/>
      </w:pPr>
      <w:rPr>
        <w:rFonts w:ascii="SimSun-ExtB" w:eastAsia="SimSun-ExtB" w:hAnsi="SimSun-ExtB" w:hint="eastAsia"/>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9" w15:restartNumberingAfterBreak="0">
    <w:nsid w:val="66ED6FEF"/>
    <w:multiLevelType w:val="hybridMultilevel"/>
    <w:tmpl w:val="42CC1C2E"/>
    <w:lvl w:ilvl="0" w:tplc="845C5AF4">
      <w:start w:val="1"/>
      <w:numFmt w:val="lowerLetter"/>
      <w:lvlText w:val="%1)"/>
      <w:lvlJc w:val="left"/>
      <w:pPr>
        <w:tabs>
          <w:tab w:val="num" w:pos="521"/>
        </w:tabs>
        <w:ind w:left="521" w:hanging="705"/>
      </w:pPr>
    </w:lvl>
    <w:lvl w:ilvl="1" w:tplc="4E546474">
      <w:start w:val="7"/>
      <w:numFmt w:val="bullet"/>
      <w:lvlText w:val="-"/>
      <w:lvlJc w:val="left"/>
      <w:pPr>
        <w:tabs>
          <w:tab w:val="num" w:pos="972"/>
        </w:tabs>
        <w:ind w:left="972" w:hanging="360"/>
      </w:pPr>
      <w:rPr>
        <w:rFonts w:ascii="Times New Roman" w:eastAsia="Times New Roman" w:hAnsi="Times New Roman" w:cs="Times New Roman" w:hint="default"/>
      </w:rPr>
    </w:lvl>
    <w:lvl w:ilvl="2" w:tplc="040E001B">
      <w:start w:val="1"/>
      <w:numFmt w:val="lowerRoman"/>
      <w:lvlText w:val="%3."/>
      <w:lvlJc w:val="right"/>
      <w:pPr>
        <w:tabs>
          <w:tab w:val="num" w:pos="1692"/>
        </w:tabs>
        <w:ind w:left="1692" w:hanging="180"/>
      </w:pPr>
    </w:lvl>
    <w:lvl w:ilvl="3" w:tplc="040E000F">
      <w:start w:val="1"/>
      <w:numFmt w:val="decimal"/>
      <w:lvlText w:val="%4."/>
      <w:lvlJc w:val="left"/>
      <w:pPr>
        <w:tabs>
          <w:tab w:val="num" w:pos="2412"/>
        </w:tabs>
        <w:ind w:left="2412" w:hanging="360"/>
      </w:pPr>
    </w:lvl>
    <w:lvl w:ilvl="4" w:tplc="040E0019">
      <w:start w:val="1"/>
      <w:numFmt w:val="lowerLetter"/>
      <w:lvlText w:val="%5."/>
      <w:lvlJc w:val="left"/>
      <w:pPr>
        <w:tabs>
          <w:tab w:val="num" w:pos="3132"/>
        </w:tabs>
        <w:ind w:left="3132" w:hanging="360"/>
      </w:pPr>
    </w:lvl>
    <w:lvl w:ilvl="5" w:tplc="040E001B">
      <w:start w:val="1"/>
      <w:numFmt w:val="lowerRoman"/>
      <w:lvlText w:val="%6."/>
      <w:lvlJc w:val="right"/>
      <w:pPr>
        <w:tabs>
          <w:tab w:val="num" w:pos="3852"/>
        </w:tabs>
        <w:ind w:left="3852" w:hanging="180"/>
      </w:pPr>
    </w:lvl>
    <w:lvl w:ilvl="6" w:tplc="040E000F">
      <w:start w:val="1"/>
      <w:numFmt w:val="decimal"/>
      <w:lvlText w:val="%7."/>
      <w:lvlJc w:val="left"/>
      <w:pPr>
        <w:tabs>
          <w:tab w:val="num" w:pos="4572"/>
        </w:tabs>
        <w:ind w:left="4572" w:hanging="360"/>
      </w:pPr>
    </w:lvl>
    <w:lvl w:ilvl="7" w:tplc="040E0019">
      <w:start w:val="1"/>
      <w:numFmt w:val="lowerLetter"/>
      <w:lvlText w:val="%8."/>
      <w:lvlJc w:val="left"/>
      <w:pPr>
        <w:tabs>
          <w:tab w:val="num" w:pos="5292"/>
        </w:tabs>
        <w:ind w:left="5292" w:hanging="360"/>
      </w:pPr>
    </w:lvl>
    <w:lvl w:ilvl="8" w:tplc="040E001B">
      <w:start w:val="1"/>
      <w:numFmt w:val="lowerRoman"/>
      <w:lvlText w:val="%9."/>
      <w:lvlJc w:val="right"/>
      <w:pPr>
        <w:tabs>
          <w:tab w:val="num" w:pos="6012"/>
        </w:tabs>
        <w:ind w:left="6012" w:hanging="180"/>
      </w:pPr>
    </w:lvl>
  </w:abstractNum>
  <w:abstractNum w:abstractNumId="20" w15:restartNumberingAfterBreak="0">
    <w:nsid w:val="6D662332"/>
    <w:multiLevelType w:val="hybridMultilevel"/>
    <w:tmpl w:val="C06A35B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6EC673C5"/>
    <w:multiLevelType w:val="multilevel"/>
    <w:tmpl w:val="46B62CEA"/>
    <w:lvl w:ilvl="0">
      <w:start w:val="1"/>
      <w:numFmt w:val="lowerLetter"/>
      <w:lvlText w:val="%1)"/>
      <w:lvlJc w:val="left"/>
      <w:pPr>
        <w:ind w:left="795" w:hanging="435"/>
      </w:pPr>
      <w:rPr>
        <w:rFonts w:hint="default"/>
        <w:b w:val="0"/>
        <w:i w:val="0"/>
      </w:rPr>
    </w:lvl>
    <w:lvl w:ilvl="1">
      <w:start w:val="1"/>
      <w:numFmt w:val="lowerLetter"/>
      <w:lvlText w:val="%2)"/>
      <w:lvlJc w:val="left"/>
      <w:pPr>
        <w:ind w:left="1080" w:hanging="720"/>
      </w:pPr>
      <w:rPr>
        <w:rFonts w:hint="default"/>
        <w:b w:val="0"/>
        <w:i w:val="0"/>
      </w:rPr>
    </w:lvl>
    <w:lvl w:ilvl="2">
      <w:start w:val="1"/>
      <w:numFmt w:val="decimal"/>
      <w:lvlText w:val="%1.%2.%3."/>
      <w:lvlJc w:val="left"/>
      <w:pPr>
        <w:ind w:left="1080" w:hanging="720"/>
      </w:pPr>
      <w:rPr>
        <w:rFonts w:hint="default"/>
        <w:b w:val="0"/>
      </w:rPr>
    </w:lvl>
    <w:lvl w:ilvl="3">
      <w:start w:val="1"/>
      <w:numFmt w:val="decimal"/>
      <w:lvlText w:val="%1.%2.%3.%4."/>
      <w:lvlJc w:val="left"/>
      <w:pPr>
        <w:ind w:left="1440" w:hanging="108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2" w15:restartNumberingAfterBreak="0">
    <w:nsid w:val="75980684"/>
    <w:multiLevelType w:val="hybridMultilevel"/>
    <w:tmpl w:val="3F54C676"/>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23" w15:restartNumberingAfterBreak="0">
    <w:nsid w:val="7B8319F0"/>
    <w:multiLevelType w:val="multilevel"/>
    <w:tmpl w:val="EE001EC0"/>
    <w:lvl w:ilvl="0">
      <w:start w:val="1"/>
      <w:numFmt w:val="lowerLetter"/>
      <w:lvlText w:val="%1)"/>
      <w:lvlJc w:val="left"/>
      <w:pPr>
        <w:ind w:left="795" w:hanging="435"/>
      </w:pPr>
      <w:rPr>
        <w:rFonts w:hint="default"/>
        <w:b w:val="0"/>
      </w:rPr>
    </w:lvl>
    <w:lvl w:ilvl="1">
      <w:start w:val="1"/>
      <w:numFmt w:val="lowerLetter"/>
      <w:lvlText w:val="%2)"/>
      <w:lvlJc w:val="left"/>
      <w:pPr>
        <w:ind w:left="1080" w:hanging="720"/>
      </w:pPr>
      <w:rPr>
        <w:rFonts w:hint="default"/>
        <w:b w:val="0"/>
        <w:i w:val="0"/>
      </w:rPr>
    </w:lvl>
    <w:lvl w:ilvl="2">
      <w:start w:val="1"/>
      <w:numFmt w:val="decimal"/>
      <w:lvlText w:val="%1.%2.%3."/>
      <w:lvlJc w:val="left"/>
      <w:pPr>
        <w:ind w:left="1080" w:hanging="720"/>
      </w:pPr>
      <w:rPr>
        <w:rFonts w:hint="default"/>
        <w:b w:val="0"/>
      </w:rPr>
    </w:lvl>
    <w:lvl w:ilvl="3">
      <w:start w:val="1"/>
      <w:numFmt w:val="decimal"/>
      <w:lvlText w:val="%1.%2.%3.%4."/>
      <w:lvlJc w:val="left"/>
      <w:pPr>
        <w:ind w:left="1440" w:hanging="108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4" w15:restartNumberingAfterBreak="0">
    <w:nsid w:val="7E862414"/>
    <w:multiLevelType w:val="hybridMultilevel"/>
    <w:tmpl w:val="B4605968"/>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8"/>
  </w:num>
  <w:num w:numId="2">
    <w:abstractNumId w:val="11"/>
  </w:num>
  <w:num w:numId="3">
    <w:abstractNumId w:val="0"/>
  </w:num>
  <w:num w:numId="4">
    <w:abstractNumId w:val="14"/>
  </w:num>
  <w:num w:numId="5">
    <w:abstractNumId w:val="4"/>
  </w:num>
  <w:num w:numId="6">
    <w:abstractNumId w:val="22"/>
  </w:num>
  <w:num w:numId="7">
    <w:abstractNumId w:val="16"/>
  </w:num>
  <w:num w:numId="8">
    <w:abstractNumId w:val="2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num>
  <w:num w:numId="12">
    <w:abstractNumId w:val="9"/>
  </w:num>
  <w:num w:numId="13">
    <w:abstractNumId w:val="2"/>
  </w:num>
  <w:num w:numId="14">
    <w:abstractNumId w:val="10"/>
  </w:num>
  <w:num w:numId="15">
    <w:abstractNumId w:val="6"/>
  </w:num>
  <w:num w:numId="16">
    <w:abstractNumId w:val="13"/>
  </w:num>
  <w:num w:numId="17">
    <w:abstractNumId w:val="5"/>
  </w:num>
  <w:num w:numId="18">
    <w:abstractNumId w:val="20"/>
  </w:num>
  <w:num w:numId="19">
    <w:abstractNumId w:val="17"/>
  </w:num>
  <w:num w:numId="20">
    <w:abstractNumId w:val="3"/>
  </w:num>
  <w:num w:numId="21">
    <w:abstractNumId w:val="23"/>
  </w:num>
  <w:num w:numId="22">
    <w:abstractNumId w:val="21"/>
  </w:num>
  <w:num w:numId="23">
    <w:abstractNumId w:val="18"/>
  </w:num>
  <w:num w:numId="24">
    <w:abstractNumId w:val="12"/>
  </w:num>
  <w:num w:numId="25">
    <w:abstractNumId w:val="11"/>
  </w:num>
  <w:num w:numId="2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94"/>
    <w:rsid w:val="00034933"/>
    <w:rsid w:val="00036E7D"/>
    <w:rsid w:val="00056427"/>
    <w:rsid w:val="0007238E"/>
    <w:rsid w:val="000772A1"/>
    <w:rsid w:val="00077379"/>
    <w:rsid w:val="000A73B0"/>
    <w:rsid w:val="000D0B14"/>
    <w:rsid w:val="00100DB5"/>
    <w:rsid w:val="00137C1E"/>
    <w:rsid w:val="00142860"/>
    <w:rsid w:val="00150399"/>
    <w:rsid w:val="00163158"/>
    <w:rsid w:val="00192C5E"/>
    <w:rsid w:val="001C70AA"/>
    <w:rsid w:val="00214B34"/>
    <w:rsid w:val="00253730"/>
    <w:rsid w:val="002631EA"/>
    <w:rsid w:val="002753DD"/>
    <w:rsid w:val="002A2F3F"/>
    <w:rsid w:val="00314739"/>
    <w:rsid w:val="0032533A"/>
    <w:rsid w:val="00325AC3"/>
    <w:rsid w:val="00335D9F"/>
    <w:rsid w:val="00344AE0"/>
    <w:rsid w:val="003550D5"/>
    <w:rsid w:val="00383951"/>
    <w:rsid w:val="003862B8"/>
    <w:rsid w:val="00386565"/>
    <w:rsid w:val="003C6C9B"/>
    <w:rsid w:val="003E0CBD"/>
    <w:rsid w:val="00411269"/>
    <w:rsid w:val="00433C87"/>
    <w:rsid w:val="004356F9"/>
    <w:rsid w:val="00437FD5"/>
    <w:rsid w:val="004679E2"/>
    <w:rsid w:val="0049747C"/>
    <w:rsid w:val="004A23ED"/>
    <w:rsid w:val="004E2E9D"/>
    <w:rsid w:val="004F781B"/>
    <w:rsid w:val="005161B7"/>
    <w:rsid w:val="00516A7D"/>
    <w:rsid w:val="00541E33"/>
    <w:rsid w:val="005860A5"/>
    <w:rsid w:val="005B3247"/>
    <w:rsid w:val="005D4C83"/>
    <w:rsid w:val="005D4F37"/>
    <w:rsid w:val="005E4A03"/>
    <w:rsid w:val="00607B17"/>
    <w:rsid w:val="00612635"/>
    <w:rsid w:val="00613B63"/>
    <w:rsid w:val="006142B3"/>
    <w:rsid w:val="00621F78"/>
    <w:rsid w:val="00672372"/>
    <w:rsid w:val="00690EED"/>
    <w:rsid w:val="00697DED"/>
    <w:rsid w:val="006A1CDC"/>
    <w:rsid w:val="006B276A"/>
    <w:rsid w:val="006C7261"/>
    <w:rsid w:val="006D0A1D"/>
    <w:rsid w:val="00740ED6"/>
    <w:rsid w:val="00763478"/>
    <w:rsid w:val="007766B0"/>
    <w:rsid w:val="007E5181"/>
    <w:rsid w:val="00803A96"/>
    <w:rsid w:val="00804D94"/>
    <w:rsid w:val="008556EE"/>
    <w:rsid w:val="00862C94"/>
    <w:rsid w:val="0087382C"/>
    <w:rsid w:val="00883251"/>
    <w:rsid w:val="008E0067"/>
    <w:rsid w:val="008E2FAF"/>
    <w:rsid w:val="008E4C70"/>
    <w:rsid w:val="009029CE"/>
    <w:rsid w:val="00902A92"/>
    <w:rsid w:val="009066E3"/>
    <w:rsid w:val="00912F19"/>
    <w:rsid w:val="00913135"/>
    <w:rsid w:val="00922F53"/>
    <w:rsid w:val="00967A29"/>
    <w:rsid w:val="00971BD9"/>
    <w:rsid w:val="009C5ACB"/>
    <w:rsid w:val="009E5A2E"/>
    <w:rsid w:val="00A110B1"/>
    <w:rsid w:val="00A528BE"/>
    <w:rsid w:val="00A56742"/>
    <w:rsid w:val="00A61507"/>
    <w:rsid w:val="00A61B52"/>
    <w:rsid w:val="00A90C2F"/>
    <w:rsid w:val="00AA1CBC"/>
    <w:rsid w:val="00AC41E6"/>
    <w:rsid w:val="00AE2AB7"/>
    <w:rsid w:val="00AE3CD9"/>
    <w:rsid w:val="00AE6784"/>
    <w:rsid w:val="00B06326"/>
    <w:rsid w:val="00B35339"/>
    <w:rsid w:val="00B656C0"/>
    <w:rsid w:val="00BA0AEA"/>
    <w:rsid w:val="00BD7F39"/>
    <w:rsid w:val="00BE5AC5"/>
    <w:rsid w:val="00CD1C7E"/>
    <w:rsid w:val="00CE02AA"/>
    <w:rsid w:val="00CF795C"/>
    <w:rsid w:val="00D30A1A"/>
    <w:rsid w:val="00D61EE3"/>
    <w:rsid w:val="00D9494A"/>
    <w:rsid w:val="00DC3783"/>
    <w:rsid w:val="00DE2275"/>
    <w:rsid w:val="00DF66D6"/>
    <w:rsid w:val="00E03410"/>
    <w:rsid w:val="00E06CA7"/>
    <w:rsid w:val="00E2317F"/>
    <w:rsid w:val="00E40FC7"/>
    <w:rsid w:val="00E667B4"/>
    <w:rsid w:val="00E730DB"/>
    <w:rsid w:val="00E82B9B"/>
    <w:rsid w:val="00EA2576"/>
    <w:rsid w:val="00ED4998"/>
    <w:rsid w:val="00EE1CF8"/>
    <w:rsid w:val="00F10C37"/>
    <w:rsid w:val="00F67565"/>
    <w:rsid w:val="00F71A8F"/>
    <w:rsid w:val="00F8129B"/>
    <w:rsid w:val="00FA2C63"/>
    <w:rsid w:val="00FB21CA"/>
    <w:rsid w:val="00FC2506"/>
    <w:rsid w:val="00FF544B"/>
    <w:rsid w:val="00FF7C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18D46"/>
  <w15:chartTrackingRefBased/>
  <w15:docId w15:val="{E4D6E1B5-52E0-45EE-B90E-966CA2D2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04D94"/>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3550D5"/>
    <w:pPr>
      <w:keepNext/>
      <w:autoSpaceDE w:val="0"/>
      <w:autoSpaceDN w:val="0"/>
      <w:adjustRightInd w:val="0"/>
      <w:jc w:val="center"/>
      <w:outlineLvl w:val="0"/>
    </w:pPr>
    <w:rPr>
      <w:rFonts w:ascii="Georgia" w:hAnsi="Georgia"/>
      <w:b/>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804D94"/>
    <w:pPr>
      <w:tabs>
        <w:tab w:val="center" w:pos="4536"/>
        <w:tab w:val="right" w:pos="9072"/>
      </w:tabs>
    </w:pPr>
  </w:style>
  <w:style w:type="character" w:customStyle="1" w:styleId="lfejChar">
    <w:name w:val="Élőfej Char"/>
    <w:basedOn w:val="Bekezdsalapbettpusa"/>
    <w:link w:val="lfej"/>
    <w:uiPriority w:val="99"/>
    <w:rsid w:val="00804D94"/>
    <w:rPr>
      <w:rFonts w:ascii="Times New Roman" w:eastAsia="Times New Roman" w:hAnsi="Times New Roman" w:cs="Times New Roman"/>
      <w:sz w:val="20"/>
      <w:szCs w:val="20"/>
      <w:lang w:eastAsia="hu-HU"/>
    </w:rPr>
  </w:style>
  <w:style w:type="paragraph" w:styleId="llb">
    <w:name w:val="footer"/>
    <w:basedOn w:val="Norml"/>
    <w:link w:val="llbChar"/>
    <w:rsid w:val="00804D94"/>
    <w:pPr>
      <w:tabs>
        <w:tab w:val="center" w:pos="4536"/>
        <w:tab w:val="right" w:pos="9072"/>
      </w:tabs>
    </w:pPr>
  </w:style>
  <w:style w:type="character" w:customStyle="1" w:styleId="llbChar">
    <w:name w:val="Élőláb Char"/>
    <w:basedOn w:val="Bekezdsalapbettpusa"/>
    <w:link w:val="llb"/>
    <w:rsid w:val="00804D94"/>
    <w:rPr>
      <w:rFonts w:ascii="Times New Roman" w:eastAsia="Times New Roman" w:hAnsi="Times New Roman" w:cs="Times New Roman"/>
      <w:sz w:val="20"/>
      <w:szCs w:val="20"/>
      <w:lang w:eastAsia="hu-HU"/>
    </w:rPr>
  </w:style>
  <w:style w:type="paragraph" w:styleId="Listaszerbekezds">
    <w:name w:val="List Paragraph"/>
    <w:basedOn w:val="Norml"/>
    <w:link w:val="ListaszerbekezdsChar"/>
    <w:uiPriority w:val="34"/>
    <w:qFormat/>
    <w:rsid w:val="00804D94"/>
    <w:pPr>
      <w:ind w:left="720"/>
      <w:contextualSpacing/>
    </w:pPr>
  </w:style>
  <w:style w:type="paragraph" w:customStyle="1" w:styleId="BasicParagraph">
    <w:name w:val="[Basic Paragraph]"/>
    <w:basedOn w:val="Norml"/>
    <w:uiPriority w:val="99"/>
    <w:rsid w:val="00804D94"/>
    <w:pPr>
      <w:widowControl w:val="0"/>
      <w:autoSpaceDE w:val="0"/>
      <w:autoSpaceDN w:val="0"/>
      <w:adjustRightInd w:val="0"/>
      <w:spacing w:line="288" w:lineRule="auto"/>
      <w:textAlignment w:val="center"/>
    </w:pPr>
    <w:rPr>
      <w:rFonts w:ascii="Times-Roman" w:hAnsi="Times-Roman" w:cs="Times-Roman"/>
      <w:color w:val="000000"/>
      <w:sz w:val="24"/>
      <w:szCs w:val="24"/>
      <w:lang w:val="en-US"/>
    </w:rPr>
  </w:style>
  <w:style w:type="character" w:styleId="Oldalszm">
    <w:name w:val="page number"/>
    <w:basedOn w:val="Bekezdsalapbettpusa"/>
    <w:uiPriority w:val="99"/>
    <w:semiHidden/>
    <w:unhideWhenUsed/>
    <w:rsid w:val="00804D94"/>
  </w:style>
  <w:style w:type="character" w:customStyle="1" w:styleId="ListaszerbekezdsChar">
    <w:name w:val="Listaszerű bekezdés Char"/>
    <w:link w:val="Listaszerbekezds"/>
    <w:uiPriority w:val="34"/>
    <w:locked/>
    <w:rsid w:val="00804D94"/>
    <w:rPr>
      <w:rFonts w:ascii="Times New Roman" w:eastAsia="Times New Roman" w:hAnsi="Times New Roman" w:cs="Times New Roman"/>
      <w:sz w:val="20"/>
      <w:szCs w:val="20"/>
      <w:lang w:eastAsia="hu-HU"/>
    </w:rPr>
  </w:style>
  <w:style w:type="character" w:styleId="Hiperhivatkozs">
    <w:name w:val="Hyperlink"/>
    <w:basedOn w:val="Bekezdsalapbettpusa"/>
    <w:uiPriority w:val="99"/>
    <w:unhideWhenUsed/>
    <w:rsid w:val="00883251"/>
    <w:rPr>
      <w:color w:val="0563C1" w:themeColor="hyperlink"/>
      <w:u w:val="single"/>
    </w:rPr>
  </w:style>
  <w:style w:type="paragraph" w:customStyle="1" w:styleId="Default">
    <w:name w:val="Default"/>
    <w:rsid w:val="00EE1CF8"/>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styleId="Jegyzethivatkozs">
    <w:name w:val="annotation reference"/>
    <w:basedOn w:val="Bekezdsalapbettpusa"/>
    <w:uiPriority w:val="99"/>
    <w:unhideWhenUsed/>
    <w:rsid w:val="00EE1CF8"/>
    <w:rPr>
      <w:sz w:val="16"/>
      <w:szCs w:val="16"/>
    </w:rPr>
  </w:style>
  <w:style w:type="paragraph" w:styleId="Jegyzetszveg">
    <w:name w:val="annotation text"/>
    <w:basedOn w:val="Norml"/>
    <w:link w:val="JegyzetszvegChar"/>
    <w:unhideWhenUsed/>
    <w:rsid w:val="00EE1CF8"/>
  </w:style>
  <w:style w:type="character" w:customStyle="1" w:styleId="JegyzetszvegChar">
    <w:name w:val="Jegyzetszöveg Char"/>
    <w:basedOn w:val="Bekezdsalapbettpusa"/>
    <w:link w:val="Jegyzetszveg"/>
    <w:rsid w:val="00EE1CF8"/>
    <w:rPr>
      <w:rFonts w:ascii="Times New Roman" w:eastAsia="Times New Roman" w:hAnsi="Times New Roman" w:cs="Times New Roman"/>
      <w:sz w:val="20"/>
      <w:szCs w:val="20"/>
      <w:lang w:eastAsia="hu-HU"/>
    </w:rPr>
  </w:style>
  <w:style w:type="paragraph" w:customStyle="1" w:styleId="standard">
    <w:name w:val="standard"/>
    <w:basedOn w:val="Norml"/>
    <w:uiPriority w:val="99"/>
    <w:rsid w:val="00EE1CF8"/>
    <w:rPr>
      <w:rFonts w:ascii="&amp;#39" w:hAnsi="&amp;#39" w:cs="&amp;#39"/>
      <w:sz w:val="24"/>
      <w:szCs w:val="24"/>
    </w:rPr>
  </w:style>
  <w:style w:type="paragraph" w:customStyle="1" w:styleId="cf0">
    <w:name w:val="cf0"/>
    <w:basedOn w:val="Norml"/>
    <w:uiPriority w:val="99"/>
    <w:rsid w:val="00EE1CF8"/>
    <w:pPr>
      <w:spacing w:before="100" w:beforeAutospacing="1" w:after="100" w:afterAutospacing="1"/>
    </w:pPr>
    <w:rPr>
      <w:sz w:val="24"/>
      <w:szCs w:val="24"/>
    </w:rPr>
  </w:style>
  <w:style w:type="paragraph" w:customStyle="1" w:styleId="DRSKHead1">
    <w:name w:val="DRSK_Head1"/>
    <w:basedOn w:val="Listaszerbekezds"/>
    <w:qFormat/>
    <w:rsid w:val="00EE1CF8"/>
    <w:pPr>
      <w:keepNext/>
      <w:numPr>
        <w:numId w:val="2"/>
      </w:numPr>
      <w:spacing w:after="240"/>
      <w:contextualSpacing w:val="0"/>
      <w:jc w:val="both"/>
    </w:pPr>
    <w:rPr>
      <w:rFonts w:asciiTheme="minorHAnsi" w:hAnsiTheme="minorHAnsi"/>
      <w:b/>
      <w:bCs/>
      <w:caps/>
      <w:sz w:val="22"/>
      <w:szCs w:val="22"/>
    </w:rPr>
  </w:style>
  <w:style w:type="paragraph" w:customStyle="1" w:styleId="DRSKHead2">
    <w:name w:val="DRSK_Head2"/>
    <w:basedOn w:val="Listaszerbekezds"/>
    <w:qFormat/>
    <w:rsid w:val="00EE1CF8"/>
    <w:pPr>
      <w:numPr>
        <w:ilvl w:val="1"/>
        <w:numId w:val="2"/>
      </w:numPr>
      <w:spacing w:after="240"/>
      <w:contextualSpacing w:val="0"/>
      <w:jc w:val="both"/>
    </w:pPr>
    <w:rPr>
      <w:rFonts w:asciiTheme="minorHAnsi" w:hAnsiTheme="minorHAnsi"/>
      <w:b/>
      <w:bCs/>
      <w:sz w:val="22"/>
      <w:szCs w:val="22"/>
    </w:rPr>
  </w:style>
  <w:style w:type="paragraph" w:customStyle="1" w:styleId="DRSKHead3">
    <w:name w:val="DRSK_Head3"/>
    <w:basedOn w:val="Listaszerbekezds"/>
    <w:qFormat/>
    <w:rsid w:val="00EE1CF8"/>
    <w:pPr>
      <w:numPr>
        <w:ilvl w:val="2"/>
        <w:numId w:val="2"/>
      </w:numPr>
      <w:autoSpaceDE w:val="0"/>
      <w:autoSpaceDN w:val="0"/>
      <w:adjustRightInd w:val="0"/>
      <w:spacing w:after="240"/>
      <w:contextualSpacing w:val="0"/>
      <w:jc w:val="both"/>
    </w:pPr>
    <w:rPr>
      <w:rFonts w:asciiTheme="minorHAnsi" w:hAnsiTheme="minorHAnsi"/>
      <w:sz w:val="22"/>
      <w:szCs w:val="22"/>
    </w:rPr>
  </w:style>
  <w:style w:type="paragraph" w:customStyle="1" w:styleId="DRSKHead4">
    <w:name w:val="DRSK_Head4"/>
    <w:basedOn w:val="Listaszerbekezds"/>
    <w:qFormat/>
    <w:rsid w:val="00EE1CF8"/>
    <w:pPr>
      <w:numPr>
        <w:ilvl w:val="3"/>
        <w:numId w:val="2"/>
      </w:numPr>
      <w:spacing w:after="120"/>
      <w:contextualSpacing w:val="0"/>
      <w:jc w:val="both"/>
    </w:pPr>
    <w:rPr>
      <w:rFonts w:asciiTheme="minorHAnsi" w:hAnsiTheme="minorHAnsi"/>
      <w:sz w:val="22"/>
      <w:szCs w:val="22"/>
    </w:rPr>
  </w:style>
  <w:style w:type="paragraph" w:styleId="Lbjegyzetszveg">
    <w:name w:val="footnote text"/>
    <w:basedOn w:val="Norml"/>
    <w:link w:val="LbjegyzetszvegChar"/>
    <w:semiHidden/>
    <w:rsid w:val="00EE1CF8"/>
  </w:style>
  <w:style w:type="character" w:customStyle="1" w:styleId="LbjegyzetszvegChar">
    <w:name w:val="Lábjegyzetszöveg Char"/>
    <w:basedOn w:val="Bekezdsalapbettpusa"/>
    <w:link w:val="Lbjegyzetszveg"/>
    <w:semiHidden/>
    <w:rsid w:val="00EE1CF8"/>
    <w:rPr>
      <w:rFonts w:ascii="Times New Roman" w:eastAsia="Times New Roman" w:hAnsi="Times New Roman" w:cs="Times New Roman"/>
      <w:sz w:val="20"/>
      <w:szCs w:val="20"/>
      <w:lang w:eastAsia="hu-HU"/>
    </w:rPr>
  </w:style>
  <w:style w:type="character" w:styleId="Lbjegyzet-hivatkozs">
    <w:name w:val="footnote reference"/>
    <w:semiHidden/>
    <w:rsid w:val="00EE1CF8"/>
    <w:rPr>
      <w:vertAlign w:val="superscript"/>
    </w:rPr>
  </w:style>
  <w:style w:type="paragraph" w:styleId="Buborkszveg">
    <w:name w:val="Balloon Text"/>
    <w:basedOn w:val="Norml"/>
    <w:link w:val="BuborkszvegChar"/>
    <w:uiPriority w:val="99"/>
    <w:semiHidden/>
    <w:unhideWhenUsed/>
    <w:rsid w:val="00EE1CF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E1CF8"/>
    <w:rPr>
      <w:rFonts w:ascii="Segoe UI" w:eastAsia="Times New Roman" w:hAnsi="Segoe UI" w:cs="Segoe UI"/>
      <w:sz w:val="18"/>
      <w:szCs w:val="18"/>
      <w:lang w:eastAsia="hu-HU"/>
    </w:rPr>
  </w:style>
  <w:style w:type="table" w:styleId="Rcsostblzat">
    <w:name w:val="Table Grid"/>
    <w:basedOn w:val="Normltblzat"/>
    <w:uiPriority w:val="39"/>
    <w:rsid w:val="00435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gjegyzstrgya">
    <w:name w:val="annotation subject"/>
    <w:basedOn w:val="Jegyzetszveg"/>
    <w:next w:val="Jegyzetszveg"/>
    <w:link w:val="MegjegyzstrgyaChar"/>
    <w:uiPriority w:val="99"/>
    <w:semiHidden/>
    <w:unhideWhenUsed/>
    <w:rsid w:val="00971BD9"/>
    <w:rPr>
      <w:b/>
      <w:bCs/>
    </w:rPr>
  </w:style>
  <w:style w:type="character" w:customStyle="1" w:styleId="MegjegyzstrgyaChar">
    <w:name w:val="Megjegyzés tárgya Char"/>
    <w:basedOn w:val="JegyzetszvegChar"/>
    <w:link w:val="Megjegyzstrgya"/>
    <w:uiPriority w:val="99"/>
    <w:semiHidden/>
    <w:rsid w:val="00971BD9"/>
    <w:rPr>
      <w:rFonts w:ascii="Times New Roman" w:eastAsia="Times New Roman" w:hAnsi="Times New Roman" w:cs="Times New Roman"/>
      <w:b/>
      <w:bCs/>
      <w:sz w:val="20"/>
      <w:szCs w:val="20"/>
      <w:lang w:eastAsia="hu-HU"/>
    </w:rPr>
  </w:style>
  <w:style w:type="character" w:customStyle="1" w:styleId="Cmsor1Char">
    <w:name w:val="Címsor 1 Char"/>
    <w:basedOn w:val="Bekezdsalapbettpusa"/>
    <w:link w:val="Cmsor1"/>
    <w:rsid w:val="003550D5"/>
    <w:rPr>
      <w:rFonts w:ascii="Georgia" w:eastAsia="Times New Roman" w:hAnsi="Georgia" w:cs="Times New Roman"/>
      <w:b/>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596F0-F13B-4070-B251-1BE904A9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308</Words>
  <Characters>2133</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6</cp:revision>
  <dcterms:created xsi:type="dcterms:W3CDTF">2016-07-08T10:03:00Z</dcterms:created>
  <dcterms:modified xsi:type="dcterms:W3CDTF">2016-07-08T10:05:00Z</dcterms:modified>
</cp:coreProperties>
</file>