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E2AF2" w14:textId="77777777" w:rsidR="00AD0FCD" w:rsidRDefault="00AD0FCD" w:rsidP="001F66A0">
      <w:pPr>
        <w:ind w:left="3540" w:firstLine="708"/>
        <w:rPr>
          <w:rFonts w:ascii="Georgia" w:hAnsi="Georgia"/>
          <w:smallCaps/>
        </w:rPr>
      </w:pPr>
    </w:p>
    <w:p w14:paraId="5897A18C" w14:textId="77777777" w:rsidR="00A91920" w:rsidRPr="00267212" w:rsidRDefault="00A91920" w:rsidP="00A91920">
      <w:pPr>
        <w:ind w:left="3540" w:firstLine="708"/>
        <w:rPr>
          <w:rFonts w:ascii="Georgia" w:hAnsi="Georgia"/>
          <w:smallCaps/>
        </w:rPr>
      </w:pPr>
      <w:r w:rsidRPr="00267212">
        <w:rPr>
          <w:rFonts w:ascii="Georgia" w:hAnsi="Georgia"/>
          <w:smallCaps/>
        </w:rPr>
        <w:t>Jóváhagyom:</w:t>
      </w:r>
    </w:p>
    <w:p w14:paraId="4C1D578B" w14:textId="77777777" w:rsidR="00A91920" w:rsidRPr="00267212" w:rsidRDefault="00A91920" w:rsidP="00A91920">
      <w:pPr>
        <w:ind w:left="3540" w:firstLine="708"/>
        <w:rPr>
          <w:rFonts w:ascii="Georgia" w:hAnsi="Georgia"/>
          <w:caps/>
          <w:lang w:eastAsia="en-US"/>
        </w:rPr>
      </w:pPr>
    </w:p>
    <w:p w14:paraId="1CB4479D" w14:textId="77777777" w:rsidR="00A91920" w:rsidRPr="00267212" w:rsidRDefault="00A91920" w:rsidP="00A91920">
      <w:pPr>
        <w:ind w:left="3540" w:firstLine="708"/>
        <w:rPr>
          <w:rFonts w:ascii="Georgia" w:hAnsi="Georgia"/>
          <w:caps/>
          <w:lang w:eastAsia="en-US"/>
        </w:rPr>
      </w:pPr>
    </w:p>
    <w:p w14:paraId="4B2C1CE3" w14:textId="77777777" w:rsidR="00A91920" w:rsidRPr="00267212" w:rsidRDefault="00A91920" w:rsidP="00A91920">
      <w:pPr>
        <w:ind w:left="5664"/>
        <w:jc w:val="center"/>
        <w:rPr>
          <w:rFonts w:ascii="Georgia" w:hAnsi="Georgia"/>
          <w:smallCaps/>
        </w:rPr>
      </w:pPr>
      <w:r w:rsidRPr="00267212">
        <w:rPr>
          <w:rFonts w:ascii="Georgia" w:hAnsi="Georgia"/>
          <w:smallCaps/>
        </w:rPr>
        <w:t>………………………………</w:t>
      </w:r>
    </w:p>
    <w:p w14:paraId="765D1BE9" w14:textId="117E5087" w:rsidR="00A91920" w:rsidRPr="00267212" w:rsidRDefault="00A91920" w:rsidP="00A91920">
      <w:pPr>
        <w:ind w:left="5664"/>
        <w:jc w:val="center"/>
        <w:rPr>
          <w:rFonts w:ascii="Georgia" w:hAnsi="Georgia"/>
          <w:b/>
          <w:smallCaps/>
        </w:rPr>
      </w:pPr>
      <w:r w:rsidRPr="00267212">
        <w:rPr>
          <w:rFonts w:ascii="Georgia" w:hAnsi="Georgia"/>
          <w:b/>
          <w:smallCaps/>
        </w:rPr>
        <w:t>Bakos Emil</w:t>
      </w:r>
      <w:r>
        <w:rPr>
          <w:rFonts w:ascii="Georgia" w:hAnsi="Georgia"/>
          <w:b/>
          <w:smallCaps/>
        </w:rPr>
        <w:t xml:space="preserve"> s.k.</w:t>
      </w:r>
    </w:p>
    <w:p w14:paraId="6D04A59D" w14:textId="77777777" w:rsidR="00A91920" w:rsidRPr="00267212" w:rsidRDefault="00A91920" w:rsidP="00A91920">
      <w:pPr>
        <w:ind w:left="5664"/>
        <w:jc w:val="center"/>
        <w:rPr>
          <w:rFonts w:ascii="Georgia" w:hAnsi="Georgia"/>
          <w:smallCaps/>
        </w:rPr>
      </w:pPr>
      <w:r w:rsidRPr="00267212">
        <w:rPr>
          <w:rFonts w:ascii="Georgia" w:hAnsi="Georgia"/>
          <w:smallCaps/>
        </w:rPr>
        <w:t>Gazdasági és működtetési</w:t>
      </w:r>
      <w:r w:rsidRPr="00267212">
        <w:rPr>
          <w:rFonts w:ascii="Georgia" w:hAnsi="Georgia"/>
          <w:smallCaps/>
        </w:rPr>
        <w:br/>
        <w:t>Főigazgató-helyettes</w:t>
      </w:r>
    </w:p>
    <w:p w14:paraId="66526E7F" w14:textId="77777777" w:rsidR="00A91920" w:rsidRPr="00267212" w:rsidRDefault="00A91920" w:rsidP="00A91920">
      <w:pPr>
        <w:ind w:left="5664"/>
        <w:jc w:val="center"/>
        <w:rPr>
          <w:rFonts w:ascii="Georgia" w:hAnsi="Georgia"/>
          <w:smallCaps/>
        </w:rPr>
      </w:pPr>
    </w:p>
    <w:p w14:paraId="0365DEB9" w14:textId="77777777" w:rsidR="00A91920" w:rsidRPr="00835E94" w:rsidRDefault="00A91920" w:rsidP="00A91920">
      <w:pPr>
        <w:spacing w:before="120"/>
        <w:ind w:left="425"/>
        <w:jc w:val="center"/>
        <w:rPr>
          <w:rFonts w:ascii="Georgia" w:hAnsi="Georgia"/>
          <w:b/>
          <w:caps/>
          <w:sz w:val="26"/>
          <w:szCs w:val="26"/>
        </w:rPr>
      </w:pPr>
      <w:r w:rsidRPr="00835E94">
        <w:rPr>
          <w:rFonts w:ascii="Georgia" w:hAnsi="Georgia"/>
          <w:b/>
          <w:caps/>
          <w:sz w:val="26"/>
          <w:szCs w:val="26"/>
        </w:rPr>
        <w:t>MICROSOFT Szoftverlicencek beszerzése (699/2017)</w:t>
      </w:r>
    </w:p>
    <w:p w14:paraId="761E17DA" w14:textId="77777777" w:rsidR="00A91920" w:rsidRPr="00267212" w:rsidRDefault="00A91920" w:rsidP="00A91920">
      <w:pPr>
        <w:spacing w:after="120"/>
        <w:jc w:val="center"/>
        <w:rPr>
          <w:rFonts w:ascii="Georgia" w:hAnsi="Georgia"/>
          <w:bCs/>
          <w:smallCaps/>
        </w:rPr>
      </w:pPr>
      <w:proofErr w:type="gramStart"/>
      <w:r w:rsidRPr="00267212">
        <w:rPr>
          <w:rFonts w:ascii="Georgia" w:hAnsi="Georgia"/>
          <w:bCs/>
          <w:smallCaps/>
        </w:rPr>
        <w:t>tárgyú</w:t>
      </w:r>
      <w:proofErr w:type="gramEnd"/>
      <w:r w:rsidRPr="00267212">
        <w:rPr>
          <w:rFonts w:ascii="Georgia" w:hAnsi="Georgia"/>
          <w:bCs/>
          <w:smallCaps/>
        </w:rPr>
        <w:t xml:space="preserve">,  </w:t>
      </w:r>
    </w:p>
    <w:p w14:paraId="7B85EC52" w14:textId="77777777" w:rsidR="00A91920" w:rsidRPr="00267212" w:rsidRDefault="00A91920" w:rsidP="00A91920">
      <w:pPr>
        <w:spacing w:after="120"/>
        <w:jc w:val="center"/>
        <w:rPr>
          <w:rFonts w:ascii="Georgia" w:hAnsi="Georgia"/>
          <w:caps/>
        </w:rPr>
      </w:pPr>
      <w:r w:rsidRPr="00267212">
        <w:rPr>
          <w:rFonts w:ascii="Georgia" w:hAnsi="Georgia"/>
          <w:bCs/>
          <w:caps/>
        </w:rPr>
        <w:t xml:space="preserve">NYÍLT közbeszerzési eljárás ajánlatI FELHÍVÁSÁNAK </w:t>
      </w:r>
      <w:r w:rsidRPr="00267212">
        <w:rPr>
          <w:rFonts w:ascii="Georgia" w:hAnsi="Georgia"/>
          <w:caps/>
        </w:rPr>
        <w:t>dokumentációja</w:t>
      </w:r>
    </w:p>
    <w:p w14:paraId="5BC7F5CE" w14:textId="77777777" w:rsidR="00A91920" w:rsidRPr="00267212" w:rsidRDefault="00A91920" w:rsidP="00A91920">
      <w:pPr>
        <w:tabs>
          <w:tab w:val="center" w:pos="7371"/>
        </w:tabs>
        <w:jc w:val="center"/>
        <w:rPr>
          <w:rFonts w:ascii="Georgia" w:hAnsi="Georgia"/>
          <w:caps/>
        </w:rPr>
      </w:pPr>
    </w:p>
    <w:p w14:paraId="212DCEF5" w14:textId="77777777" w:rsidR="00A91920" w:rsidRPr="00267212" w:rsidRDefault="00A91920" w:rsidP="00A91920">
      <w:pPr>
        <w:tabs>
          <w:tab w:val="center" w:pos="7371"/>
        </w:tabs>
        <w:jc w:val="center"/>
        <w:rPr>
          <w:rFonts w:ascii="Georgia" w:hAnsi="Georgia"/>
          <w:caps/>
        </w:rPr>
      </w:pPr>
    </w:p>
    <w:p w14:paraId="75694ECA" w14:textId="77777777" w:rsidR="00A91920" w:rsidRPr="00267212" w:rsidRDefault="00A91920" w:rsidP="00A91920">
      <w:pPr>
        <w:jc w:val="center"/>
        <w:rPr>
          <w:rFonts w:ascii="Georgia" w:hAnsi="Georgia"/>
          <w:bCs/>
          <w:caps/>
        </w:rPr>
      </w:pPr>
      <w:r w:rsidRPr="00267212">
        <w:rPr>
          <w:rFonts w:ascii="Georgia" w:hAnsi="Georgia"/>
          <w:bCs/>
          <w:caps/>
        </w:rPr>
        <w:t>A dokumentáció az alábbiakat tartalmazza:</w:t>
      </w:r>
    </w:p>
    <w:p w14:paraId="640087A7" w14:textId="77777777" w:rsidR="00A91920" w:rsidRDefault="00A91920" w:rsidP="00A91920">
      <w:pPr>
        <w:jc w:val="center"/>
        <w:rPr>
          <w:rFonts w:ascii="Georgia" w:hAnsi="Georgia"/>
          <w:bCs/>
          <w:caps/>
        </w:rPr>
      </w:pPr>
    </w:p>
    <w:p w14:paraId="0360FDA5" w14:textId="77777777" w:rsidR="00A91920" w:rsidRPr="00267212" w:rsidRDefault="00A91920" w:rsidP="00A91920">
      <w:pPr>
        <w:jc w:val="center"/>
        <w:rPr>
          <w:rFonts w:ascii="Georgia" w:hAnsi="Georgia"/>
          <w:bCs/>
          <w:caps/>
        </w:rPr>
      </w:pPr>
    </w:p>
    <w:p w14:paraId="3AEF4C9A" w14:textId="77777777" w:rsidR="00A91920" w:rsidRDefault="00A91920" w:rsidP="00CD2314">
      <w:pPr>
        <w:widowControl w:val="0"/>
        <w:numPr>
          <w:ilvl w:val="0"/>
          <w:numId w:val="33"/>
        </w:numPr>
        <w:spacing w:before="120" w:after="120"/>
        <w:ind w:left="284" w:hanging="284"/>
        <w:jc w:val="center"/>
        <w:rPr>
          <w:rFonts w:ascii="Georgia" w:hAnsi="Georgia"/>
          <w:caps/>
        </w:rPr>
      </w:pPr>
      <w:r w:rsidRPr="00267212">
        <w:rPr>
          <w:rFonts w:ascii="Georgia" w:hAnsi="Georgia"/>
          <w:caps/>
        </w:rPr>
        <w:t>AZ AJÁNLAT ELKÉSZÍTÉSÉVEL KAPCSOLATOS TUDNIVALÓK, TÁJÉKOZTATÁS</w:t>
      </w:r>
    </w:p>
    <w:p w14:paraId="095A897D" w14:textId="77777777" w:rsidR="00A91920" w:rsidRDefault="00A91920" w:rsidP="00CD2314">
      <w:pPr>
        <w:widowControl w:val="0"/>
        <w:numPr>
          <w:ilvl w:val="0"/>
          <w:numId w:val="33"/>
        </w:numPr>
        <w:spacing w:before="120" w:after="120"/>
        <w:ind w:left="284" w:hanging="284"/>
        <w:jc w:val="center"/>
        <w:rPr>
          <w:rFonts w:ascii="Georgia" w:hAnsi="Georgia"/>
          <w:caps/>
        </w:rPr>
      </w:pPr>
      <w:r>
        <w:rPr>
          <w:rFonts w:ascii="Georgia" w:hAnsi="Georgia"/>
          <w:caps/>
        </w:rPr>
        <w:t xml:space="preserve"> </w:t>
      </w:r>
      <w:r w:rsidRPr="00A87A88">
        <w:rPr>
          <w:rFonts w:ascii="Georgia" w:hAnsi="Georgia"/>
          <w:bCs/>
          <w:caps/>
        </w:rPr>
        <w:t>AZ AJÁNLAT RÉSZEKÉNT BENYÚJTANDÓ IGAZOLÁSOK, NYILATKOZATOK, DOKUMENTUMOK JEGYZÉKE</w:t>
      </w:r>
    </w:p>
    <w:p w14:paraId="71593635" w14:textId="77777777" w:rsidR="00A91920" w:rsidRDefault="00A91920" w:rsidP="00CD2314">
      <w:pPr>
        <w:widowControl w:val="0"/>
        <w:numPr>
          <w:ilvl w:val="0"/>
          <w:numId w:val="33"/>
        </w:numPr>
        <w:spacing w:before="120" w:after="120"/>
        <w:ind w:left="426" w:hanging="426"/>
        <w:jc w:val="center"/>
        <w:rPr>
          <w:rFonts w:ascii="Georgia" w:hAnsi="Georgia"/>
          <w:caps/>
        </w:rPr>
      </w:pPr>
      <w:r w:rsidRPr="00A87A88">
        <w:rPr>
          <w:rFonts w:ascii="Georgia" w:hAnsi="Georgia"/>
          <w:caps/>
        </w:rPr>
        <w:t>FELOLVASÓLAP ÉS NYILATKOZATMINTÁK</w:t>
      </w:r>
    </w:p>
    <w:p w14:paraId="06817922" w14:textId="77777777" w:rsidR="00A91920" w:rsidRPr="00A87A88" w:rsidRDefault="00A91920" w:rsidP="00CD2314">
      <w:pPr>
        <w:widowControl w:val="0"/>
        <w:numPr>
          <w:ilvl w:val="0"/>
          <w:numId w:val="33"/>
        </w:numPr>
        <w:spacing w:before="120" w:after="120"/>
        <w:ind w:left="426" w:hanging="426"/>
        <w:jc w:val="center"/>
        <w:rPr>
          <w:rFonts w:ascii="Georgia" w:hAnsi="Georgia"/>
          <w:caps/>
        </w:rPr>
      </w:pPr>
      <w:r w:rsidRPr="00A87A88">
        <w:rPr>
          <w:rFonts w:ascii="Georgia" w:hAnsi="Georgia"/>
          <w:caps/>
        </w:rPr>
        <w:t>egységes európai közbeszerzési dokumentum Mintája</w:t>
      </w:r>
    </w:p>
    <w:p w14:paraId="3010B3CB" w14:textId="77777777" w:rsidR="00A91920" w:rsidRPr="00267212" w:rsidRDefault="00A91920" w:rsidP="00CD2314">
      <w:pPr>
        <w:widowControl w:val="0"/>
        <w:numPr>
          <w:ilvl w:val="0"/>
          <w:numId w:val="33"/>
        </w:numPr>
        <w:spacing w:before="120" w:after="120"/>
        <w:ind w:left="284" w:hanging="284"/>
        <w:jc w:val="center"/>
        <w:rPr>
          <w:rFonts w:ascii="Georgia" w:hAnsi="Georgia"/>
          <w:caps/>
        </w:rPr>
      </w:pPr>
      <w:r w:rsidRPr="00267212">
        <w:rPr>
          <w:rFonts w:ascii="Georgia" w:hAnsi="Georgia"/>
          <w:caps/>
        </w:rPr>
        <w:t>SZERZŐDÉSTERVEZET</w:t>
      </w:r>
    </w:p>
    <w:p w14:paraId="0BCE2D32" w14:textId="77777777" w:rsidR="00A91920" w:rsidRPr="00267212" w:rsidRDefault="00A91920" w:rsidP="00CD2314">
      <w:pPr>
        <w:widowControl w:val="0"/>
        <w:numPr>
          <w:ilvl w:val="0"/>
          <w:numId w:val="33"/>
        </w:numPr>
        <w:spacing w:before="120" w:after="120"/>
        <w:ind w:left="426" w:hanging="426"/>
        <w:jc w:val="center"/>
        <w:rPr>
          <w:rFonts w:ascii="Georgia" w:hAnsi="Georgia"/>
          <w:caps/>
        </w:rPr>
      </w:pPr>
      <w:r w:rsidRPr="00267212">
        <w:rPr>
          <w:rFonts w:ascii="Georgia" w:hAnsi="Georgia"/>
          <w:caps/>
        </w:rPr>
        <w:t>MŰSZAKI LEÍRÁS</w:t>
      </w:r>
      <w:r>
        <w:rPr>
          <w:rFonts w:ascii="Georgia" w:hAnsi="Georgia"/>
          <w:caps/>
        </w:rPr>
        <w:t xml:space="preserve"> - ártáblázat</w:t>
      </w:r>
    </w:p>
    <w:p w14:paraId="7FA87E59" w14:textId="77777777" w:rsidR="00A91920" w:rsidRDefault="00A91920" w:rsidP="00A91920">
      <w:pPr>
        <w:pStyle w:val="Listaszerbekezds"/>
        <w:jc w:val="center"/>
        <w:rPr>
          <w:rFonts w:ascii="Georgia" w:hAnsi="Georgia"/>
          <w:caps/>
        </w:rPr>
      </w:pPr>
    </w:p>
    <w:p w14:paraId="7E041C75" w14:textId="77777777" w:rsidR="00A91920" w:rsidRPr="00267212" w:rsidRDefault="00A91920" w:rsidP="00A91920">
      <w:pPr>
        <w:pStyle w:val="Listaszerbekezds"/>
        <w:jc w:val="center"/>
        <w:rPr>
          <w:rFonts w:ascii="Georgia" w:hAnsi="Georgia"/>
          <w:caps/>
        </w:rPr>
      </w:pPr>
    </w:p>
    <w:p w14:paraId="7EC4A5B8" w14:textId="77777777" w:rsidR="00A91920" w:rsidRPr="00267212" w:rsidRDefault="00A91920" w:rsidP="00A91920">
      <w:pPr>
        <w:rPr>
          <w:rFonts w:ascii="Georgia" w:hAnsi="Georgia"/>
          <w:caps/>
        </w:rPr>
      </w:pPr>
    </w:p>
    <w:p w14:paraId="59166F5D" w14:textId="77777777" w:rsidR="00A91920" w:rsidRPr="00267212" w:rsidRDefault="00A91920" w:rsidP="00A91920">
      <w:pPr>
        <w:rPr>
          <w:rFonts w:ascii="Georgia" w:hAnsi="Georgia"/>
          <w:smallCaps/>
        </w:rPr>
      </w:pPr>
    </w:p>
    <w:p w14:paraId="4CBB35CD" w14:textId="77777777" w:rsidR="00A91920" w:rsidRPr="00267212" w:rsidRDefault="00A91920" w:rsidP="00A91920">
      <w:pPr>
        <w:tabs>
          <w:tab w:val="left" w:pos="0"/>
          <w:tab w:val="left" w:leader="dot" w:pos="9072"/>
        </w:tabs>
        <w:jc w:val="center"/>
        <w:rPr>
          <w:rFonts w:ascii="Georgia" w:hAnsi="Georgia"/>
          <w:smallCaps/>
        </w:rPr>
      </w:pPr>
      <w:r w:rsidRPr="00267212">
        <w:rPr>
          <w:rFonts w:ascii="Georgia" w:hAnsi="Georgia"/>
          <w:smallCaps/>
        </w:rPr>
        <w:t>…………………………………</w:t>
      </w:r>
    </w:p>
    <w:p w14:paraId="450BCC58" w14:textId="527299AD" w:rsidR="00A91920" w:rsidRDefault="00A91920" w:rsidP="00A91920">
      <w:pPr>
        <w:tabs>
          <w:tab w:val="center" w:pos="1701"/>
          <w:tab w:val="center" w:pos="7371"/>
        </w:tabs>
        <w:jc w:val="center"/>
        <w:rPr>
          <w:rFonts w:ascii="Georgia" w:hAnsi="Georgia"/>
          <w:smallCaps/>
        </w:rPr>
      </w:pPr>
      <w:r>
        <w:rPr>
          <w:rFonts w:ascii="Georgia" w:hAnsi="Georgia"/>
          <w:b/>
          <w:smallCaps/>
        </w:rPr>
        <w:t>Gáspár Csaba</w:t>
      </w:r>
      <w:r>
        <w:rPr>
          <w:rFonts w:ascii="Georgia" w:hAnsi="Georgia"/>
          <w:smallCaps/>
        </w:rPr>
        <w:t xml:space="preserve"> s.k.</w:t>
      </w:r>
    </w:p>
    <w:p w14:paraId="70AB21C2" w14:textId="77777777" w:rsidR="00A91920" w:rsidRPr="00267212" w:rsidRDefault="00A91920" w:rsidP="00A91920">
      <w:pPr>
        <w:tabs>
          <w:tab w:val="center" w:pos="1701"/>
          <w:tab w:val="center" w:pos="7371"/>
        </w:tabs>
        <w:jc w:val="center"/>
        <w:rPr>
          <w:rFonts w:ascii="Georgia" w:hAnsi="Georgia"/>
          <w:smallCaps/>
        </w:rPr>
      </w:pPr>
      <w:proofErr w:type="gramStart"/>
      <w:r w:rsidRPr="00267212">
        <w:rPr>
          <w:rFonts w:ascii="Georgia" w:hAnsi="Georgia"/>
          <w:smallCaps/>
        </w:rPr>
        <w:t>főosztályvezető</w:t>
      </w:r>
      <w:proofErr w:type="gramEnd"/>
    </w:p>
    <w:p w14:paraId="703B0EDA" w14:textId="77777777" w:rsidR="00A91920" w:rsidRPr="00267212" w:rsidRDefault="00A91920" w:rsidP="00A91920">
      <w:pPr>
        <w:tabs>
          <w:tab w:val="center" w:pos="1701"/>
          <w:tab w:val="center" w:pos="7371"/>
        </w:tabs>
        <w:jc w:val="center"/>
        <w:rPr>
          <w:rFonts w:ascii="Georgia" w:hAnsi="Georgia"/>
          <w:smallCaps/>
        </w:rPr>
      </w:pPr>
      <w:r>
        <w:rPr>
          <w:rFonts w:ascii="Georgia" w:hAnsi="Georgia"/>
          <w:smallCaps/>
        </w:rPr>
        <w:t>Információs Rendszerüzemeltetési</w:t>
      </w:r>
      <w:r w:rsidRPr="00267212">
        <w:rPr>
          <w:rFonts w:ascii="Georgia" w:hAnsi="Georgia"/>
          <w:smallCaps/>
        </w:rPr>
        <w:t xml:space="preserve"> Főosztály</w:t>
      </w:r>
    </w:p>
    <w:p w14:paraId="24B5B94F" w14:textId="77777777" w:rsidR="00A91920" w:rsidRPr="00267212" w:rsidRDefault="00A91920" w:rsidP="00A91920">
      <w:pPr>
        <w:tabs>
          <w:tab w:val="center" w:pos="1701"/>
          <w:tab w:val="center" w:pos="7371"/>
        </w:tabs>
        <w:jc w:val="center"/>
        <w:rPr>
          <w:rFonts w:ascii="Georgia" w:hAnsi="Georgia"/>
          <w:smallCaps/>
        </w:rPr>
      </w:pPr>
    </w:p>
    <w:p w14:paraId="6A92C5C4" w14:textId="77777777" w:rsidR="00A91920" w:rsidRPr="00267212" w:rsidRDefault="00A91920" w:rsidP="00A91920">
      <w:pPr>
        <w:rPr>
          <w:rFonts w:ascii="Georgia" w:hAnsi="Georgia"/>
          <w:smallCaps/>
        </w:rPr>
      </w:pPr>
    </w:p>
    <w:p w14:paraId="1BB9E7A4" w14:textId="77777777" w:rsidR="00A91920" w:rsidRPr="00267212" w:rsidRDefault="00A91920" w:rsidP="00A91920">
      <w:pPr>
        <w:rPr>
          <w:rFonts w:ascii="Georgia" w:hAnsi="Georgia"/>
          <w:smallCaps/>
        </w:rPr>
      </w:pPr>
    </w:p>
    <w:p w14:paraId="45F84696" w14:textId="77777777" w:rsidR="00A91920" w:rsidRPr="00A87A88" w:rsidRDefault="00A91920" w:rsidP="00A91920">
      <w:pPr>
        <w:rPr>
          <w:rFonts w:ascii="Georgia" w:hAnsi="Georgia"/>
          <w:i/>
          <w:smallCaps/>
        </w:rPr>
      </w:pPr>
      <w:proofErr w:type="spellStart"/>
      <w:r w:rsidRPr="00A87A88">
        <w:rPr>
          <w:rFonts w:ascii="Georgia" w:hAnsi="Georgia"/>
          <w:i/>
          <w:smallCaps/>
        </w:rPr>
        <w:t>Ellenjegyzem</w:t>
      </w:r>
      <w:proofErr w:type="spellEnd"/>
      <w:r w:rsidRPr="00A87A88">
        <w:rPr>
          <w:rFonts w:ascii="Georgia" w:hAnsi="Georgia"/>
          <w:i/>
          <w:smallCaps/>
        </w:rPr>
        <w:t>:</w:t>
      </w:r>
    </w:p>
    <w:p w14:paraId="60B8B152" w14:textId="77777777" w:rsidR="00A91920" w:rsidRDefault="00A91920" w:rsidP="00A91920">
      <w:pPr>
        <w:rPr>
          <w:rFonts w:ascii="Georgia" w:hAnsi="Georgia"/>
          <w:smallCaps/>
        </w:rPr>
      </w:pPr>
    </w:p>
    <w:p w14:paraId="287785E9" w14:textId="77777777" w:rsidR="00A91920" w:rsidRDefault="00A91920" w:rsidP="00A91920">
      <w:pPr>
        <w:tabs>
          <w:tab w:val="left" w:pos="6520"/>
        </w:tabs>
        <w:rPr>
          <w:rFonts w:ascii="Georgia" w:hAnsi="Georgia"/>
          <w:smallCaps/>
        </w:rPr>
      </w:pPr>
      <w:r>
        <w:rPr>
          <w:rFonts w:ascii="Georgia" w:hAnsi="Georgia"/>
          <w:smallCaps/>
        </w:rPr>
        <w:tab/>
      </w:r>
    </w:p>
    <w:p w14:paraId="0C58FD6F" w14:textId="77777777" w:rsidR="00A91920" w:rsidRPr="00C345CA" w:rsidRDefault="00A91920" w:rsidP="00A91920">
      <w:pPr>
        <w:tabs>
          <w:tab w:val="center" w:pos="4678"/>
        </w:tabs>
        <w:rPr>
          <w:rFonts w:ascii="Georgia" w:hAnsi="Georgia"/>
          <w:smallCaps/>
        </w:rPr>
      </w:pPr>
      <w:r w:rsidRPr="00C345CA">
        <w:rPr>
          <w:rFonts w:ascii="Georgia" w:hAnsi="Georgia"/>
          <w:i/>
          <w:smallCaps/>
        </w:rPr>
        <w:tab/>
      </w:r>
      <w:r w:rsidRPr="00C345CA">
        <w:rPr>
          <w:rFonts w:ascii="Georgia" w:hAnsi="Georgia"/>
          <w:smallCaps/>
        </w:rPr>
        <w:t>……………………………</w:t>
      </w:r>
    </w:p>
    <w:p w14:paraId="4CFF513B" w14:textId="5984B077" w:rsidR="00A91920" w:rsidRPr="00C345CA" w:rsidRDefault="00A91920" w:rsidP="00A91920">
      <w:pPr>
        <w:tabs>
          <w:tab w:val="center" w:pos="1701"/>
          <w:tab w:val="center" w:pos="7371"/>
        </w:tabs>
        <w:jc w:val="center"/>
        <w:rPr>
          <w:rFonts w:ascii="Georgia" w:hAnsi="Georgia"/>
          <w:b/>
          <w:smallCaps/>
        </w:rPr>
      </w:pPr>
      <w:r>
        <w:rPr>
          <w:rFonts w:ascii="Georgia" w:hAnsi="Georgia"/>
          <w:b/>
          <w:smallCaps/>
        </w:rPr>
        <w:t>Kónya Enikő s.k.</w:t>
      </w:r>
    </w:p>
    <w:p w14:paraId="79DC3054" w14:textId="77777777" w:rsidR="00A91920" w:rsidRPr="00C345CA" w:rsidRDefault="00A91920" w:rsidP="00A91920">
      <w:pPr>
        <w:tabs>
          <w:tab w:val="center" w:pos="1701"/>
          <w:tab w:val="center" w:pos="7371"/>
        </w:tabs>
        <w:jc w:val="center"/>
        <w:rPr>
          <w:rFonts w:ascii="Georgia" w:hAnsi="Georgia"/>
          <w:smallCaps/>
        </w:rPr>
      </w:pPr>
      <w:proofErr w:type="gramStart"/>
      <w:r>
        <w:rPr>
          <w:rFonts w:ascii="Georgia" w:hAnsi="Georgia"/>
          <w:smallCaps/>
        </w:rPr>
        <w:t>főosztályvezető</w:t>
      </w:r>
      <w:proofErr w:type="gramEnd"/>
    </w:p>
    <w:p w14:paraId="0F36F5F0" w14:textId="77777777" w:rsidR="00A91920" w:rsidRDefault="00A91920" w:rsidP="00A91920">
      <w:pPr>
        <w:tabs>
          <w:tab w:val="center" w:pos="1701"/>
          <w:tab w:val="center" w:pos="7371"/>
        </w:tabs>
        <w:jc w:val="center"/>
        <w:rPr>
          <w:rFonts w:ascii="Georgia" w:hAnsi="Georgia"/>
          <w:smallCaps/>
        </w:rPr>
      </w:pPr>
      <w:proofErr w:type="gramStart"/>
      <w:r w:rsidRPr="00C345CA">
        <w:rPr>
          <w:rFonts w:ascii="Georgia" w:hAnsi="Georgia"/>
          <w:smallCaps/>
        </w:rPr>
        <w:t>közbeszerzési</w:t>
      </w:r>
      <w:proofErr w:type="gramEnd"/>
      <w:r w:rsidRPr="00C345CA">
        <w:rPr>
          <w:rFonts w:ascii="Georgia" w:hAnsi="Georgia"/>
          <w:smallCaps/>
        </w:rPr>
        <w:t xml:space="preserve"> iroda</w:t>
      </w:r>
    </w:p>
    <w:p w14:paraId="4A85AF8F" w14:textId="77777777" w:rsidR="00A91920" w:rsidRDefault="00A91920" w:rsidP="00A91920">
      <w:pPr>
        <w:tabs>
          <w:tab w:val="center" w:pos="1701"/>
          <w:tab w:val="center" w:pos="7371"/>
        </w:tabs>
        <w:jc w:val="center"/>
        <w:rPr>
          <w:rFonts w:ascii="Georgia" w:hAnsi="Georgia"/>
          <w:smallCaps/>
        </w:rPr>
      </w:pPr>
      <w:r>
        <w:rPr>
          <w:rFonts w:ascii="Georgia" w:hAnsi="Georgia"/>
          <w:smallCaps/>
        </w:rPr>
        <w:t>Felelős akkreditált közbeszerzési szaktanácsadó</w:t>
      </w:r>
    </w:p>
    <w:p w14:paraId="05ACE3B5" w14:textId="77777777" w:rsidR="00A91920" w:rsidRPr="00835E94" w:rsidRDefault="00A91920" w:rsidP="00A91920">
      <w:pPr>
        <w:tabs>
          <w:tab w:val="center" w:pos="1701"/>
          <w:tab w:val="center" w:pos="7371"/>
        </w:tabs>
        <w:jc w:val="center"/>
        <w:rPr>
          <w:rFonts w:ascii="Georgia" w:hAnsi="Georgia"/>
          <w:smallCaps/>
        </w:rPr>
      </w:pPr>
      <w:proofErr w:type="gramStart"/>
      <w:r>
        <w:rPr>
          <w:rFonts w:ascii="Georgia" w:hAnsi="Georgia"/>
          <w:smallCaps/>
        </w:rPr>
        <w:t>lajstromszám</w:t>
      </w:r>
      <w:proofErr w:type="gramEnd"/>
      <w:r>
        <w:rPr>
          <w:rFonts w:ascii="Georgia" w:hAnsi="Georgia"/>
          <w:smallCaps/>
        </w:rPr>
        <w:t>: 00617</w:t>
      </w:r>
    </w:p>
    <w:p w14:paraId="3F2B6BD8" w14:textId="54A859AA" w:rsidR="00AD0FCD" w:rsidRDefault="00AD0FCD">
      <w:pPr>
        <w:spacing w:after="160" w:line="259" w:lineRule="auto"/>
        <w:rPr>
          <w:rFonts w:ascii="Georgia" w:hAnsi="Georgia"/>
          <w:bCs/>
          <w:smallCaps/>
        </w:rPr>
      </w:pPr>
    </w:p>
    <w:p w14:paraId="04ED5734" w14:textId="77777777" w:rsidR="001A0292" w:rsidRPr="00FB2D08" w:rsidRDefault="001A0292" w:rsidP="003451ED">
      <w:pPr>
        <w:jc w:val="center"/>
        <w:rPr>
          <w:rFonts w:ascii="Georgia" w:hAnsi="Georgia"/>
          <w:bCs/>
          <w:smallCaps/>
        </w:rPr>
      </w:pPr>
    </w:p>
    <w:sdt>
      <w:sdtPr>
        <w:rPr>
          <w:rFonts w:ascii="Times New Roman" w:eastAsia="Times New Roman" w:hAnsi="Times New Roman" w:cs="Times New Roman"/>
          <w:color w:val="auto"/>
          <w:sz w:val="24"/>
          <w:szCs w:val="24"/>
        </w:rPr>
        <w:id w:val="1508642756"/>
        <w:docPartObj>
          <w:docPartGallery w:val="Table of Contents"/>
          <w:docPartUnique/>
        </w:docPartObj>
      </w:sdtPr>
      <w:sdtEndPr>
        <w:rPr>
          <w:bCs/>
        </w:rPr>
      </w:sdtEndPr>
      <w:sdtContent>
        <w:p w14:paraId="7FD50F83" w14:textId="77777777" w:rsidR="003271DA" w:rsidRPr="00B6268F" w:rsidRDefault="003271DA" w:rsidP="003271DA">
          <w:pPr>
            <w:pStyle w:val="Tartalomjegyzkcmsora"/>
            <w:jc w:val="center"/>
            <w:rPr>
              <w:rFonts w:ascii="Georgia" w:hAnsi="Georgia"/>
              <w:color w:val="auto"/>
            </w:rPr>
          </w:pPr>
          <w:r w:rsidRPr="00B6268F">
            <w:rPr>
              <w:rFonts w:ascii="Georgia" w:hAnsi="Georgia"/>
              <w:color w:val="auto"/>
            </w:rPr>
            <w:t>Tartalomjegyzék</w:t>
          </w:r>
        </w:p>
        <w:p w14:paraId="2BC110D3" w14:textId="77777777" w:rsidR="003271DA" w:rsidRPr="00B6268F" w:rsidRDefault="003271DA" w:rsidP="003271DA">
          <w:pPr>
            <w:rPr>
              <w:rFonts w:ascii="Georgia" w:hAnsi="Georgia"/>
            </w:rPr>
          </w:pPr>
        </w:p>
        <w:p w14:paraId="39A1C67C" w14:textId="6D680F18" w:rsidR="003271DA" w:rsidRPr="00AB5254" w:rsidRDefault="00604F3A"/>
      </w:sdtContent>
    </w:sdt>
    <w:p w14:paraId="1D887266" w14:textId="17BA4EC1" w:rsidR="000800B7" w:rsidRDefault="000800B7" w:rsidP="00834077">
      <w:pPr>
        <w:pStyle w:val="TJ1"/>
        <w:tabs>
          <w:tab w:val="left" w:pos="480"/>
          <w:tab w:val="right" w:leader="dot" w:pos="9063"/>
        </w:tabs>
        <w:spacing w:before="120" w:after="120" w:line="360" w:lineRule="auto"/>
        <w:rPr>
          <w:rFonts w:asciiTheme="minorHAnsi" w:eastAsiaTheme="minorEastAsia" w:hAnsiTheme="minorHAnsi" w:cstheme="minorBidi"/>
          <w:noProof/>
          <w:sz w:val="22"/>
          <w:szCs w:val="22"/>
        </w:rPr>
      </w:pPr>
      <w:r>
        <w:rPr>
          <w:rFonts w:ascii="Georgia" w:hAnsi="Georgia"/>
          <w:bCs/>
          <w:smallCaps/>
        </w:rPr>
        <w:fldChar w:fldCharType="begin"/>
      </w:r>
      <w:r>
        <w:rPr>
          <w:rFonts w:ascii="Georgia" w:hAnsi="Georgia"/>
          <w:bCs/>
          <w:smallCaps/>
        </w:rPr>
        <w:instrText xml:space="preserve"> TOC \o "1-1" \h \z \u </w:instrText>
      </w:r>
      <w:r>
        <w:rPr>
          <w:rFonts w:ascii="Georgia" w:hAnsi="Georgia"/>
          <w:bCs/>
          <w:smallCaps/>
        </w:rPr>
        <w:fldChar w:fldCharType="separate"/>
      </w:r>
      <w:hyperlink w:anchor="_Toc501708291" w:history="1">
        <w:r w:rsidRPr="00EA1572">
          <w:rPr>
            <w:rStyle w:val="Hiperhivatkozs"/>
            <w:rFonts w:ascii="Georgia" w:hAnsi="Georgia"/>
            <w:b/>
            <w:noProof/>
          </w:rPr>
          <w:t>I.</w:t>
        </w:r>
        <w:r>
          <w:rPr>
            <w:rFonts w:asciiTheme="minorHAnsi" w:eastAsiaTheme="minorEastAsia" w:hAnsiTheme="minorHAnsi" w:cstheme="minorBidi"/>
            <w:noProof/>
            <w:sz w:val="22"/>
            <w:szCs w:val="22"/>
          </w:rPr>
          <w:tab/>
        </w:r>
        <w:r w:rsidRPr="00EA1572">
          <w:rPr>
            <w:rStyle w:val="Hiperhivatkozs"/>
            <w:rFonts w:ascii="Georgia" w:hAnsi="Georgia"/>
            <w:b/>
            <w:noProof/>
          </w:rPr>
          <w:t>Az ajánlat elkészítésével kapcsolatos tudnivalók</w:t>
        </w:r>
        <w:r>
          <w:rPr>
            <w:noProof/>
            <w:webHidden/>
          </w:rPr>
          <w:tab/>
        </w:r>
        <w:r>
          <w:rPr>
            <w:noProof/>
            <w:webHidden/>
          </w:rPr>
          <w:fldChar w:fldCharType="begin"/>
        </w:r>
        <w:r>
          <w:rPr>
            <w:noProof/>
            <w:webHidden/>
          </w:rPr>
          <w:instrText xml:space="preserve"> PAGEREF _Toc501708291 \h </w:instrText>
        </w:r>
        <w:r>
          <w:rPr>
            <w:noProof/>
            <w:webHidden/>
          </w:rPr>
        </w:r>
        <w:r>
          <w:rPr>
            <w:noProof/>
            <w:webHidden/>
          </w:rPr>
          <w:fldChar w:fldCharType="separate"/>
        </w:r>
        <w:r w:rsidR="00604F3A">
          <w:rPr>
            <w:noProof/>
            <w:webHidden/>
          </w:rPr>
          <w:t>3</w:t>
        </w:r>
        <w:r>
          <w:rPr>
            <w:noProof/>
            <w:webHidden/>
          </w:rPr>
          <w:fldChar w:fldCharType="end"/>
        </w:r>
      </w:hyperlink>
    </w:p>
    <w:p w14:paraId="16996C9A" w14:textId="77777777" w:rsidR="000800B7" w:rsidRDefault="00604F3A" w:rsidP="00834077">
      <w:pPr>
        <w:pStyle w:val="TJ1"/>
        <w:tabs>
          <w:tab w:val="right" w:leader="dot" w:pos="9063"/>
        </w:tabs>
        <w:spacing w:before="120" w:after="120" w:line="360" w:lineRule="auto"/>
        <w:rPr>
          <w:rFonts w:asciiTheme="minorHAnsi" w:eastAsiaTheme="minorEastAsia" w:hAnsiTheme="minorHAnsi" w:cstheme="minorBidi"/>
          <w:noProof/>
          <w:sz w:val="22"/>
          <w:szCs w:val="22"/>
        </w:rPr>
      </w:pPr>
      <w:hyperlink w:anchor="_Toc501708292" w:history="1">
        <w:r w:rsidR="000800B7" w:rsidRPr="00EA1572">
          <w:rPr>
            <w:rStyle w:val="Hiperhivatkozs"/>
            <w:rFonts w:ascii="Georgia" w:hAnsi="Georgia"/>
            <w:b/>
            <w:noProof/>
          </w:rPr>
          <w:t>II. Az ajánlat részeként benyújtandó dokumentumok jegyzéke (javasolt tartalomjegyzék)</w:t>
        </w:r>
        <w:r w:rsidR="000800B7">
          <w:rPr>
            <w:noProof/>
            <w:webHidden/>
          </w:rPr>
          <w:tab/>
        </w:r>
        <w:r w:rsidR="000800B7">
          <w:rPr>
            <w:noProof/>
            <w:webHidden/>
          </w:rPr>
          <w:fldChar w:fldCharType="begin"/>
        </w:r>
        <w:r w:rsidR="000800B7">
          <w:rPr>
            <w:noProof/>
            <w:webHidden/>
          </w:rPr>
          <w:instrText xml:space="preserve"> PAGEREF _Toc501708292 \h </w:instrText>
        </w:r>
        <w:r w:rsidR="000800B7">
          <w:rPr>
            <w:noProof/>
            <w:webHidden/>
          </w:rPr>
        </w:r>
        <w:r w:rsidR="000800B7">
          <w:rPr>
            <w:noProof/>
            <w:webHidden/>
          </w:rPr>
          <w:fldChar w:fldCharType="separate"/>
        </w:r>
        <w:r>
          <w:rPr>
            <w:noProof/>
            <w:webHidden/>
          </w:rPr>
          <w:t>14</w:t>
        </w:r>
        <w:r w:rsidR="000800B7">
          <w:rPr>
            <w:noProof/>
            <w:webHidden/>
          </w:rPr>
          <w:fldChar w:fldCharType="end"/>
        </w:r>
      </w:hyperlink>
    </w:p>
    <w:p w14:paraId="16E8169B" w14:textId="77777777" w:rsidR="000800B7" w:rsidRDefault="00604F3A" w:rsidP="00834077">
      <w:pPr>
        <w:pStyle w:val="TJ1"/>
        <w:tabs>
          <w:tab w:val="right" w:leader="dot" w:pos="9063"/>
        </w:tabs>
        <w:spacing w:before="120" w:after="120" w:line="360" w:lineRule="auto"/>
        <w:rPr>
          <w:rFonts w:asciiTheme="minorHAnsi" w:eastAsiaTheme="minorEastAsia" w:hAnsiTheme="minorHAnsi" w:cstheme="minorBidi"/>
          <w:noProof/>
          <w:sz w:val="22"/>
          <w:szCs w:val="22"/>
        </w:rPr>
      </w:pPr>
      <w:hyperlink w:anchor="_Toc501708293" w:history="1">
        <w:r w:rsidR="000800B7" w:rsidRPr="00EA1572">
          <w:rPr>
            <w:rStyle w:val="Hiperhivatkozs"/>
            <w:rFonts w:ascii="Georgia" w:hAnsi="Georgia"/>
            <w:b/>
            <w:noProof/>
          </w:rPr>
          <w:t>III. Felolvasólap, nyilatkozatminták</w:t>
        </w:r>
        <w:r w:rsidR="000800B7">
          <w:rPr>
            <w:noProof/>
            <w:webHidden/>
          </w:rPr>
          <w:tab/>
        </w:r>
        <w:r w:rsidR="000800B7">
          <w:rPr>
            <w:noProof/>
            <w:webHidden/>
          </w:rPr>
          <w:fldChar w:fldCharType="begin"/>
        </w:r>
        <w:r w:rsidR="000800B7">
          <w:rPr>
            <w:noProof/>
            <w:webHidden/>
          </w:rPr>
          <w:instrText xml:space="preserve"> PAGEREF _Toc501708293 \h </w:instrText>
        </w:r>
        <w:r w:rsidR="000800B7">
          <w:rPr>
            <w:noProof/>
            <w:webHidden/>
          </w:rPr>
        </w:r>
        <w:r w:rsidR="000800B7">
          <w:rPr>
            <w:noProof/>
            <w:webHidden/>
          </w:rPr>
          <w:fldChar w:fldCharType="separate"/>
        </w:r>
        <w:r>
          <w:rPr>
            <w:noProof/>
            <w:webHidden/>
          </w:rPr>
          <w:t>16</w:t>
        </w:r>
        <w:r w:rsidR="000800B7">
          <w:rPr>
            <w:noProof/>
            <w:webHidden/>
          </w:rPr>
          <w:fldChar w:fldCharType="end"/>
        </w:r>
      </w:hyperlink>
    </w:p>
    <w:p w14:paraId="60B7F6CC" w14:textId="77777777" w:rsidR="000800B7" w:rsidRDefault="00604F3A" w:rsidP="00834077">
      <w:pPr>
        <w:pStyle w:val="TJ1"/>
        <w:tabs>
          <w:tab w:val="left" w:pos="660"/>
          <w:tab w:val="right" w:leader="dot" w:pos="9063"/>
        </w:tabs>
        <w:spacing w:before="120" w:after="120" w:line="360" w:lineRule="auto"/>
        <w:rPr>
          <w:rFonts w:asciiTheme="minorHAnsi" w:eastAsiaTheme="minorEastAsia" w:hAnsiTheme="minorHAnsi" w:cstheme="minorBidi"/>
          <w:noProof/>
          <w:sz w:val="22"/>
          <w:szCs w:val="22"/>
        </w:rPr>
      </w:pPr>
      <w:hyperlink w:anchor="_Toc501708294" w:history="1">
        <w:r w:rsidR="000800B7" w:rsidRPr="00EA1572">
          <w:rPr>
            <w:rStyle w:val="Hiperhivatkozs"/>
            <w:rFonts w:ascii="Georgia" w:hAnsi="Georgia"/>
            <w:b/>
            <w:noProof/>
          </w:rPr>
          <w:t>IV.</w:t>
        </w:r>
        <w:r w:rsidR="000800B7">
          <w:rPr>
            <w:rFonts w:asciiTheme="minorHAnsi" w:eastAsiaTheme="minorEastAsia" w:hAnsiTheme="minorHAnsi" w:cstheme="minorBidi"/>
            <w:noProof/>
            <w:sz w:val="22"/>
            <w:szCs w:val="22"/>
          </w:rPr>
          <w:tab/>
        </w:r>
        <w:r w:rsidR="000800B7" w:rsidRPr="00EA1572">
          <w:rPr>
            <w:rStyle w:val="Hiperhivatkozs"/>
            <w:rFonts w:ascii="Georgia" w:hAnsi="Georgia"/>
            <w:b/>
            <w:noProof/>
          </w:rPr>
          <w:t>EGYSÉGES EURÓPAI KÖZBESZERZÉSI DOKUMENTUM</w:t>
        </w:r>
        <w:r w:rsidR="000800B7">
          <w:rPr>
            <w:noProof/>
            <w:webHidden/>
          </w:rPr>
          <w:tab/>
        </w:r>
        <w:r w:rsidR="000800B7">
          <w:rPr>
            <w:noProof/>
            <w:webHidden/>
          </w:rPr>
          <w:fldChar w:fldCharType="begin"/>
        </w:r>
        <w:r w:rsidR="000800B7">
          <w:rPr>
            <w:noProof/>
            <w:webHidden/>
          </w:rPr>
          <w:instrText xml:space="preserve"> PAGEREF _Toc501708294 \h </w:instrText>
        </w:r>
        <w:r w:rsidR="000800B7">
          <w:rPr>
            <w:noProof/>
            <w:webHidden/>
          </w:rPr>
        </w:r>
        <w:r w:rsidR="000800B7">
          <w:rPr>
            <w:noProof/>
            <w:webHidden/>
          </w:rPr>
          <w:fldChar w:fldCharType="separate"/>
        </w:r>
        <w:r>
          <w:rPr>
            <w:noProof/>
            <w:webHidden/>
          </w:rPr>
          <w:t>38</w:t>
        </w:r>
        <w:r w:rsidR="000800B7">
          <w:rPr>
            <w:noProof/>
            <w:webHidden/>
          </w:rPr>
          <w:fldChar w:fldCharType="end"/>
        </w:r>
      </w:hyperlink>
    </w:p>
    <w:p w14:paraId="0C83DCAF" w14:textId="77777777" w:rsidR="000800B7" w:rsidRDefault="00604F3A" w:rsidP="00834077">
      <w:pPr>
        <w:pStyle w:val="TJ1"/>
        <w:tabs>
          <w:tab w:val="left" w:pos="660"/>
          <w:tab w:val="right" w:leader="dot" w:pos="9063"/>
        </w:tabs>
        <w:spacing w:before="120" w:after="120" w:line="360" w:lineRule="auto"/>
        <w:rPr>
          <w:rFonts w:asciiTheme="minorHAnsi" w:eastAsiaTheme="minorEastAsia" w:hAnsiTheme="minorHAnsi" w:cstheme="minorBidi"/>
          <w:noProof/>
          <w:sz w:val="22"/>
          <w:szCs w:val="22"/>
        </w:rPr>
      </w:pPr>
      <w:hyperlink w:anchor="_Toc501708295" w:history="1">
        <w:r w:rsidR="000800B7" w:rsidRPr="00EA1572">
          <w:rPr>
            <w:rStyle w:val="Hiperhivatkozs"/>
            <w:rFonts w:ascii="Georgia" w:hAnsi="Georgia"/>
            <w:b/>
            <w:noProof/>
          </w:rPr>
          <w:t>V.</w:t>
        </w:r>
        <w:r w:rsidR="000800B7">
          <w:rPr>
            <w:rFonts w:asciiTheme="minorHAnsi" w:eastAsiaTheme="minorEastAsia" w:hAnsiTheme="minorHAnsi" w:cstheme="minorBidi"/>
            <w:noProof/>
            <w:sz w:val="22"/>
            <w:szCs w:val="22"/>
          </w:rPr>
          <w:tab/>
        </w:r>
        <w:r w:rsidR="000800B7" w:rsidRPr="00EA1572">
          <w:rPr>
            <w:rStyle w:val="Hiperhivatkozs"/>
            <w:rFonts w:ascii="Georgia" w:hAnsi="Georgia"/>
            <w:b/>
            <w:noProof/>
          </w:rPr>
          <w:t>SZERZŐDÉS TERVEZET</w:t>
        </w:r>
        <w:r w:rsidR="000800B7">
          <w:rPr>
            <w:noProof/>
            <w:webHidden/>
          </w:rPr>
          <w:tab/>
        </w:r>
        <w:r w:rsidR="000800B7">
          <w:rPr>
            <w:noProof/>
            <w:webHidden/>
          </w:rPr>
          <w:fldChar w:fldCharType="begin"/>
        </w:r>
        <w:r w:rsidR="000800B7">
          <w:rPr>
            <w:noProof/>
            <w:webHidden/>
          </w:rPr>
          <w:instrText xml:space="preserve"> PAGEREF _Toc501708295 \h </w:instrText>
        </w:r>
        <w:r w:rsidR="000800B7">
          <w:rPr>
            <w:noProof/>
            <w:webHidden/>
          </w:rPr>
        </w:r>
        <w:r w:rsidR="000800B7">
          <w:rPr>
            <w:noProof/>
            <w:webHidden/>
          </w:rPr>
          <w:fldChar w:fldCharType="separate"/>
        </w:r>
        <w:r>
          <w:rPr>
            <w:noProof/>
            <w:webHidden/>
          </w:rPr>
          <w:t>62</w:t>
        </w:r>
        <w:r w:rsidR="000800B7">
          <w:rPr>
            <w:noProof/>
            <w:webHidden/>
          </w:rPr>
          <w:fldChar w:fldCharType="end"/>
        </w:r>
      </w:hyperlink>
    </w:p>
    <w:p w14:paraId="39B5E09E" w14:textId="77777777" w:rsidR="000800B7" w:rsidRDefault="00604F3A" w:rsidP="00834077">
      <w:pPr>
        <w:pStyle w:val="TJ1"/>
        <w:tabs>
          <w:tab w:val="right" w:leader="dot" w:pos="9063"/>
        </w:tabs>
        <w:spacing w:before="120" w:after="120" w:line="360" w:lineRule="auto"/>
        <w:rPr>
          <w:rFonts w:asciiTheme="minorHAnsi" w:eastAsiaTheme="minorEastAsia" w:hAnsiTheme="minorHAnsi" w:cstheme="minorBidi"/>
          <w:noProof/>
          <w:sz w:val="22"/>
          <w:szCs w:val="22"/>
        </w:rPr>
      </w:pPr>
      <w:hyperlink w:anchor="_Toc501708296" w:history="1">
        <w:r w:rsidR="000800B7" w:rsidRPr="00EA1572">
          <w:rPr>
            <w:rStyle w:val="Hiperhivatkozs"/>
            <w:rFonts w:ascii="Georgia" w:hAnsi="Georgia"/>
            <w:b/>
            <w:noProof/>
          </w:rPr>
          <w:t>VI. Műszaki leírás-ártáblázat</w:t>
        </w:r>
        <w:r w:rsidR="000800B7">
          <w:rPr>
            <w:noProof/>
            <w:webHidden/>
          </w:rPr>
          <w:tab/>
        </w:r>
        <w:r w:rsidR="000800B7">
          <w:rPr>
            <w:noProof/>
            <w:webHidden/>
          </w:rPr>
          <w:fldChar w:fldCharType="begin"/>
        </w:r>
        <w:r w:rsidR="000800B7">
          <w:rPr>
            <w:noProof/>
            <w:webHidden/>
          </w:rPr>
          <w:instrText xml:space="preserve"> PAGEREF _Toc501708296 \h </w:instrText>
        </w:r>
        <w:r w:rsidR="000800B7">
          <w:rPr>
            <w:noProof/>
            <w:webHidden/>
          </w:rPr>
        </w:r>
        <w:r w:rsidR="000800B7">
          <w:rPr>
            <w:noProof/>
            <w:webHidden/>
          </w:rPr>
          <w:fldChar w:fldCharType="separate"/>
        </w:r>
        <w:r>
          <w:rPr>
            <w:noProof/>
            <w:webHidden/>
          </w:rPr>
          <w:t>74</w:t>
        </w:r>
        <w:r w:rsidR="000800B7">
          <w:rPr>
            <w:noProof/>
            <w:webHidden/>
          </w:rPr>
          <w:fldChar w:fldCharType="end"/>
        </w:r>
      </w:hyperlink>
    </w:p>
    <w:p w14:paraId="0E486129" w14:textId="65B3B594" w:rsidR="000800B7" w:rsidRDefault="000800B7" w:rsidP="00834077">
      <w:pPr>
        <w:spacing w:before="120" w:after="120" w:line="360" w:lineRule="auto"/>
        <w:rPr>
          <w:rFonts w:ascii="Georgia" w:hAnsi="Georgia"/>
          <w:bCs/>
          <w:smallCaps/>
        </w:rPr>
      </w:pPr>
      <w:r>
        <w:rPr>
          <w:rFonts w:ascii="Georgia" w:hAnsi="Georgia"/>
          <w:bCs/>
          <w:smallCaps/>
        </w:rPr>
        <w:fldChar w:fldCharType="end"/>
      </w:r>
    </w:p>
    <w:p w14:paraId="3A49D797" w14:textId="77777777" w:rsidR="000800B7" w:rsidRDefault="000800B7" w:rsidP="00834077">
      <w:pPr>
        <w:spacing w:before="120" w:after="120" w:line="360" w:lineRule="auto"/>
        <w:rPr>
          <w:rFonts w:ascii="Georgia" w:hAnsi="Georgia"/>
          <w:bCs/>
          <w:smallCaps/>
        </w:rPr>
      </w:pPr>
      <w:r>
        <w:rPr>
          <w:rFonts w:ascii="Georgia" w:hAnsi="Georgia"/>
          <w:bCs/>
          <w:smallCaps/>
        </w:rPr>
        <w:br w:type="page"/>
      </w:r>
    </w:p>
    <w:p w14:paraId="571F4555" w14:textId="77777777" w:rsidR="00DE2580" w:rsidRDefault="00DE2580">
      <w:pPr>
        <w:spacing w:after="160" w:line="259" w:lineRule="auto"/>
        <w:rPr>
          <w:rFonts w:ascii="Georgia" w:hAnsi="Georgia"/>
          <w:bCs/>
          <w:smallCaps/>
        </w:rPr>
      </w:pPr>
    </w:p>
    <w:p w14:paraId="369E2E6E" w14:textId="77777777" w:rsidR="001A0292" w:rsidRPr="00FB2D08" w:rsidRDefault="001A0292" w:rsidP="003451ED">
      <w:pPr>
        <w:jc w:val="center"/>
        <w:rPr>
          <w:rFonts w:ascii="Georgia" w:hAnsi="Georgia"/>
          <w:bCs/>
          <w:smallCaps/>
        </w:rPr>
      </w:pPr>
    </w:p>
    <w:p w14:paraId="4343A5DF" w14:textId="2F22A609" w:rsidR="00FB2949" w:rsidRPr="00FB2D08" w:rsidRDefault="00FB2949" w:rsidP="00CD2314">
      <w:pPr>
        <w:pStyle w:val="Cmsor1"/>
        <w:numPr>
          <w:ilvl w:val="0"/>
          <w:numId w:val="37"/>
        </w:numPr>
        <w:jc w:val="center"/>
        <w:rPr>
          <w:rFonts w:ascii="Georgia" w:hAnsi="Georgia"/>
          <w:b/>
          <w:color w:val="auto"/>
        </w:rPr>
      </w:pPr>
      <w:bookmarkStart w:id="0" w:name="_Toc473274766"/>
      <w:bookmarkStart w:id="1" w:name="_Toc501708291"/>
      <w:r w:rsidRPr="00FB2D08">
        <w:rPr>
          <w:rFonts w:ascii="Georgia" w:hAnsi="Georgia"/>
          <w:b/>
          <w:color w:val="auto"/>
        </w:rPr>
        <w:t>Az ajánlat elkészítésével kapcsolatos tudnivalók</w:t>
      </w:r>
      <w:bookmarkEnd w:id="0"/>
      <w:bookmarkEnd w:id="1"/>
    </w:p>
    <w:p w14:paraId="153F3F98" w14:textId="77777777" w:rsidR="00FB2949" w:rsidRPr="00FB2D08" w:rsidRDefault="00FB2949" w:rsidP="00FB2949">
      <w:pPr>
        <w:ind w:left="-5" w:right="79"/>
        <w:rPr>
          <w:rFonts w:ascii="Georgia" w:hAnsi="Georgia"/>
        </w:rPr>
      </w:pPr>
    </w:p>
    <w:p w14:paraId="36776D0E" w14:textId="7128D8E0" w:rsidR="00FB2949" w:rsidRPr="00FB2D08" w:rsidRDefault="00C16EAD" w:rsidP="00860648">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Az ajánlati felhívás I.1. pontjában foglaltakhoz</w:t>
      </w:r>
    </w:p>
    <w:p w14:paraId="03447F2B" w14:textId="77777777" w:rsidR="00876756" w:rsidRPr="00267212" w:rsidRDefault="00876756" w:rsidP="00876756">
      <w:pPr>
        <w:numPr>
          <w:ilvl w:val="2"/>
          <w:numId w:val="1"/>
        </w:numPr>
        <w:tabs>
          <w:tab w:val="left" w:pos="0"/>
        </w:tabs>
        <w:jc w:val="both"/>
        <w:rPr>
          <w:rFonts w:ascii="Georgia" w:hAnsi="Georgia"/>
        </w:rPr>
      </w:pPr>
      <w:r w:rsidRPr="00267212">
        <w:rPr>
          <w:rFonts w:ascii="Georgia" w:hAnsi="Georgia"/>
        </w:rPr>
        <w:t xml:space="preserve">A feltüntetett telefonszám kizárólag technikai jellegű ügyintézést szolgál, az ajánlattétellel kapcsolatos kérdéseket kizárólag írásban lehet feltenni a +36 (1) 441-6497-es faxszámra illetve a </w:t>
      </w:r>
      <w:hyperlink r:id="rId8" w:history="1">
        <w:r w:rsidRPr="00267212">
          <w:rPr>
            <w:rStyle w:val="Hiperhivatkozs"/>
            <w:rFonts w:ascii="Georgia" w:hAnsi="Georgia"/>
          </w:rPr>
          <w:t>kozbeszerzes@parlament.hu</w:t>
        </w:r>
      </w:hyperlink>
      <w:r w:rsidRPr="00267212">
        <w:rPr>
          <w:rFonts w:ascii="Georgia" w:hAnsi="Georgia"/>
        </w:rPr>
        <w:t xml:space="preserve"> címre megküldött levél útján.</w:t>
      </w:r>
    </w:p>
    <w:p w14:paraId="75CF4CF7" w14:textId="77777777" w:rsidR="00876756" w:rsidRPr="00267212" w:rsidRDefault="00876756" w:rsidP="00876756">
      <w:pPr>
        <w:numPr>
          <w:ilvl w:val="2"/>
          <w:numId w:val="1"/>
        </w:numPr>
        <w:tabs>
          <w:tab w:val="left" w:pos="0"/>
        </w:tabs>
        <w:jc w:val="both"/>
        <w:rPr>
          <w:rFonts w:ascii="Georgia" w:hAnsi="Georgia"/>
        </w:rPr>
      </w:pPr>
      <w:r w:rsidRPr="00267212">
        <w:rPr>
          <w:rFonts w:ascii="Georgia" w:hAnsi="Georgia"/>
        </w:rPr>
        <w:t>A kérdések feltételére és megválaszolására a Kbt. 56. §</w:t>
      </w:r>
      <w:proofErr w:type="spellStart"/>
      <w:r w:rsidRPr="00267212">
        <w:rPr>
          <w:rFonts w:ascii="Georgia" w:hAnsi="Georgia"/>
        </w:rPr>
        <w:t>-ában</w:t>
      </w:r>
      <w:proofErr w:type="spellEnd"/>
      <w:r w:rsidRPr="00267212">
        <w:rPr>
          <w:rFonts w:ascii="Georgia" w:hAnsi="Georgia"/>
        </w:rPr>
        <w:t xml:space="preserve"> foglaltak az irányadók.</w:t>
      </w:r>
    </w:p>
    <w:p w14:paraId="2CC8905A" w14:textId="77777777" w:rsidR="00876756" w:rsidRPr="00267212" w:rsidRDefault="00876756" w:rsidP="00876756">
      <w:pPr>
        <w:numPr>
          <w:ilvl w:val="2"/>
          <w:numId w:val="1"/>
        </w:numPr>
        <w:tabs>
          <w:tab w:val="left" w:pos="0"/>
        </w:tabs>
        <w:jc w:val="both"/>
        <w:rPr>
          <w:rFonts w:ascii="Georgia" w:hAnsi="Georgia"/>
        </w:rPr>
      </w:pPr>
      <w:r w:rsidRPr="00267212">
        <w:rPr>
          <w:rFonts w:ascii="Georgia" w:hAnsi="Georgia"/>
        </w:rPr>
        <w:t>Amennyiben az ajánlattevő postai úton küldi meg az ajánlatát, úgy a borítékon a következő címzést kérjük feltüntetni: Országgyűlés Hivatala Közbeszerzési Iroda H-1054 Budapest, Széchenyi rkp. 19. VI. em. 619.</w:t>
      </w:r>
    </w:p>
    <w:p w14:paraId="25569767" w14:textId="77777777" w:rsidR="00876756" w:rsidRPr="00267212" w:rsidRDefault="00876756" w:rsidP="00876756">
      <w:pPr>
        <w:numPr>
          <w:ilvl w:val="2"/>
          <w:numId w:val="1"/>
        </w:numPr>
        <w:tabs>
          <w:tab w:val="left" w:pos="0"/>
        </w:tabs>
        <w:jc w:val="both"/>
        <w:rPr>
          <w:rFonts w:ascii="Georgia" w:hAnsi="Georgia"/>
        </w:rPr>
      </w:pPr>
      <w:r w:rsidRPr="00267212">
        <w:rPr>
          <w:rFonts w:ascii="Georgia" w:hAnsi="Georgia"/>
        </w:rPr>
        <w:t>A postai kézbesítés, valamint az ajánlatnak a bontási helyszínen történő rendelkezésre állása kockázatát az ajánlattevő viseli.</w:t>
      </w:r>
    </w:p>
    <w:p w14:paraId="05FB0192" w14:textId="622F6385" w:rsidR="00876756" w:rsidRPr="00267212" w:rsidRDefault="00876756" w:rsidP="00876756">
      <w:pPr>
        <w:numPr>
          <w:ilvl w:val="2"/>
          <w:numId w:val="1"/>
        </w:numPr>
        <w:tabs>
          <w:tab w:val="left" w:pos="0"/>
        </w:tabs>
        <w:jc w:val="both"/>
        <w:rPr>
          <w:rFonts w:ascii="Georgia" w:hAnsi="Georgia"/>
        </w:rPr>
      </w:pPr>
      <w:r w:rsidRPr="00267212">
        <w:rPr>
          <w:rFonts w:ascii="Georgia" w:hAnsi="Georgia"/>
        </w:rPr>
        <w:t>Felhívjuk a figyelmet arra, hogy posta, vagy futár által történő kézbesítés esetén is az eljárást megindító felhívásban meghatározott helyiség az ajánlatok beadásának helyszíne, nem az Országgyűlés Hivatala központi postabontója. A postabontóba leadott ajánlatok esetében nem garantált, hogy az ajánlatok az ajánlattételi határidőig elju</w:t>
      </w:r>
      <w:r w:rsidR="00A91920">
        <w:rPr>
          <w:rFonts w:ascii="Georgia" w:hAnsi="Georgia"/>
        </w:rPr>
        <w:t>t</w:t>
      </w:r>
      <w:r w:rsidRPr="00267212">
        <w:rPr>
          <w:rFonts w:ascii="Georgia" w:hAnsi="Georgia"/>
        </w:rPr>
        <w:t xml:space="preserve">nak az ajánlatok beadásának helyszínére. A kézbesítés kockázatát az ajánlattevő viseli. </w:t>
      </w:r>
      <w:r w:rsidRPr="00267212">
        <w:rPr>
          <w:rFonts w:ascii="Georgia" w:hAnsi="Georgia" w:cs="Georgia"/>
        </w:rPr>
        <w:t>Érvénytelen az ajánlat, ha bármely okból nem kerül az ajánlattételi határidő lejártáig az ajánlatok beadására megjelölt helyszínre.</w:t>
      </w:r>
    </w:p>
    <w:p w14:paraId="0977E588" w14:textId="616C05D9" w:rsidR="00876756" w:rsidRPr="00267212" w:rsidRDefault="00876756" w:rsidP="00876756">
      <w:pPr>
        <w:numPr>
          <w:ilvl w:val="2"/>
          <w:numId w:val="1"/>
        </w:numPr>
        <w:tabs>
          <w:tab w:val="left" w:pos="0"/>
        </w:tabs>
        <w:jc w:val="both"/>
        <w:rPr>
          <w:rFonts w:ascii="Georgia" w:hAnsi="Georgia"/>
        </w:rPr>
      </w:pPr>
      <w:r w:rsidRPr="00267212">
        <w:rPr>
          <w:rFonts w:ascii="Georgia" w:hAnsi="Georgia"/>
        </w:rPr>
        <w:t>A borítékra jól olvashatóan kérjük felírni: „Közbeszerzési ajánlat, az ajánlati határidő lejárta előtt nem bontható fel”.</w:t>
      </w:r>
    </w:p>
    <w:p w14:paraId="2BC97303" w14:textId="77777777" w:rsidR="00876756" w:rsidRPr="00267212" w:rsidRDefault="00876756" w:rsidP="00876756">
      <w:pPr>
        <w:numPr>
          <w:ilvl w:val="2"/>
          <w:numId w:val="1"/>
        </w:numPr>
        <w:tabs>
          <w:tab w:val="left" w:pos="0"/>
        </w:tabs>
        <w:jc w:val="both"/>
        <w:rPr>
          <w:rFonts w:ascii="Georgia" w:hAnsi="Georgia"/>
        </w:rPr>
      </w:pPr>
      <w:r w:rsidRPr="00267212">
        <w:rPr>
          <w:rFonts w:ascii="Georgia" w:hAnsi="Georgia"/>
        </w:rPr>
        <w:t xml:space="preserve">Az Országgyűlés Hivatalába történő belépést megelőzően minden alkalommal be kell jelenteni az érkező személy nevét és érvényes, fényképes igazolványa számát a +36 (1) 441 6498 telefonszámon vagy a </w:t>
      </w:r>
      <w:hyperlink r:id="rId9" w:history="1">
        <w:r w:rsidRPr="00267212">
          <w:rPr>
            <w:rStyle w:val="Hiperhivatkozs"/>
            <w:rFonts w:ascii="Georgia" w:hAnsi="Georgia"/>
          </w:rPr>
          <w:t>kozbeszerzes@parlament.hu</w:t>
        </w:r>
      </w:hyperlink>
      <w:r w:rsidRPr="00267212">
        <w:rPr>
          <w:rFonts w:ascii="Georgia" w:hAnsi="Georgia"/>
        </w:rPr>
        <w:t xml:space="preserve"> email címen. </w:t>
      </w:r>
    </w:p>
    <w:p w14:paraId="6A4DF2BC" w14:textId="2A50D7FC" w:rsidR="00876756" w:rsidRPr="00267212" w:rsidRDefault="00876756" w:rsidP="00876756">
      <w:pPr>
        <w:numPr>
          <w:ilvl w:val="2"/>
          <w:numId w:val="1"/>
        </w:numPr>
        <w:tabs>
          <w:tab w:val="left" w:pos="0"/>
        </w:tabs>
        <w:jc w:val="both"/>
        <w:rPr>
          <w:rFonts w:ascii="Georgia" w:hAnsi="Georgia"/>
        </w:rPr>
      </w:pPr>
      <w:r w:rsidRPr="00267212">
        <w:rPr>
          <w:rFonts w:ascii="Georgia" w:hAnsi="Georgia"/>
        </w:rPr>
        <w:t>A személyes kézbesítés esetén is figyelembe kell venni, hogy az épületbe történő belép</w:t>
      </w:r>
      <w:r w:rsidR="00387013">
        <w:rPr>
          <w:rFonts w:ascii="Georgia" w:hAnsi="Georgia"/>
        </w:rPr>
        <w:t>t</w:t>
      </w:r>
      <w:r w:rsidRPr="00267212">
        <w:rPr>
          <w:rFonts w:ascii="Georgia" w:hAnsi="Georgia"/>
        </w:rPr>
        <w:t>etés esetenként hosszabb időt igényelhet.</w:t>
      </w:r>
    </w:p>
    <w:p w14:paraId="4B65FC6C" w14:textId="77777777" w:rsidR="00876756" w:rsidRPr="00267212" w:rsidRDefault="00876756" w:rsidP="00876756">
      <w:pPr>
        <w:numPr>
          <w:ilvl w:val="2"/>
          <w:numId w:val="1"/>
        </w:numPr>
        <w:tabs>
          <w:tab w:val="left" w:pos="0"/>
        </w:tabs>
        <w:jc w:val="both"/>
        <w:rPr>
          <w:rFonts w:ascii="Georgia" w:hAnsi="Georgia"/>
        </w:rPr>
      </w:pPr>
      <w:r w:rsidRPr="00267212">
        <w:rPr>
          <w:rFonts w:ascii="Georgia" w:hAnsi="Georgia"/>
        </w:rPr>
        <w:t>Felelős akkreditált közbeszerzési szaktanácsadók:</w:t>
      </w:r>
    </w:p>
    <w:p w14:paraId="4960C56C" w14:textId="77777777" w:rsidR="00876756" w:rsidRPr="00267212" w:rsidRDefault="00876756" w:rsidP="00876756">
      <w:pPr>
        <w:ind w:left="1418"/>
        <w:jc w:val="both"/>
        <w:rPr>
          <w:rFonts w:ascii="Georgia" w:hAnsi="Georgia"/>
        </w:rPr>
      </w:pPr>
      <w:r w:rsidRPr="00267212">
        <w:rPr>
          <w:rFonts w:ascii="Georgia" w:hAnsi="Georgia"/>
        </w:rPr>
        <w:t xml:space="preserve">Név: Kónya Enikő (lajstromszám: 00617) </w:t>
      </w:r>
    </w:p>
    <w:p w14:paraId="2082A58A" w14:textId="77777777" w:rsidR="00876756" w:rsidRPr="00267212" w:rsidRDefault="00876756" w:rsidP="00876756">
      <w:pPr>
        <w:tabs>
          <w:tab w:val="left" w:pos="0"/>
        </w:tabs>
        <w:ind w:left="1418"/>
        <w:jc w:val="both"/>
        <w:rPr>
          <w:rFonts w:ascii="Georgia" w:hAnsi="Georgia"/>
        </w:rPr>
      </w:pPr>
      <w:r w:rsidRPr="00267212">
        <w:rPr>
          <w:rFonts w:ascii="Georgia" w:hAnsi="Georgia"/>
        </w:rPr>
        <w:t>Levelezési cím: Országgyűlés Hivatala Közbeszerzési Iroda H-1054 Budapest, Széchenyi rkp. 19. VI. em. 619.</w:t>
      </w:r>
    </w:p>
    <w:p w14:paraId="4F1568C9" w14:textId="77777777" w:rsidR="00876756" w:rsidRPr="00267212" w:rsidRDefault="00876756" w:rsidP="00876756">
      <w:pPr>
        <w:ind w:left="1418"/>
        <w:jc w:val="both"/>
        <w:rPr>
          <w:rFonts w:ascii="Georgia" w:hAnsi="Georgia"/>
        </w:rPr>
      </w:pPr>
      <w:proofErr w:type="gramStart"/>
      <w:r w:rsidRPr="00267212">
        <w:rPr>
          <w:rFonts w:ascii="Georgia" w:hAnsi="Georgia"/>
        </w:rPr>
        <w:t>e-mail</w:t>
      </w:r>
      <w:proofErr w:type="gramEnd"/>
      <w:r w:rsidRPr="00267212">
        <w:rPr>
          <w:rFonts w:ascii="Georgia" w:hAnsi="Georgia"/>
        </w:rPr>
        <w:t xml:space="preserve"> cím: </w:t>
      </w:r>
      <w:hyperlink r:id="rId10" w:history="1">
        <w:r w:rsidRPr="00267212">
          <w:rPr>
            <w:rStyle w:val="Hiperhivatkozs"/>
            <w:rFonts w:ascii="Georgia" w:hAnsi="Georgia"/>
          </w:rPr>
          <w:t>kozbeszerzes@parlament.hu</w:t>
        </w:r>
      </w:hyperlink>
    </w:p>
    <w:p w14:paraId="0361D611" w14:textId="77777777" w:rsidR="00876756" w:rsidRPr="00267212" w:rsidRDefault="00876756" w:rsidP="00876756">
      <w:pPr>
        <w:ind w:left="1418"/>
        <w:jc w:val="both"/>
        <w:rPr>
          <w:rFonts w:ascii="Georgia" w:hAnsi="Georgia"/>
        </w:rPr>
      </w:pPr>
    </w:p>
    <w:p w14:paraId="5B5E04FE" w14:textId="31C39F68" w:rsidR="00876756" w:rsidRPr="00267212" w:rsidRDefault="00876756" w:rsidP="00876756">
      <w:pPr>
        <w:ind w:left="1418"/>
        <w:jc w:val="both"/>
        <w:rPr>
          <w:rFonts w:ascii="Georgia" w:hAnsi="Georgia"/>
        </w:rPr>
      </w:pPr>
      <w:r w:rsidRPr="00267212">
        <w:rPr>
          <w:rFonts w:ascii="Georgia" w:hAnsi="Georgia"/>
        </w:rPr>
        <w:t xml:space="preserve">Név: dr. </w:t>
      </w:r>
      <w:r w:rsidR="00A91920">
        <w:rPr>
          <w:rFonts w:ascii="Georgia" w:hAnsi="Georgia"/>
        </w:rPr>
        <w:t>Paksi Sándor</w:t>
      </w:r>
      <w:r>
        <w:rPr>
          <w:rFonts w:ascii="Georgia" w:hAnsi="Georgia"/>
        </w:rPr>
        <w:t xml:space="preserve"> </w:t>
      </w:r>
      <w:r w:rsidRPr="00267212">
        <w:rPr>
          <w:rFonts w:ascii="Georgia" w:hAnsi="Georgia"/>
        </w:rPr>
        <w:t>(lajstromszám: 00</w:t>
      </w:r>
      <w:r w:rsidR="00A91920">
        <w:rPr>
          <w:rFonts w:ascii="Georgia" w:hAnsi="Georgia"/>
        </w:rPr>
        <w:t>621</w:t>
      </w:r>
      <w:r w:rsidRPr="00267212">
        <w:rPr>
          <w:rFonts w:ascii="Georgia" w:hAnsi="Georgia"/>
        </w:rPr>
        <w:t xml:space="preserve">) </w:t>
      </w:r>
    </w:p>
    <w:p w14:paraId="40F274AB" w14:textId="77777777" w:rsidR="00876756" w:rsidRPr="00267212" w:rsidRDefault="00876756" w:rsidP="00876756">
      <w:pPr>
        <w:tabs>
          <w:tab w:val="left" w:pos="0"/>
        </w:tabs>
        <w:ind w:left="1418"/>
        <w:jc w:val="both"/>
        <w:rPr>
          <w:rFonts w:ascii="Georgia" w:hAnsi="Georgia"/>
        </w:rPr>
      </w:pPr>
      <w:r w:rsidRPr="00267212">
        <w:rPr>
          <w:rFonts w:ascii="Georgia" w:hAnsi="Georgia"/>
        </w:rPr>
        <w:t>Levelezési cím: Országgyűlés Hivatala Közbeszerzési Iroda H-1054 Budapest, Széchenyi rkp. 19. VI. em. 619.</w:t>
      </w:r>
    </w:p>
    <w:p w14:paraId="30728948" w14:textId="77777777" w:rsidR="00876756" w:rsidRPr="00267212" w:rsidRDefault="00876756" w:rsidP="00876756">
      <w:pPr>
        <w:ind w:left="1418"/>
        <w:jc w:val="both"/>
        <w:rPr>
          <w:rFonts w:ascii="Georgia" w:hAnsi="Georgia"/>
        </w:rPr>
      </w:pPr>
      <w:proofErr w:type="gramStart"/>
      <w:r w:rsidRPr="00267212">
        <w:rPr>
          <w:rFonts w:ascii="Georgia" w:hAnsi="Georgia"/>
        </w:rPr>
        <w:t>e-mail</w:t>
      </w:r>
      <w:proofErr w:type="gramEnd"/>
      <w:r w:rsidRPr="00267212">
        <w:rPr>
          <w:rFonts w:ascii="Georgia" w:hAnsi="Georgia"/>
        </w:rPr>
        <w:t xml:space="preserve"> cím: </w:t>
      </w:r>
      <w:hyperlink r:id="rId11" w:history="1">
        <w:r w:rsidRPr="00267212">
          <w:rPr>
            <w:rStyle w:val="Hiperhivatkozs"/>
            <w:rFonts w:ascii="Georgia" w:hAnsi="Georgia"/>
          </w:rPr>
          <w:t>kozbeszerzes@parlament.hu</w:t>
        </w:r>
      </w:hyperlink>
    </w:p>
    <w:p w14:paraId="0EB3AE4C" w14:textId="77777777" w:rsidR="00617BF3" w:rsidRDefault="00617BF3" w:rsidP="00617BF3">
      <w:pPr>
        <w:ind w:left="-5" w:right="79"/>
        <w:rPr>
          <w:rFonts w:ascii="Georgia" w:hAnsi="Georgia"/>
        </w:rPr>
      </w:pPr>
    </w:p>
    <w:p w14:paraId="1E32443F" w14:textId="77777777" w:rsidR="00740190" w:rsidRDefault="00740190" w:rsidP="00FB2BC9">
      <w:pPr>
        <w:pStyle w:val="Cmsor2"/>
        <w:numPr>
          <w:ilvl w:val="1"/>
          <w:numId w:val="1"/>
        </w:numPr>
        <w:tabs>
          <w:tab w:val="left" w:pos="1134"/>
        </w:tabs>
        <w:rPr>
          <w:rFonts w:ascii="Georgia" w:hAnsi="Georgia"/>
          <w:b/>
          <w:color w:val="auto"/>
          <w:sz w:val="28"/>
          <w:szCs w:val="28"/>
        </w:rPr>
      </w:pPr>
      <w:bookmarkStart w:id="2" w:name="_Toc473274768"/>
      <w:bookmarkStart w:id="3" w:name="_Toc466467567"/>
      <w:r>
        <w:rPr>
          <w:rFonts w:ascii="Georgia" w:hAnsi="Georgia"/>
          <w:b/>
          <w:color w:val="auto"/>
          <w:sz w:val="28"/>
          <w:szCs w:val="28"/>
        </w:rPr>
        <w:t>Általános információ</w:t>
      </w:r>
      <w:bookmarkEnd w:id="2"/>
    </w:p>
    <w:p w14:paraId="0970E5EE" w14:textId="17237211" w:rsidR="00740190" w:rsidRDefault="00740190" w:rsidP="00787D57">
      <w:pPr>
        <w:pStyle w:val="Listaszerbekezds"/>
        <w:numPr>
          <w:ilvl w:val="2"/>
          <w:numId w:val="1"/>
        </w:numPr>
        <w:jc w:val="both"/>
        <w:rPr>
          <w:rFonts w:ascii="Georgia" w:hAnsi="Georgia"/>
        </w:rPr>
      </w:pPr>
      <w:r w:rsidRPr="00787D57">
        <w:rPr>
          <w:rFonts w:ascii="Georgia" w:hAnsi="Georgia"/>
        </w:rPr>
        <w:t xml:space="preserve">Az ajánlati </w:t>
      </w:r>
      <w:r w:rsidR="007C675A" w:rsidRPr="00787D57">
        <w:rPr>
          <w:rFonts w:ascii="Georgia" w:hAnsi="Georgia"/>
        </w:rPr>
        <w:t>f</w:t>
      </w:r>
      <w:r w:rsidRPr="00787D57">
        <w:rPr>
          <w:rFonts w:ascii="Georgia" w:hAnsi="Georgia"/>
        </w:rPr>
        <w:t xml:space="preserve">elhívás közzétételével kapcsolatos terjedelmi korlátozások miatt a közbeszerzési dokumentumban kerülnek kifejtésre, </w:t>
      </w:r>
      <w:r w:rsidR="00A42CF5" w:rsidRPr="00787D57">
        <w:rPr>
          <w:rFonts w:ascii="Georgia" w:hAnsi="Georgia"/>
        </w:rPr>
        <w:t xml:space="preserve">kiegészítésre, </w:t>
      </w:r>
      <w:r w:rsidRPr="00787D57">
        <w:rPr>
          <w:rFonts w:ascii="Georgia" w:hAnsi="Georgia"/>
        </w:rPr>
        <w:t>értelmezésre a felhívásban közzétett információk.</w:t>
      </w:r>
      <w:r w:rsidR="00A42CF5" w:rsidRPr="00787D57">
        <w:rPr>
          <w:rFonts w:ascii="Georgia" w:hAnsi="Georgia"/>
        </w:rPr>
        <w:t xml:space="preserve"> Az ajánlat érvényességének feltétele, hogy az ajánlati felhíváson túl a közbeszerzési </w:t>
      </w:r>
      <w:r w:rsidR="00A42CF5" w:rsidRPr="00787D57">
        <w:rPr>
          <w:rFonts w:ascii="Georgia" w:hAnsi="Georgia"/>
        </w:rPr>
        <w:lastRenderedPageBreak/>
        <w:t>dokumentum</w:t>
      </w:r>
      <w:r w:rsidR="00C95EB3" w:rsidRPr="00787D57">
        <w:rPr>
          <w:rFonts w:ascii="Georgia" w:hAnsi="Georgia"/>
        </w:rPr>
        <w:t>ok</w:t>
      </w:r>
      <w:r w:rsidR="00A42CF5" w:rsidRPr="00787D57">
        <w:rPr>
          <w:rFonts w:ascii="Georgia" w:hAnsi="Georgia"/>
        </w:rPr>
        <w:t xml:space="preserve">ban a </w:t>
      </w:r>
      <w:proofErr w:type="spellStart"/>
      <w:r w:rsidR="00A42CF5" w:rsidRPr="00787D57">
        <w:rPr>
          <w:rFonts w:ascii="Georgia" w:hAnsi="Georgia"/>
        </w:rPr>
        <w:t>Kbt</w:t>
      </w:r>
      <w:r w:rsidR="007C675A" w:rsidRPr="00787D57">
        <w:rPr>
          <w:rFonts w:ascii="Georgia" w:hAnsi="Georgia"/>
        </w:rPr>
        <w:t>.</w:t>
      </w:r>
      <w:r w:rsidR="00A42CF5" w:rsidRPr="00787D57">
        <w:rPr>
          <w:rFonts w:ascii="Georgia" w:hAnsi="Georgia"/>
        </w:rPr>
        <w:t>-ben</w:t>
      </w:r>
      <w:proofErr w:type="spellEnd"/>
      <w:r w:rsidR="00A42CF5" w:rsidRPr="00787D57">
        <w:rPr>
          <w:rFonts w:ascii="Georgia" w:hAnsi="Georgia"/>
        </w:rPr>
        <w:t xml:space="preserve"> és a vonatkozó jogszabályokban foglaltaknak is megfeleljen.</w:t>
      </w:r>
    </w:p>
    <w:p w14:paraId="7A86275C" w14:textId="77777777" w:rsidR="00787D57" w:rsidRPr="00267212" w:rsidRDefault="00787D57" w:rsidP="00787D57">
      <w:pPr>
        <w:numPr>
          <w:ilvl w:val="2"/>
          <w:numId w:val="1"/>
        </w:numPr>
        <w:jc w:val="both"/>
        <w:rPr>
          <w:rFonts w:ascii="Georgia" w:hAnsi="Georgia"/>
        </w:rPr>
      </w:pPr>
      <w:r w:rsidRPr="00267212">
        <w:rPr>
          <w:rFonts w:ascii="Georgia" w:hAnsi="Georgia"/>
        </w:rPr>
        <w:t>Az ajánlati felhívásban és a közbeszerzési dokumentumban hivatkozott rövidítések:</w:t>
      </w:r>
    </w:p>
    <w:p w14:paraId="07A0FF45" w14:textId="77777777" w:rsidR="00787D57" w:rsidRPr="00267212" w:rsidRDefault="00787D57" w:rsidP="00787D57">
      <w:pPr>
        <w:numPr>
          <w:ilvl w:val="2"/>
          <w:numId w:val="1"/>
        </w:numPr>
        <w:jc w:val="both"/>
        <w:rPr>
          <w:rFonts w:ascii="Georgia" w:hAnsi="Georgia"/>
        </w:rPr>
      </w:pPr>
      <w:r w:rsidRPr="00267212">
        <w:rPr>
          <w:rFonts w:ascii="Georgia" w:hAnsi="Georgia"/>
        </w:rPr>
        <w:t>Kbt.: A közbeszerzésről szóló 2015. évi CXLIII. törvény</w:t>
      </w:r>
    </w:p>
    <w:p w14:paraId="466D9D82" w14:textId="77777777" w:rsidR="00787D57" w:rsidRPr="00267212" w:rsidRDefault="00787D57" w:rsidP="00787D57">
      <w:pPr>
        <w:ind w:left="1276"/>
        <w:jc w:val="both"/>
        <w:rPr>
          <w:rFonts w:ascii="Georgia" w:hAnsi="Georgia"/>
        </w:rPr>
      </w:pPr>
      <w:proofErr w:type="spellStart"/>
      <w:r w:rsidRPr="00267212">
        <w:rPr>
          <w:rFonts w:ascii="Georgia" w:hAnsi="Georgia"/>
        </w:rPr>
        <w:t>Kr</w:t>
      </w:r>
      <w:proofErr w:type="spellEnd"/>
      <w:r w:rsidRPr="00267212">
        <w:rPr>
          <w:rFonts w:ascii="Georgia" w:hAnsi="Georgia"/>
        </w:rPr>
        <w:t>: 321/2015 (X.30.) Korm. rendelet</w:t>
      </w:r>
    </w:p>
    <w:p w14:paraId="76405AD7" w14:textId="77777777" w:rsidR="00787D57" w:rsidRPr="00267212" w:rsidRDefault="00787D57" w:rsidP="00787D57">
      <w:pPr>
        <w:ind w:left="1276"/>
        <w:jc w:val="both"/>
        <w:rPr>
          <w:rFonts w:ascii="Georgia" w:hAnsi="Georgia"/>
        </w:rPr>
      </w:pPr>
      <w:r w:rsidRPr="00267212">
        <w:rPr>
          <w:rFonts w:ascii="Georgia" w:hAnsi="Georgia"/>
        </w:rPr>
        <w:t>ESPD: Egységes Európai Közbeszerzési Dokumentum (formanyomtatvány)</w:t>
      </w:r>
    </w:p>
    <w:p w14:paraId="1DE9E969" w14:textId="77777777" w:rsidR="00787D57" w:rsidRPr="00267212" w:rsidRDefault="00787D57" w:rsidP="00787D57">
      <w:pPr>
        <w:numPr>
          <w:ilvl w:val="2"/>
          <w:numId w:val="1"/>
        </w:numPr>
        <w:jc w:val="both"/>
        <w:rPr>
          <w:rFonts w:ascii="Georgia" w:hAnsi="Georgia"/>
        </w:rPr>
      </w:pPr>
      <w:r w:rsidRPr="00267212">
        <w:rPr>
          <w:rFonts w:ascii="Georgia" w:hAnsi="Georgia"/>
        </w:rPr>
        <w:t>A közbeszerzési dokumentumok másra nem ruházhatók át és nem tehetők közzé.</w:t>
      </w:r>
    </w:p>
    <w:p w14:paraId="31AC2C00" w14:textId="77777777" w:rsidR="00787D57" w:rsidRPr="00267212" w:rsidRDefault="00787D57" w:rsidP="00787D57">
      <w:pPr>
        <w:numPr>
          <w:ilvl w:val="2"/>
          <w:numId w:val="1"/>
        </w:numPr>
        <w:jc w:val="both"/>
        <w:rPr>
          <w:rFonts w:ascii="Georgia" w:hAnsi="Georgia"/>
        </w:rPr>
      </w:pPr>
      <w:r w:rsidRPr="00267212">
        <w:rPr>
          <w:rFonts w:ascii="Georgia" w:hAnsi="Georgia"/>
        </w:rPr>
        <w:t>Az eljárásban való részvétellel kapcsolatos összes költség az ajánlattevőt terheli.</w:t>
      </w:r>
    </w:p>
    <w:p w14:paraId="3520C116" w14:textId="77777777" w:rsidR="00787D57" w:rsidRPr="00267212" w:rsidRDefault="00787D57" w:rsidP="00787D57">
      <w:pPr>
        <w:numPr>
          <w:ilvl w:val="2"/>
          <w:numId w:val="1"/>
        </w:numPr>
        <w:jc w:val="both"/>
        <w:rPr>
          <w:rFonts w:ascii="Georgia" w:hAnsi="Georgia"/>
        </w:rPr>
      </w:pPr>
      <w:r w:rsidRPr="00267212">
        <w:rPr>
          <w:rFonts w:ascii="Georgia" w:hAnsi="Georgia"/>
        </w:rPr>
        <w:t>Az ajánlattevő kockázata, hogy a regisztráció során, továbbá az ajánlatban feltüntetett e-mail címre, telefax számra megküldött dokumentumot időben kézhez vegye.</w:t>
      </w:r>
    </w:p>
    <w:p w14:paraId="25E9198E" w14:textId="77777777" w:rsidR="00787D57" w:rsidRPr="00787D57" w:rsidRDefault="00787D57" w:rsidP="00787D57">
      <w:pPr>
        <w:pStyle w:val="Listaszerbekezds"/>
        <w:ind w:left="1224"/>
        <w:jc w:val="both"/>
        <w:rPr>
          <w:rFonts w:ascii="Georgia" w:hAnsi="Georgia"/>
        </w:rPr>
      </w:pPr>
    </w:p>
    <w:p w14:paraId="02D23E19" w14:textId="77777777" w:rsidR="00FB2BC9" w:rsidRDefault="00FB2BC9" w:rsidP="008C7972">
      <w:pPr>
        <w:pStyle w:val="Cmsor2"/>
        <w:numPr>
          <w:ilvl w:val="1"/>
          <w:numId w:val="1"/>
        </w:numPr>
        <w:tabs>
          <w:tab w:val="left" w:pos="1134"/>
        </w:tabs>
        <w:rPr>
          <w:rFonts w:ascii="Georgia" w:hAnsi="Georgia"/>
          <w:b/>
          <w:color w:val="auto"/>
          <w:sz w:val="28"/>
          <w:szCs w:val="28"/>
        </w:rPr>
      </w:pPr>
      <w:bookmarkStart w:id="4" w:name="_Toc473274769"/>
      <w:r w:rsidRPr="001A4D1F">
        <w:rPr>
          <w:rFonts w:ascii="Georgia" w:hAnsi="Georgia"/>
          <w:b/>
          <w:color w:val="auto"/>
          <w:sz w:val="28"/>
          <w:szCs w:val="28"/>
        </w:rPr>
        <w:t xml:space="preserve">Az ajánlat </w:t>
      </w:r>
      <w:r>
        <w:rPr>
          <w:rFonts w:ascii="Georgia" w:hAnsi="Georgia"/>
          <w:b/>
          <w:color w:val="auto"/>
          <w:sz w:val="28"/>
          <w:szCs w:val="28"/>
        </w:rPr>
        <w:t>elkészítésével kapcsolatos előírások</w:t>
      </w:r>
      <w:bookmarkEnd w:id="4"/>
    </w:p>
    <w:p w14:paraId="498398A2" w14:textId="77777777" w:rsidR="00787D57" w:rsidRPr="00267212" w:rsidRDefault="00787D57" w:rsidP="00787D57">
      <w:pPr>
        <w:numPr>
          <w:ilvl w:val="2"/>
          <w:numId w:val="1"/>
        </w:numPr>
        <w:jc w:val="both"/>
        <w:rPr>
          <w:rFonts w:ascii="Georgia" w:hAnsi="Georgia"/>
        </w:rPr>
      </w:pPr>
      <w:r w:rsidRPr="00267212">
        <w:rPr>
          <w:rFonts w:ascii="Georgia" w:hAnsi="Georgia"/>
        </w:rPr>
        <w:t>Az ajánlat elején oldalszámos tartalomjegyzéket kell elhelyezni, amely alapján a csatolt dokumentumok oldalszám alapján visszakereshetők.</w:t>
      </w:r>
    </w:p>
    <w:p w14:paraId="58835B03" w14:textId="77777777" w:rsidR="00787D57" w:rsidRPr="00267212" w:rsidRDefault="00787D57" w:rsidP="00787D57">
      <w:pPr>
        <w:numPr>
          <w:ilvl w:val="2"/>
          <w:numId w:val="1"/>
        </w:numPr>
        <w:jc w:val="both"/>
        <w:rPr>
          <w:rFonts w:ascii="Georgia" w:hAnsi="Georgia"/>
        </w:rPr>
      </w:pPr>
      <w:r w:rsidRPr="00267212">
        <w:rPr>
          <w:rFonts w:ascii="Georgia" w:hAnsi="Georgia"/>
        </w:rPr>
        <w:t>Az ajánlatban csatolni kell a jelen közbeszerzési dokumentum II. fejezetében felsorolt iratokat.</w:t>
      </w:r>
    </w:p>
    <w:p w14:paraId="57AD5963" w14:textId="77777777" w:rsidR="00FB2BC9" w:rsidRDefault="00FB2BC9" w:rsidP="00FB2BC9">
      <w:pPr>
        <w:ind w:left="1134"/>
        <w:jc w:val="both"/>
        <w:rPr>
          <w:rFonts w:ascii="Georgia" w:hAnsi="Georgia"/>
        </w:rPr>
      </w:pPr>
    </w:p>
    <w:p w14:paraId="304B0555" w14:textId="77777777" w:rsidR="00FB2BC9" w:rsidRPr="00013795" w:rsidRDefault="00FB2BC9" w:rsidP="008C7972">
      <w:pPr>
        <w:pStyle w:val="Cmsor2"/>
        <w:numPr>
          <w:ilvl w:val="1"/>
          <w:numId w:val="1"/>
        </w:numPr>
        <w:tabs>
          <w:tab w:val="left" w:pos="1134"/>
        </w:tabs>
        <w:rPr>
          <w:rFonts w:ascii="Georgia" w:hAnsi="Georgia"/>
          <w:b/>
          <w:color w:val="auto"/>
          <w:sz w:val="28"/>
          <w:szCs w:val="28"/>
        </w:rPr>
      </w:pPr>
      <w:bookmarkStart w:id="5" w:name="_Toc473274770"/>
      <w:r w:rsidRPr="00013795">
        <w:rPr>
          <w:rFonts w:ascii="Georgia" w:hAnsi="Georgia"/>
          <w:b/>
          <w:color w:val="auto"/>
          <w:sz w:val="28"/>
          <w:szCs w:val="28"/>
        </w:rPr>
        <w:t>Az eljárás nyelve</w:t>
      </w:r>
      <w:bookmarkEnd w:id="5"/>
    </w:p>
    <w:p w14:paraId="2134ABA6" w14:textId="43472520" w:rsidR="00B80905" w:rsidRDefault="00B80905" w:rsidP="00A40E8C">
      <w:pPr>
        <w:pStyle w:val="Listaszerbekezds"/>
        <w:numPr>
          <w:ilvl w:val="2"/>
          <w:numId w:val="1"/>
        </w:numPr>
        <w:jc w:val="both"/>
        <w:rPr>
          <w:rFonts w:ascii="Georgia" w:hAnsi="Georgia"/>
          <w:b/>
        </w:rPr>
      </w:pPr>
      <w:r w:rsidRPr="00A40E8C">
        <w:rPr>
          <w:rFonts w:ascii="Georgia" w:hAnsi="Georgia"/>
          <w:bCs/>
          <w:iCs/>
        </w:rPr>
        <w:t>A</w:t>
      </w:r>
      <w:r w:rsidRPr="00A40E8C">
        <w:rPr>
          <w:rFonts w:ascii="Georgia" w:hAnsi="Georgia"/>
        </w:rPr>
        <w:t>z</w:t>
      </w:r>
      <w:r w:rsidRPr="00A40E8C">
        <w:rPr>
          <w:rFonts w:ascii="Georgia" w:hAnsi="Georgia"/>
          <w:bCs/>
          <w:iCs/>
        </w:rPr>
        <w:t xml:space="preserve"> eljárás, ajánlattétel nyelve kizárólag a magyar. </w:t>
      </w:r>
      <w:r w:rsidRPr="00A40E8C">
        <w:rPr>
          <w:rFonts w:ascii="Georgia" w:hAnsi="Georgia"/>
        </w:rPr>
        <w:t xml:space="preserve">Az </w:t>
      </w:r>
      <w:r w:rsidR="000800B7">
        <w:rPr>
          <w:rFonts w:ascii="Georgia" w:hAnsi="Georgia"/>
        </w:rPr>
        <w:t>a</w:t>
      </w:r>
      <w:r w:rsidR="000800B7" w:rsidRPr="00267212">
        <w:rPr>
          <w:rFonts w:ascii="Georgia" w:hAnsi="Georgia"/>
        </w:rPr>
        <w:t>jánlatot magyar nyelven kell elkészíteni és benyújtani</w:t>
      </w:r>
      <w:r w:rsidR="000800B7">
        <w:rPr>
          <w:rFonts w:ascii="Georgia" w:hAnsi="Georgia"/>
        </w:rPr>
        <w:t xml:space="preserve">, az </w:t>
      </w:r>
      <w:r w:rsidRPr="00A40E8C">
        <w:rPr>
          <w:rFonts w:ascii="Georgia" w:hAnsi="Georgia"/>
        </w:rPr>
        <w:t>ajánlat értelmezése szempontjából a magyar nyelvű fordítás lesz az irányadó.</w:t>
      </w:r>
    </w:p>
    <w:p w14:paraId="78255F7B" w14:textId="77777777" w:rsidR="00A40E8C" w:rsidRPr="00267212" w:rsidRDefault="00A40E8C" w:rsidP="00A40E8C">
      <w:pPr>
        <w:pStyle w:val="Listaszerbekezds"/>
        <w:numPr>
          <w:ilvl w:val="2"/>
          <w:numId w:val="1"/>
        </w:numPr>
        <w:tabs>
          <w:tab w:val="left" w:pos="993"/>
        </w:tabs>
        <w:jc w:val="both"/>
        <w:rPr>
          <w:rFonts w:ascii="Georgia" w:hAnsi="Georgia"/>
        </w:rPr>
      </w:pPr>
      <w:r w:rsidRPr="00267212">
        <w:rPr>
          <w:rFonts w:ascii="Georgia" w:hAnsi="Georgia"/>
        </w:rPr>
        <w:t xml:space="preserve">Amennyiben a beadandó igazolások nem magyar nyelvűek, akkor a nem magyar nyelven benyújtott dokumentumok ajánlattevő általi magyar nyelvű felelős fordítását is csatolni kell, melyhez kapcsolódóan az ajánlattevő cégszerű nyilatkozatát is kérjük benyújtani, mely szerint a fordítás tartalma mindenben megegyezik az eredeti – nem magyar nyelvű - dokumentum tartalmával. </w:t>
      </w:r>
    </w:p>
    <w:p w14:paraId="62DDC687" w14:textId="3CD8728F" w:rsidR="00A40E8C" w:rsidRPr="00A40E8C" w:rsidRDefault="00CC1E36" w:rsidP="00A40E8C">
      <w:pPr>
        <w:numPr>
          <w:ilvl w:val="2"/>
          <w:numId w:val="1"/>
        </w:numPr>
        <w:tabs>
          <w:tab w:val="left" w:pos="993"/>
        </w:tabs>
        <w:jc w:val="both"/>
        <w:rPr>
          <w:rFonts w:ascii="Georgia" w:hAnsi="Georgia"/>
        </w:rPr>
      </w:pPr>
      <w:r>
        <w:rPr>
          <w:rFonts w:ascii="Georgia" w:hAnsi="Georgia"/>
        </w:rPr>
        <w:t xml:space="preserve">Az idegen nyelvű iratok </w:t>
      </w:r>
      <w:r w:rsidR="00A40E8C" w:rsidRPr="00267212">
        <w:rPr>
          <w:rFonts w:ascii="Georgia" w:hAnsi="Georgia"/>
        </w:rPr>
        <w:t>fordítását közvetlenül azon irat mellé kérjük lefűzni, amelyről készült.</w:t>
      </w:r>
    </w:p>
    <w:p w14:paraId="7A8F9D90" w14:textId="77777777" w:rsidR="00FB2BC9" w:rsidRDefault="00FB2BC9" w:rsidP="00FB2BC9">
      <w:pPr>
        <w:ind w:left="1134"/>
        <w:jc w:val="both"/>
        <w:rPr>
          <w:rFonts w:ascii="Georgia" w:hAnsi="Georgia"/>
        </w:rPr>
      </w:pPr>
    </w:p>
    <w:p w14:paraId="729CA6CE" w14:textId="2FC76CED" w:rsidR="00FB2BC9" w:rsidRPr="008E2FD5" w:rsidRDefault="00FB2BC9" w:rsidP="008C7972">
      <w:pPr>
        <w:pStyle w:val="Cmsor2"/>
        <w:numPr>
          <w:ilvl w:val="1"/>
          <w:numId w:val="1"/>
        </w:numPr>
        <w:tabs>
          <w:tab w:val="left" w:pos="1134"/>
        </w:tabs>
        <w:rPr>
          <w:rFonts w:ascii="Georgia" w:hAnsi="Georgia"/>
          <w:b/>
          <w:color w:val="auto"/>
          <w:sz w:val="28"/>
          <w:szCs w:val="28"/>
        </w:rPr>
      </w:pPr>
      <w:bookmarkStart w:id="6" w:name="_Toc473274771"/>
      <w:r w:rsidRPr="008E2FD5">
        <w:rPr>
          <w:rFonts w:ascii="Georgia" w:hAnsi="Georgia"/>
          <w:b/>
          <w:color w:val="auto"/>
          <w:sz w:val="28"/>
          <w:szCs w:val="28"/>
        </w:rPr>
        <w:t>A</w:t>
      </w:r>
      <w:r w:rsidR="005D2171">
        <w:rPr>
          <w:rFonts w:ascii="Georgia" w:hAnsi="Georgia"/>
          <w:b/>
          <w:color w:val="auto"/>
          <w:sz w:val="28"/>
          <w:szCs w:val="28"/>
        </w:rPr>
        <w:t>z ajánlat benyújtásával kapcsolatos</w:t>
      </w:r>
      <w:r w:rsidRPr="008E2FD5">
        <w:rPr>
          <w:rFonts w:ascii="Georgia" w:hAnsi="Georgia"/>
          <w:b/>
          <w:color w:val="auto"/>
          <w:sz w:val="28"/>
          <w:szCs w:val="28"/>
        </w:rPr>
        <w:t xml:space="preserve"> követelmények:</w:t>
      </w:r>
      <w:bookmarkEnd w:id="6"/>
      <w:r w:rsidRPr="008E2FD5">
        <w:rPr>
          <w:rFonts w:ascii="Georgia" w:hAnsi="Georgia"/>
          <w:b/>
          <w:color w:val="auto"/>
          <w:sz w:val="28"/>
          <w:szCs w:val="28"/>
        </w:rPr>
        <w:t xml:space="preserve"> </w:t>
      </w:r>
    </w:p>
    <w:p w14:paraId="7EB812A9" w14:textId="77777777" w:rsidR="00FB2BC9" w:rsidRPr="005B6378" w:rsidRDefault="00FB2BC9" w:rsidP="00EE4B0D">
      <w:pPr>
        <w:pStyle w:val="Listaszerbekezds"/>
        <w:numPr>
          <w:ilvl w:val="0"/>
          <w:numId w:val="3"/>
        </w:numPr>
        <w:autoSpaceDE w:val="0"/>
        <w:autoSpaceDN w:val="0"/>
        <w:adjustRightInd w:val="0"/>
        <w:spacing w:before="120" w:after="120"/>
        <w:jc w:val="both"/>
        <w:rPr>
          <w:rFonts w:ascii="Georgia" w:hAnsi="Georgia"/>
        </w:rPr>
      </w:pPr>
      <w:r w:rsidRPr="005B6378">
        <w:rPr>
          <w:rFonts w:ascii="Georgia" w:hAnsi="Georgia"/>
        </w:rPr>
        <w:t>az ajánlatot az ajánlati felhívásban és a közbeszerzési dokumentumokban meghatározott tartalmi és formai követelményeknek megfelelően kell elkészíteni és benyújtani;</w:t>
      </w:r>
    </w:p>
    <w:p w14:paraId="76B0D7E6" w14:textId="77777777" w:rsidR="00FB2BC9" w:rsidRPr="005B6378" w:rsidRDefault="00FB2BC9" w:rsidP="00EE4B0D">
      <w:pPr>
        <w:pStyle w:val="Listaszerbekezds"/>
        <w:numPr>
          <w:ilvl w:val="0"/>
          <w:numId w:val="3"/>
        </w:numPr>
        <w:autoSpaceDE w:val="0"/>
        <w:autoSpaceDN w:val="0"/>
        <w:adjustRightInd w:val="0"/>
        <w:spacing w:before="120" w:after="120"/>
        <w:jc w:val="both"/>
        <w:rPr>
          <w:rFonts w:ascii="Georgia" w:hAnsi="Georgia"/>
        </w:rPr>
      </w:pPr>
      <w:r w:rsidRPr="005B6378">
        <w:rPr>
          <w:rFonts w:ascii="Georgia" w:hAnsi="Georgia"/>
        </w:rPr>
        <w:t>az ajánlatban csatolt nyilatkozatokat cégszerűen aláírt, vagy – meghatalmazott által aláírt nyilatkozatok esetében – a meghatalmazásra előírt szabályoknak megfelelő formában kell benyújtani;</w:t>
      </w:r>
    </w:p>
    <w:p w14:paraId="79579228" w14:textId="7C30E881" w:rsidR="00FB2BC9" w:rsidRPr="005B6378" w:rsidRDefault="00FB2BC9" w:rsidP="00EE4B0D">
      <w:pPr>
        <w:pStyle w:val="Listaszerbekezds"/>
        <w:numPr>
          <w:ilvl w:val="0"/>
          <w:numId w:val="3"/>
        </w:numPr>
        <w:autoSpaceDE w:val="0"/>
        <w:autoSpaceDN w:val="0"/>
        <w:adjustRightInd w:val="0"/>
        <w:spacing w:before="120" w:after="120"/>
        <w:jc w:val="both"/>
        <w:rPr>
          <w:rFonts w:ascii="Georgia" w:hAnsi="Georgia"/>
        </w:rPr>
      </w:pPr>
      <w:r w:rsidRPr="005B6378">
        <w:rPr>
          <w:rFonts w:ascii="Georgia" w:hAnsi="Georgia"/>
        </w:rPr>
        <w:t>az igazolások egyszerű másolatban történő benyújtására a Kbt. 47. § (2) bekezdése vonatkozik. Kizárólag eredeti példányban nyújtható be a Kbt. 66. § (2) bekezdése szerinti nyilatkozat.</w:t>
      </w:r>
    </w:p>
    <w:p w14:paraId="2F8EEF42" w14:textId="77777777" w:rsidR="00FB2BC9" w:rsidRPr="005B6378" w:rsidRDefault="00FB2BC9" w:rsidP="00EE4B0D">
      <w:pPr>
        <w:pStyle w:val="Listaszerbekezds"/>
        <w:numPr>
          <w:ilvl w:val="0"/>
          <w:numId w:val="3"/>
        </w:numPr>
        <w:autoSpaceDE w:val="0"/>
        <w:autoSpaceDN w:val="0"/>
        <w:adjustRightInd w:val="0"/>
        <w:spacing w:before="120" w:after="120"/>
        <w:jc w:val="both"/>
        <w:rPr>
          <w:rFonts w:ascii="Georgia" w:hAnsi="Georgia"/>
        </w:rPr>
      </w:pPr>
      <w:r w:rsidRPr="005B6378">
        <w:rPr>
          <w:rFonts w:ascii="Georgia" w:hAnsi="Georgia"/>
        </w:rPr>
        <w:t xml:space="preserve">az ajánlatot összefűzve, oldalszámozással ellátva kell benyújtani. Az információt nem tartalmazó oldalak számozása nem kötelező, de lehetséges. </w:t>
      </w:r>
    </w:p>
    <w:p w14:paraId="251F99F6" w14:textId="4D81ACB6" w:rsidR="002D2977" w:rsidRDefault="00FB2BC9" w:rsidP="00EE4B0D">
      <w:pPr>
        <w:pStyle w:val="Listaszerbekezds"/>
        <w:numPr>
          <w:ilvl w:val="0"/>
          <w:numId w:val="3"/>
        </w:numPr>
        <w:autoSpaceDE w:val="0"/>
        <w:autoSpaceDN w:val="0"/>
        <w:adjustRightInd w:val="0"/>
        <w:spacing w:before="120" w:after="120"/>
        <w:jc w:val="both"/>
        <w:rPr>
          <w:rFonts w:ascii="Georgia" w:hAnsi="Georgia"/>
        </w:rPr>
      </w:pPr>
      <w:r w:rsidRPr="002D2977">
        <w:rPr>
          <w:rFonts w:ascii="Georgia" w:hAnsi="Georgia"/>
        </w:rPr>
        <w:t xml:space="preserve">Az ajánlatot papír alapon 1 példányban és a papír alapú példánnyal mindenben megegyező </w:t>
      </w:r>
      <w:r w:rsidR="006608E6">
        <w:rPr>
          <w:rFonts w:ascii="Georgia" w:hAnsi="Georgia"/>
        </w:rPr>
        <w:t>1</w:t>
      </w:r>
      <w:r w:rsidRPr="002D2977">
        <w:rPr>
          <w:rFonts w:ascii="Georgia" w:hAnsi="Georgia"/>
        </w:rPr>
        <w:t xml:space="preserve"> db elektronikus másolatban </w:t>
      </w:r>
      <w:r w:rsidR="002D2977" w:rsidRPr="002D2977">
        <w:rPr>
          <w:rFonts w:ascii="Georgia" w:hAnsi="Georgia"/>
        </w:rPr>
        <w:t xml:space="preserve">(a teljes ajánlatot </w:t>
      </w:r>
      <w:r w:rsidR="002D2977" w:rsidRPr="002D2977">
        <w:rPr>
          <w:rFonts w:ascii="Georgia" w:hAnsi="Georgia"/>
        </w:rPr>
        <w:lastRenderedPageBreak/>
        <w:t xml:space="preserve">jelszó nélkül olvasható, nem módosítható </w:t>
      </w:r>
      <w:proofErr w:type="spellStart"/>
      <w:r w:rsidR="002D2977" w:rsidRPr="002D2977">
        <w:rPr>
          <w:rFonts w:ascii="Georgia" w:hAnsi="Georgia"/>
        </w:rPr>
        <w:t>szkennelt</w:t>
      </w:r>
      <w:proofErr w:type="spellEnd"/>
      <w:r w:rsidR="002D2977" w:rsidRPr="002D2977">
        <w:rPr>
          <w:rFonts w:ascii="Georgia" w:hAnsi="Georgia"/>
        </w:rPr>
        <w:t xml:space="preserve"> </w:t>
      </w:r>
      <w:proofErr w:type="spellStart"/>
      <w:r w:rsidR="002D2977" w:rsidRPr="002D2977">
        <w:rPr>
          <w:rFonts w:ascii="Georgia" w:hAnsi="Georgia"/>
        </w:rPr>
        <w:t>pdf</w:t>
      </w:r>
      <w:proofErr w:type="spellEnd"/>
      <w:r w:rsidR="002D2977" w:rsidRPr="002D2977">
        <w:rPr>
          <w:rFonts w:ascii="Georgia" w:hAnsi="Georgia"/>
        </w:rPr>
        <w:t>. file formátumban)</w:t>
      </w:r>
      <w:r w:rsidRPr="002D2977">
        <w:rPr>
          <w:rFonts w:ascii="Georgia" w:hAnsi="Georgia"/>
        </w:rPr>
        <w:t xml:space="preserve"> CD-n vagy más adathordozón kell benyújtani. Amennyiben az ajánlat papír alapú példánya és az elektronikus </w:t>
      </w:r>
      <w:proofErr w:type="gramStart"/>
      <w:r w:rsidRPr="002D2977">
        <w:rPr>
          <w:rFonts w:ascii="Georgia" w:hAnsi="Georgia"/>
        </w:rPr>
        <w:t>példánya</w:t>
      </w:r>
      <w:r w:rsidR="002D2977" w:rsidRPr="002D2977">
        <w:rPr>
          <w:rFonts w:ascii="Georgia" w:hAnsi="Georgia"/>
        </w:rPr>
        <w:t>(</w:t>
      </w:r>
      <w:proofErr w:type="gramEnd"/>
      <w:r w:rsidR="002D2977" w:rsidRPr="002D2977">
        <w:rPr>
          <w:rFonts w:ascii="Georgia" w:hAnsi="Georgia"/>
        </w:rPr>
        <w:t>i)</w:t>
      </w:r>
      <w:r w:rsidRPr="002D2977">
        <w:rPr>
          <w:rFonts w:ascii="Georgia" w:hAnsi="Georgia"/>
        </w:rPr>
        <w:t xml:space="preserve"> között eltérés van, a papír alapú példány az irányadó. A</w:t>
      </w:r>
      <w:r w:rsidR="00033F99">
        <w:rPr>
          <w:rFonts w:ascii="Georgia" w:hAnsi="Georgia"/>
        </w:rPr>
        <w:t xml:space="preserve"> </w:t>
      </w:r>
      <w:r w:rsidR="00033F99" w:rsidRPr="002D2977">
        <w:rPr>
          <w:rFonts w:ascii="Georgia" w:hAnsi="Georgia"/>
        </w:rPr>
        <w:t>CD-n</w:t>
      </w:r>
      <w:r w:rsidRPr="002D2977">
        <w:rPr>
          <w:rFonts w:ascii="Georgia" w:hAnsi="Georgia"/>
        </w:rPr>
        <w:t xml:space="preserve"> kérjük feltüntetni az eljárás számát, az ajánlattevő rövid nevét és a dátumot.</w:t>
      </w:r>
    </w:p>
    <w:p w14:paraId="7CC20E0E" w14:textId="79031D20" w:rsidR="002D2977" w:rsidRPr="002D2977" w:rsidRDefault="002D2977" w:rsidP="00EE4B0D">
      <w:pPr>
        <w:pStyle w:val="Listaszerbekezds"/>
        <w:numPr>
          <w:ilvl w:val="0"/>
          <w:numId w:val="3"/>
        </w:numPr>
        <w:autoSpaceDE w:val="0"/>
        <w:autoSpaceDN w:val="0"/>
        <w:adjustRightInd w:val="0"/>
        <w:spacing w:before="120" w:after="120"/>
        <w:jc w:val="both"/>
        <w:rPr>
          <w:rFonts w:ascii="Georgia" w:hAnsi="Georgia"/>
        </w:rPr>
      </w:pPr>
      <w:r w:rsidRPr="002D2977">
        <w:rPr>
          <w:rFonts w:ascii="Georgia" w:hAnsi="Georgia"/>
        </w:rPr>
        <w:t>Az ajánlattevőnek nyilatkoznia kell, hogy az elektronikus példány mindenben megegyezik az eredeti papír</w:t>
      </w:r>
      <w:r w:rsidR="00BD740A">
        <w:rPr>
          <w:rFonts w:ascii="Georgia" w:hAnsi="Georgia"/>
        </w:rPr>
        <w:t xml:space="preserve"> </w:t>
      </w:r>
      <w:r w:rsidRPr="002D2977">
        <w:rPr>
          <w:rFonts w:ascii="Georgia" w:hAnsi="Georgia"/>
        </w:rPr>
        <w:t>alapúval.</w:t>
      </w:r>
    </w:p>
    <w:p w14:paraId="01577188" w14:textId="48624370" w:rsidR="00FB2BC9" w:rsidRPr="002D2977" w:rsidRDefault="00FB2BC9" w:rsidP="00EE4B0D">
      <w:pPr>
        <w:pStyle w:val="Listaszerbekezds"/>
        <w:numPr>
          <w:ilvl w:val="0"/>
          <w:numId w:val="3"/>
        </w:numPr>
        <w:autoSpaceDE w:val="0"/>
        <w:autoSpaceDN w:val="0"/>
        <w:adjustRightInd w:val="0"/>
        <w:spacing w:before="120" w:after="120"/>
        <w:jc w:val="both"/>
        <w:rPr>
          <w:rFonts w:ascii="Georgia" w:hAnsi="Georgia"/>
        </w:rPr>
      </w:pPr>
      <w:r w:rsidRPr="002D2977">
        <w:rPr>
          <w:rFonts w:ascii="Georgia" w:hAnsi="Georgia"/>
        </w:rPr>
        <w:t>Amennyiben az ajánlattevő postai úton vagy futárszolgálattal küldi meg ajánlatát, úgy a borítékon a következő címzést kérjük feltüntetni: Országgyűlés Hivatala, Közbeszerzési Iroda H-1054 Budapest, Széchenyi rkp. 19. VI. em. 61</w:t>
      </w:r>
      <w:r w:rsidR="00C95EB3" w:rsidRPr="002D2977">
        <w:rPr>
          <w:rFonts w:ascii="Georgia" w:hAnsi="Georgia"/>
        </w:rPr>
        <w:t>9</w:t>
      </w:r>
      <w:r w:rsidRPr="002D2977">
        <w:rPr>
          <w:rFonts w:ascii="Georgia" w:hAnsi="Georgia"/>
        </w:rPr>
        <w:t>. A borítékon kérjük feltüntetni: „Közbeszerzési ajánlat, kizárólag a Közbeszerzési Iroda által az ajánlattételi határidő lejártakor bontható fel!”</w:t>
      </w:r>
    </w:p>
    <w:p w14:paraId="12AB2C3A" w14:textId="511064EB" w:rsidR="00FB2BC9" w:rsidRDefault="00FB2BC9" w:rsidP="00EE4B0D">
      <w:pPr>
        <w:pStyle w:val="Listaszerbekezds"/>
        <w:numPr>
          <w:ilvl w:val="0"/>
          <w:numId w:val="3"/>
        </w:numPr>
        <w:autoSpaceDE w:val="0"/>
        <w:autoSpaceDN w:val="0"/>
        <w:adjustRightInd w:val="0"/>
        <w:spacing w:before="120" w:after="120"/>
        <w:jc w:val="both"/>
        <w:rPr>
          <w:rFonts w:ascii="Georgia" w:hAnsi="Georgia"/>
        </w:rPr>
      </w:pPr>
      <w:r w:rsidRPr="005B6378">
        <w:rPr>
          <w:rFonts w:ascii="Georgia" w:hAnsi="Georgia"/>
        </w:rPr>
        <w:t>A borítékon minden esetben (személyes kézbesítés esetén is) fel kell tüntetni az ajánlattevő nevét, székhelyét, az eljárás tárgyát vagy számát</w:t>
      </w:r>
      <w:r w:rsidR="00FB7F18">
        <w:rPr>
          <w:rFonts w:ascii="Georgia" w:hAnsi="Georgia"/>
        </w:rPr>
        <w:t xml:space="preserve"> és a dokumentum megnevezését (ajánlat, hiánypótlás stb.)</w:t>
      </w:r>
      <w:r w:rsidRPr="005B6378">
        <w:rPr>
          <w:rFonts w:ascii="Georgia" w:hAnsi="Georgia"/>
        </w:rPr>
        <w:t>.</w:t>
      </w:r>
    </w:p>
    <w:p w14:paraId="7B5487C8" w14:textId="77777777" w:rsidR="006963CA" w:rsidRPr="005B6378" w:rsidRDefault="006963CA" w:rsidP="006963CA">
      <w:pPr>
        <w:pStyle w:val="Listaszerbekezds"/>
        <w:autoSpaceDE w:val="0"/>
        <w:autoSpaceDN w:val="0"/>
        <w:adjustRightInd w:val="0"/>
        <w:spacing w:before="120"/>
        <w:ind w:left="1428"/>
        <w:jc w:val="both"/>
        <w:rPr>
          <w:rFonts w:ascii="Georgia" w:hAnsi="Georgia"/>
        </w:rPr>
      </w:pPr>
    </w:p>
    <w:p w14:paraId="543EFBA6" w14:textId="77777777" w:rsidR="000124CA" w:rsidRPr="00E33020" w:rsidRDefault="000124CA" w:rsidP="006963CA">
      <w:pPr>
        <w:pStyle w:val="Cmsor2"/>
        <w:numPr>
          <w:ilvl w:val="1"/>
          <w:numId w:val="1"/>
        </w:numPr>
        <w:tabs>
          <w:tab w:val="left" w:pos="1134"/>
        </w:tabs>
        <w:rPr>
          <w:rFonts w:ascii="Georgia" w:hAnsi="Georgia"/>
          <w:b/>
          <w:color w:val="auto"/>
          <w:sz w:val="28"/>
          <w:szCs w:val="28"/>
        </w:rPr>
      </w:pPr>
      <w:bookmarkStart w:id="7" w:name="_Toc473274772"/>
      <w:bookmarkEnd w:id="3"/>
      <w:r w:rsidRPr="00E33020">
        <w:rPr>
          <w:rFonts w:ascii="Georgia" w:hAnsi="Georgia"/>
          <w:b/>
          <w:color w:val="auto"/>
          <w:sz w:val="28"/>
          <w:szCs w:val="28"/>
        </w:rPr>
        <w:t>A kizáró okok igazolására vonatkozó információ</w:t>
      </w:r>
      <w:bookmarkEnd w:id="7"/>
    </w:p>
    <w:p w14:paraId="7C2D7636" w14:textId="77777777" w:rsidR="000124CA" w:rsidRPr="00FB2D08" w:rsidRDefault="00E214A3" w:rsidP="00766D9F">
      <w:pPr>
        <w:numPr>
          <w:ilvl w:val="2"/>
          <w:numId w:val="1"/>
        </w:numPr>
        <w:tabs>
          <w:tab w:val="num" w:pos="1134"/>
        </w:tabs>
        <w:ind w:left="1134" w:hanging="708"/>
        <w:jc w:val="both"/>
        <w:rPr>
          <w:rFonts w:ascii="Georgia" w:hAnsi="Georgia"/>
        </w:rPr>
      </w:pPr>
      <w:r>
        <w:rPr>
          <w:rFonts w:ascii="Georgia" w:hAnsi="Georgia"/>
        </w:rPr>
        <w:t>Az ajánlatban csatolt ESPD Nyilatkozat III. részében előírt információkat kérjük megadni.</w:t>
      </w:r>
    </w:p>
    <w:p w14:paraId="771CF9DD" w14:textId="21300B5B" w:rsidR="00A96CE9" w:rsidRDefault="003460B5" w:rsidP="00766D9F">
      <w:pPr>
        <w:numPr>
          <w:ilvl w:val="2"/>
          <w:numId w:val="1"/>
        </w:numPr>
        <w:tabs>
          <w:tab w:val="num" w:pos="1134"/>
        </w:tabs>
        <w:ind w:left="1134" w:hanging="708"/>
        <w:jc w:val="both"/>
        <w:rPr>
          <w:rFonts w:ascii="Georgia" w:hAnsi="Georgia"/>
        </w:rPr>
      </w:pPr>
      <w:r>
        <w:rPr>
          <w:rFonts w:ascii="Georgia" w:hAnsi="Georgia"/>
        </w:rPr>
        <w:t>Az igazolások benyújtására a Kbt. 69. § (4) bekezdése alapján felhívott ajánlattevőnek – attól függően, hogy Magyarországon letelepedett vállalkozásnak minősül-e – a Kr. 8. §</w:t>
      </w:r>
      <w:proofErr w:type="spellStart"/>
      <w:r>
        <w:rPr>
          <w:rFonts w:ascii="Georgia" w:hAnsi="Georgia"/>
        </w:rPr>
        <w:t>-</w:t>
      </w:r>
      <w:r w:rsidR="00EB17C0">
        <w:rPr>
          <w:rFonts w:ascii="Georgia" w:hAnsi="Georgia"/>
        </w:rPr>
        <w:t>áb</w:t>
      </w:r>
      <w:r>
        <w:rPr>
          <w:rFonts w:ascii="Georgia" w:hAnsi="Georgia"/>
        </w:rPr>
        <w:t>a</w:t>
      </w:r>
      <w:r w:rsidR="00EB17C0">
        <w:rPr>
          <w:rFonts w:ascii="Georgia" w:hAnsi="Georgia"/>
        </w:rPr>
        <w:t>n</w:t>
      </w:r>
      <w:proofErr w:type="spellEnd"/>
      <w:r w:rsidR="004145B2">
        <w:rPr>
          <w:rFonts w:ascii="Georgia" w:hAnsi="Georgia"/>
        </w:rPr>
        <w:t xml:space="preserve"> és</w:t>
      </w:r>
      <w:r w:rsidR="00FB2BC9">
        <w:rPr>
          <w:rFonts w:ascii="Georgia" w:hAnsi="Georgia"/>
        </w:rPr>
        <w:t xml:space="preserve"> 10. §</w:t>
      </w:r>
      <w:proofErr w:type="spellStart"/>
      <w:r w:rsidR="00FB2BC9">
        <w:rPr>
          <w:rFonts w:ascii="Georgia" w:hAnsi="Georgia"/>
        </w:rPr>
        <w:t>-ában</w:t>
      </w:r>
      <w:proofErr w:type="spellEnd"/>
      <w:r>
        <w:rPr>
          <w:rFonts w:ascii="Georgia" w:hAnsi="Georgia"/>
        </w:rPr>
        <w:t xml:space="preserve"> vagy 9.</w:t>
      </w:r>
      <w:r w:rsidR="00EB17C0">
        <w:rPr>
          <w:rFonts w:ascii="Georgia" w:hAnsi="Georgia"/>
        </w:rPr>
        <w:t xml:space="preserve"> </w:t>
      </w:r>
      <w:r>
        <w:rPr>
          <w:rFonts w:ascii="Georgia" w:hAnsi="Georgia"/>
        </w:rPr>
        <w:t>§</w:t>
      </w:r>
      <w:proofErr w:type="spellStart"/>
      <w:r>
        <w:rPr>
          <w:rFonts w:ascii="Georgia" w:hAnsi="Georgia"/>
        </w:rPr>
        <w:t>-</w:t>
      </w:r>
      <w:r w:rsidR="00EB17C0">
        <w:rPr>
          <w:rFonts w:ascii="Georgia" w:hAnsi="Georgia"/>
        </w:rPr>
        <w:t>áb</w:t>
      </w:r>
      <w:r>
        <w:rPr>
          <w:rFonts w:ascii="Georgia" w:hAnsi="Georgia"/>
        </w:rPr>
        <w:t>a</w:t>
      </w:r>
      <w:r w:rsidR="00EB17C0">
        <w:rPr>
          <w:rFonts w:ascii="Georgia" w:hAnsi="Georgia"/>
        </w:rPr>
        <w:t>n</w:t>
      </w:r>
      <w:proofErr w:type="spellEnd"/>
      <w:r w:rsidR="004145B2">
        <w:rPr>
          <w:rFonts w:ascii="Georgia" w:hAnsi="Georgia"/>
        </w:rPr>
        <w:t xml:space="preserve"> és</w:t>
      </w:r>
      <w:r w:rsidR="00FB2BC9">
        <w:rPr>
          <w:rFonts w:ascii="Georgia" w:hAnsi="Georgia"/>
        </w:rPr>
        <w:t xml:space="preserve"> 11. §</w:t>
      </w:r>
      <w:proofErr w:type="spellStart"/>
      <w:r w:rsidR="00FB2BC9">
        <w:rPr>
          <w:rFonts w:ascii="Georgia" w:hAnsi="Georgia"/>
        </w:rPr>
        <w:t>-ában</w:t>
      </w:r>
      <w:proofErr w:type="spellEnd"/>
      <w:r w:rsidR="00EB17C0">
        <w:rPr>
          <w:rFonts w:ascii="Georgia" w:hAnsi="Georgia"/>
        </w:rPr>
        <w:t xml:space="preserve"> foglaltak szerint </w:t>
      </w:r>
      <w:r>
        <w:rPr>
          <w:rFonts w:ascii="Georgia" w:hAnsi="Georgia"/>
        </w:rPr>
        <w:t>kell benyújtania az igazolásokat.</w:t>
      </w:r>
    </w:p>
    <w:p w14:paraId="2DAA840E" w14:textId="77777777" w:rsidR="001E450F" w:rsidRDefault="001E450F" w:rsidP="00766D9F">
      <w:pPr>
        <w:numPr>
          <w:ilvl w:val="2"/>
          <w:numId w:val="1"/>
        </w:numPr>
        <w:tabs>
          <w:tab w:val="num" w:pos="1134"/>
        </w:tabs>
        <w:ind w:left="1134" w:hanging="708"/>
        <w:jc w:val="both"/>
        <w:rPr>
          <w:rFonts w:ascii="Georgia" w:hAnsi="Georgia"/>
        </w:rPr>
      </w:pPr>
      <w:r>
        <w:rPr>
          <w:rFonts w:ascii="Georgia" w:hAnsi="Georgia"/>
        </w:rPr>
        <w:t>A minősített ajánlattevők igazolási kötelezettsége tekintetében a Kr. 12. §</w:t>
      </w:r>
      <w:proofErr w:type="spellStart"/>
      <w:r>
        <w:rPr>
          <w:rFonts w:ascii="Georgia" w:hAnsi="Georgia"/>
        </w:rPr>
        <w:t>-</w:t>
      </w:r>
      <w:proofErr w:type="gramStart"/>
      <w:r>
        <w:rPr>
          <w:rFonts w:ascii="Georgia" w:hAnsi="Georgia"/>
        </w:rPr>
        <w:t>a</w:t>
      </w:r>
      <w:proofErr w:type="spellEnd"/>
      <w:proofErr w:type="gramEnd"/>
      <w:r>
        <w:rPr>
          <w:rFonts w:ascii="Georgia" w:hAnsi="Georgia"/>
        </w:rPr>
        <w:t xml:space="preserve"> irányadó.</w:t>
      </w:r>
    </w:p>
    <w:p w14:paraId="0198CECD" w14:textId="77777777" w:rsidR="00466143" w:rsidRDefault="00AC4E04" w:rsidP="00766D9F">
      <w:pPr>
        <w:numPr>
          <w:ilvl w:val="2"/>
          <w:numId w:val="1"/>
        </w:numPr>
        <w:tabs>
          <w:tab w:val="num" w:pos="1134"/>
        </w:tabs>
        <w:ind w:left="1134" w:hanging="708"/>
        <w:jc w:val="both"/>
        <w:rPr>
          <w:rFonts w:ascii="Georgia" w:hAnsi="Georgia"/>
        </w:rPr>
      </w:pPr>
      <w:r>
        <w:rPr>
          <w:rFonts w:ascii="Georgia" w:hAnsi="Georgia"/>
        </w:rPr>
        <w:t>Az ESPD alkalmazásával nem igazolható kizáró okok vonatkozásában az ajánlatkérő által rendelkezésre bocsátott minta szerinti nyilatkozatot kell csatolni.</w:t>
      </w:r>
    </w:p>
    <w:p w14:paraId="30A0A52A" w14:textId="4D688DB2" w:rsidR="0070718F" w:rsidRDefault="006963CA" w:rsidP="00766D9F">
      <w:pPr>
        <w:numPr>
          <w:ilvl w:val="2"/>
          <w:numId w:val="1"/>
        </w:numPr>
        <w:tabs>
          <w:tab w:val="num" w:pos="1134"/>
        </w:tabs>
        <w:ind w:left="1134" w:hanging="708"/>
        <w:jc w:val="both"/>
        <w:rPr>
          <w:rFonts w:ascii="Georgia" w:hAnsi="Georgia"/>
        </w:rPr>
      </w:pPr>
      <w:r>
        <w:rPr>
          <w:rFonts w:ascii="Georgia" w:hAnsi="Georgia"/>
        </w:rPr>
        <w:t xml:space="preserve">A teljesítésbe bevonni kívánt </w:t>
      </w:r>
      <w:r w:rsidR="0070718F">
        <w:rPr>
          <w:rFonts w:ascii="Georgia" w:hAnsi="Georgia"/>
        </w:rPr>
        <w:t>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w:t>
      </w:r>
      <w:r w:rsidR="005D2171">
        <w:rPr>
          <w:rFonts w:ascii="Georgia" w:hAnsi="Georgia"/>
        </w:rPr>
        <w:t>a</w:t>
      </w:r>
      <w:r w:rsidR="0070718F">
        <w:rPr>
          <w:rFonts w:ascii="Georgia" w:hAnsi="Georgia"/>
        </w:rPr>
        <w:t>t</w:t>
      </w:r>
      <w:r w:rsidR="005D2171">
        <w:rPr>
          <w:rFonts w:ascii="Georgia" w:hAnsi="Georgia"/>
        </w:rPr>
        <w:t>á</w:t>
      </w:r>
      <w:r w:rsidR="0070718F">
        <w:rPr>
          <w:rFonts w:ascii="Georgia" w:hAnsi="Georgia"/>
        </w:rPr>
        <w:t>ban.</w:t>
      </w:r>
    </w:p>
    <w:p w14:paraId="1DED1068" w14:textId="77777777" w:rsidR="003460B5" w:rsidRDefault="003460B5" w:rsidP="003460B5">
      <w:pPr>
        <w:ind w:left="1134"/>
        <w:jc w:val="both"/>
        <w:rPr>
          <w:rFonts w:ascii="Georgia" w:hAnsi="Georgia"/>
        </w:rPr>
      </w:pPr>
    </w:p>
    <w:p w14:paraId="761B75A3" w14:textId="738C6D64" w:rsidR="00A049CF" w:rsidRDefault="00A049CF" w:rsidP="00E33020">
      <w:pPr>
        <w:pStyle w:val="Cmsor2"/>
        <w:numPr>
          <w:ilvl w:val="1"/>
          <w:numId w:val="1"/>
        </w:numPr>
        <w:tabs>
          <w:tab w:val="left" w:pos="1134"/>
        </w:tabs>
        <w:jc w:val="both"/>
        <w:rPr>
          <w:rFonts w:ascii="Georgia" w:hAnsi="Georgia"/>
          <w:b/>
          <w:color w:val="auto"/>
          <w:sz w:val="28"/>
          <w:szCs w:val="28"/>
        </w:rPr>
      </w:pPr>
      <w:r>
        <w:rPr>
          <w:rFonts w:ascii="Georgia" w:hAnsi="Georgia"/>
          <w:b/>
          <w:color w:val="auto"/>
          <w:sz w:val="28"/>
          <w:szCs w:val="28"/>
        </w:rPr>
        <w:t>Az alkalmasság igazolására vonatkozó információ</w:t>
      </w:r>
    </w:p>
    <w:p w14:paraId="41916E8F" w14:textId="30D7B9A2" w:rsidR="00A049CF" w:rsidRPr="00267212" w:rsidRDefault="00A049CF" w:rsidP="00A049CF">
      <w:pPr>
        <w:numPr>
          <w:ilvl w:val="2"/>
          <w:numId w:val="1"/>
        </w:numPr>
        <w:jc w:val="both"/>
        <w:rPr>
          <w:rFonts w:ascii="Georgia" w:hAnsi="Georgia"/>
        </w:rPr>
      </w:pPr>
      <w:r w:rsidRPr="00267212">
        <w:rPr>
          <w:rFonts w:ascii="Georgia" w:hAnsi="Georgia"/>
        </w:rPr>
        <w:t xml:space="preserve">Előzetes igazolás: Felhívjuk a figyelmet arra, hogy a Kr. 2. § (1) </w:t>
      </w:r>
      <w:proofErr w:type="spellStart"/>
      <w:r w:rsidRPr="00267212">
        <w:rPr>
          <w:rFonts w:ascii="Georgia" w:hAnsi="Georgia"/>
        </w:rPr>
        <w:t>bek</w:t>
      </w:r>
      <w:proofErr w:type="spellEnd"/>
      <w:r w:rsidRPr="00267212">
        <w:rPr>
          <w:rFonts w:ascii="Georgia" w:hAnsi="Georgia"/>
        </w:rPr>
        <w:t xml:space="preserve"> c) pontja és (5) bekezdése alapján az ajánlatban a </w:t>
      </w:r>
      <w:r>
        <w:rPr>
          <w:rFonts w:ascii="Georgia" w:hAnsi="Georgia"/>
        </w:rPr>
        <w:t>gazdasági-</w:t>
      </w:r>
      <w:r w:rsidRPr="00267212">
        <w:rPr>
          <w:rFonts w:ascii="Georgia" w:hAnsi="Georgia"/>
        </w:rPr>
        <w:t>pénzügyi alkalmasságot az Egységes Európai Közbeszerzési Dokumentum (ESPD) IV. rész „</w:t>
      </w:r>
      <w:r w:rsidRPr="00267212">
        <w:rPr>
          <w:rFonts w:ascii="Georgia" w:hAnsi="Georgia"/>
        </w:rPr>
        <w:sym w:font="Symbol" w:char="F061"/>
      </w:r>
      <w:r w:rsidRPr="00267212">
        <w:rPr>
          <w:rFonts w:ascii="Georgia" w:hAnsi="Georgia"/>
        </w:rPr>
        <w:t xml:space="preserve">: Az összes kiválasztási szempont általános jelzése” című fejezetében adott nyilatkozattal kell előzetesen igazolni, a részletes adatok megadása nem szükséges. </w:t>
      </w:r>
    </w:p>
    <w:p w14:paraId="034B389F" w14:textId="77777777" w:rsidR="00A049CF" w:rsidRPr="00267212" w:rsidRDefault="00A049CF" w:rsidP="00A049CF">
      <w:pPr>
        <w:numPr>
          <w:ilvl w:val="2"/>
          <w:numId w:val="1"/>
        </w:numPr>
        <w:jc w:val="both"/>
        <w:rPr>
          <w:rFonts w:ascii="Georgia" w:hAnsi="Georgia"/>
        </w:rPr>
      </w:pPr>
      <w:r w:rsidRPr="00267212">
        <w:rPr>
          <w:rFonts w:ascii="Georgia" w:hAnsi="Georgia"/>
        </w:rPr>
        <w:t>Az ajánlatkérő által a Kbt. 69. § (4) vagy (6) bekezdése alapján igazolásra felhívott ajánlattevőnek az igazolásokat a következők szerint kell benyújtania:</w:t>
      </w:r>
    </w:p>
    <w:p w14:paraId="77C7E8FA" w14:textId="0C04407A" w:rsidR="00A049CF" w:rsidRPr="00267212" w:rsidRDefault="00A049CF" w:rsidP="00A049CF">
      <w:pPr>
        <w:ind w:left="1276"/>
        <w:jc w:val="both"/>
        <w:rPr>
          <w:rFonts w:ascii="Georgia" w:hAnsi="Georgia"/>
        </w:rPr>
      </w:pPr>
      <w:r w:rsidRPr="00267212">
        <w:rPr>
          <w:rFonts w:ascii="Georgia" w:hAnsi="Georgia"/>
        </w:rPr>
        <w:t xml:space="preserve">A pénzügyi alkalmasság igazolása: amennyiben az előző legfeljebb három lezárt üzleti évre vonatkozó, </w:t>
      </w:r>
      <w:r>
        <w:rPr>
          <w:rFonts w:ascii="Georgia" w:hAnsi="Georgia"/>
        </w:rPr>
        <w:t xml:space="preserve">közbeszerzés tárgya szerinti </w:t>
      </w:r>
      <w:r w:rsidRPr="00267212">
        <w:rPr>
          <w:rFonts w:ascii="Georgia" w:hAnsi="Georgia"/>
        </w:rPr>
        <w:t xml:space="preserve">- általános forgalmi adó nélkül számított – árbevételre vonatkozó adatokat tartalmazó adatbázishoz az ajánlatkérő – a </w:t>
      </w:r>
      <w:hyperlink r:id="rId12" w:history="1">
        <w:r w:rsidRPr="00267212">
          <w:rPr>
            <w:rFonts w:ascii="Georgia" w:hAnsi="Georgia"/>
          </w:rPr>
          <w:t>Kbt. 69. § (11) bekezdésében</w:t>
        </w:r>
      </w:hyperlink>
      <w:r w:rsidRPr="00267212">
        <w:rPr>
          <w:rFonts w:ascii="Georgia" w:hAnsi="Georgia"/>
        </w:rPr>
        <w:t xml:space="preserve"> foglaltaknak megfelelően – közvetlenül hozzáfér, és a gazdasági szereplő ezek elérhetőségét az egységes európai közbeszerzési dokumentumban </w:t>
      </w:r>
      <w:r w:rsidRPr="00267212">
        <w:rPr>
          <w:rFonts w:ascii="Georgia" w:hAnsi="Georgia"/>
        </w:rPr>
        <w:lastRenderedPageBreak/>
        <w:t>megjelölte, akkor nincs további igazolási kötelezettsége, ellenkező esetben a közbeszerzési dokumentumok részét képező P1) jelű nyilatkozatmintát megfelelően kitöltve kell benyújtani.</w:t>
      </w:r>
    </w:p>
    <w:p w14:paraId="5751ADFB" w14:textId="77777777" w:rsidR="00A049CF" w:rsidRPr="00A049CF" w:rsidRDefault="00A049CF" w:rsidP="00A049CF"/>
    <w:p w14:paraId="03718730" w14:textId="21242BCC" w:rsidR="00E33020" w:rsidRPr="00E33020" w:rsidRDefault="00E33020" w:rsidP="00E33020">
      <w:pPr>
        <w:pStyle w:val="Cmsor2"/>
        <w:numPr>
          <w:ilvl w:val="1"/>
          <w:numId w:val="1"/>
        </w:numPr>
        <w:tabs>
          <w:tab w:val="left" w:pos="1134"/>
        </w:tabs>
        <w:jc w:val="both"/>
        <w:rPr>
          <w:rFonts w:ascii="Georgia" w:hAnsi="Georgia"/>
          <w:b/>
          <w:color w:val="auto"/>
          <w:sz w:val="28"/>
          <w:szCs w:val="28"/>
        </w:rPr>
      </w:pPr>
      <w:r w:rsidRPr="00E33020">
        <w:rPr>
          <w:rFonts w:ascii="Georgia" w:hAnsi="Georgia"/>
          <w:b/>
          <w:color w:val="auto"/>
          <w:sz w:val="28"/>
          <w:szCs w:val="28"/>
        </w:rPr>
        <w:t xml:space="preserve">A </w:t>
      </w:r>
      <w:r>
        <w:rPr>
          <w:rFonts w:ascii="Georgia" w:hAnsi="Georgia"/>
          <w:b/>
          <w:color w:val="auto"/>
          <w:sz w:val="28"/>
          <w:szCs w:val="28"/>
        </w:rPr>
        <w:t>tényleges tulajdonos fogalma (kizáró okokra vonatkozó nyilatkozathoz)</w:t>
      </w:r>
    </w:p>
    <w:p w14:paraId="302E8358" w14:textId="77777777" w:rsidR="00E33020" w:rsidRPr="00FB2D08" w:rsidRDefault="00E33020" w:rsidP="003460B5">
      <w:pPr>
        <w:ind w:left="1134"/>
        <w:jc w:val="both"/>
        <w:rPr>
          <w:rFonts w:ascii="Georgia" w:hAnsi="Georgia"/>
        </w:rPr>
      </w:pPr>
    </w:p>
    <w:p w14:paraId="626D3868" w14:textId="77777777" w:rsidR="0036494A" w:rsidRPr="0036494A" w:rsidRDefault="0036494A" w:rsidP="0036494A">
      <w:pPr>
        <w:tabs>
          <w:tab w:val="left" w:pos="851"/>
        </w:tabs>
        <w:ind w:left="1134"/>
        <w:jc w:val="both"/>
        <w:rPr>
          <w:rFonts w:ascii="Georgia" w:hAnsi="Georgia"/>
          <w:color w:val="000000"/>
        </w:rPr>
      </w:pPr>
      <w:r w:rsidRPr="0036494A">
        <w:rPr>
          <w:rFonts w:ascii="Georgia" w:hAnsi="Georgia"/>
          <w:color w:val="000000"/>
        </w:rPr>
        <w:t>A pénzmosás és a terrorizmus finanszírozása megelőzéséről és megakadályozásáról szóló 2007. évi CXXXVI. törvény (pénzmosásról szóló törvény) 3. § r) pontja szerint:</w:t>
      </w:r>
    </w:p>
    <w:p w14:paraId="1319D842" w14:textId="77777777" w:rsidR="0036494A" w:rsidRPr="0036494A" w:rsidRDefault="0036494A" w:rsidP="0036494A">
      <w:pPr>
        <w:tabs>
          <w:tab w:val="left" w:pos="1106"/>
        </w:tabs>
        <w:ind w:left="1714" w:hanging="580"/>
        <w:jc w:val="both"/>
        <w:rPr>
          <w:rFonts w:ascii="Georgia" w:hAnsi="Georgia"/>
          <w:color w:val="000000"/>
        </w:rPr>
      </w:pPr>
      <w:proofErr w:type="spellStart"/>
      <w:r w:rsidRPr="0036494A">
        <w:rPr>
          <w:rFonts w:ascii="Georgia" w:hAnsi="Georgia"/>
          <w:color w:val="000000"/>
        </w:rPr>
        <w:t>ra</w:t>
      </w:r>
      <w:proofErr w:type="spellEnd"/>
      <w:r w:rsidRPr="0036494A">
        <w:rPr>
          <w:rFonts w:ascii="Georgia" w:hAnsi="Georgia"/>
          <w:color w:val="000000"/>
        </w:rPr>
        <w:t>)</w:t>
      </w:r>
      <w:hyperlink r:id="rId13" w:anchor="lbj15id14600987272633ebd" w:history="1">
        <w:r w:rsidRPr="0036494A">
          <w:rPr>
            <w:rFonts w:ascii="Georgia" w:hAnsi="Georgia"/>
            <w:color w:val="000000"/>
          </w:rPr>
          <w:tab/>
        </w:r>
      </w:hyperlink>
      <w:r w:rsidRPr="0036494A">
        <w:rPr>
          <w:rFonts w:ascii="Georgia" w:hAnsi="Georgia"/>
          <w:color w:val="000000"/>
        </w:rPr>
        <w:t xml:space="preserve">az a természetes személy, aki jogi személyben vagy jogi személyiséggel nem rendelkező szervezetben közvetlenül vagy - a </w:t>
      </w:r>
      <w:hyperlink r:id="rId14" w:history="1">
        <w:r w:rsidRPr="0036494A">
          <w:rPr>
            <w:rFonts w:ascii="Georgia" w:hAnsi="Georgia"/>
            <w:color w:val="000000"/>
          </w:rPr>
          <w:t>Polgári Törvénykönyvről</w:t>
        </w:r>
      </w:hyperlink>
      <w:r w:rsidRPr="0036494A">
        <w:rPr>
          <w:rFonts w:ascii="Georgia" w:hAnsi="Georgia"/>
          <w:color w:val="000000"/>
        </w:rPr>
        <w:t xml:space="preserve"> szóló </w:t>
      </w:r>
      <w:hyperlink r:id="rId15" w:history="1">
        <w:r w:rsidRPr="0036494A">
          <w:rPr>
            <w:rFonts w:ascii="Georgia" w:hAnsi="Georgia"/>
            <w:color w:val="000000"/>
          </w:rPr>
          <w:t>2013. évi V. törvény</w:t>
        </w:r>
      </w:hyperlink>
      <w:r w:rsidRPr="0036494A">
        <w:rPr>
          <w:rFonts w:ascii="Georgia" w:hAnsi="Georgia"/>
          <w:color w:val="000000"/>
        </w:rPr>
        <w:t xml:space="preserve"> (a továbbiakban: </w:t>
      </w:r>
      <w:hyperlink r:id="rId16" w:history="1">
        <w:r w:rsidRPr="0036494A">
          <w:rPr>
            <w:rFonts w:ascii="Georgia" w:hAnsi="Georgia"/>
            <w:color w:val="000000"/>
          </w:rPr>
          <w:t>Ptk.</w:t>
        </w:r>
      </w:hyperlink>
      <w:r w:rsidRPr="0036494A">
        <w:rPr>
          <w:rFonts w:ascii="Georgia" w:hAnsi="Georgia"/>
          <w:color w:val="000000"/>
        </w:rPr>
        <w:t xml:space="preserve">) </w:t>
      </w:r>
      <w:hyperlink r:id="rId17" w:history="1">
        <w:r w:rsidRPr="0036494A">
          <w:rPr>
            <w:rFonts w:ascii="Georgia" w:hAnsi="Georgia"/>
            <w:color w:val="000000"/>
          </w:rPr>
          <w:t>8:2. § (4) bekezdésében</w:t>
        </w:r>
      </w:hyperlink>
      <w:r w:rsidRPr="0036494A">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618A13B9" w14:textId="77777777" w:rsidR="0036494A" w:rsidRPr="0036494A" w:rsidRDefault="0036494A" w:rsidP="0036494A">
      <w:pPr>
        <w:tabs>
          <w:tab w:val="left" w:pos="1106"/>
        </w:tabs>
        <w:ind w:left="1714" w:hanging="580"/>
        <w:jc w:val="both"/>
        <w:rPr>
          <w:rFonts w:ascii="Georgia" w:hAnsi="Georgia"/>
          <w:color w:val="000000"/>
        </w:rPr>
      </w:pPr>
      <w:proofErr w:type="spellStart"/>
      <w:r w:rsidRPr="0036494A">
        <w:rPr>
          <w:rFonts w:ascii="Georgia" w:hAnsi="Georgia"/>
          <w:color w:val="000000"/>
        </w:rPr>
        <w:t>rb</w:t>
      </w:r>
      <w:proofErr w:type="spellEnd"/>
      <w:r w:rsidRPr="0036494A">
        <w:rPr>
          <w:rFonts w:ascii="Georgia" w:hAnsi="Georgia"/>
          <w:color w:val="000000"/>
        </w:rPr>
        <w:t>)</w:t>
      </w:r>
      <w:r w:rsidRPr="0036494A">
        <w:rPr>
          <w:rFonts w:ascii="Georgia" w:hAnsi="Georgia"/>
          <w:color w:val="000000"/>
        </w:rPr>
        <w:tab/>
        <w:t xml:space="preserve">az a természetes személy, aki jogi személyben vagy jogi személyiséggel nem rendelkező szervezetben - a </w:t>
      </w:r>
      <w:hyperlink r:id="rId18" w:history="1">
        <w:r w:rsidRPr="0036494A">
          <w:rPr>
            <w:rFonts w:ascii="Georgia" w:hAnsi="Georgia"/>
            <w:color w:val="000000"/>
          </w:rPr>
          <w:t>Ptk. 8:2. § (2)</w:t>
        </w:r>
      </w:hyperlink>
      <w:r w:rsidRPr="0036494A">
        <w:rPr>
          <w:rFonts w:ascii="Georgia" w:hAnsi="Georgia"/>
          <w:color w:val="000000"/>
        </w:rPr>
        <w:t xml:space="preserve"> bekezdésében meghatározott - meghatározó befolyással rendelkezik,</w:t>
      </w:r>
    </w:p>
    <w:p w14:paraId="09237F72" w14:textId="77777777" w:rsidR="0036494A" w:rsidRPr="0036494A" w:rsidRDefault="0036494A" w:rsidP="0036494A">
      <w:pPr>
        <w:tabs>
          <w:tab w:val="left" w:pos="1106"/>
        </w:tabs>
        <w:ind w:left="1714" w:hanging="580"/>
        <w:jc w:val="both"/>
        <w:rPr>
          <w:rFonts w:ascii="Georgia" w:hAnsi="Georgia"/>
          <w:color w:val="000000"/>
        </w:rPr>
      </w:pPr>
      <w:proofErr w:type="spellStart"/>
      <w:r w:rsidRPr="0036494A">
        <w:rPr>
          <w:rFonts w:ascii="Georgia" w:hAnsi="Georgia"/>
          <w:color w:val="000000"/>
        </w:rPr>
        <w:t>rc</w:t>
      </w:r>
      <w:proofErr w:type="spellEnd"/>
      <w:r w:rsidRPr="0036494A">
        <w:rPr>
          <w:rFonts w:ascii="Georgia" w:hAnsi="Georgia"/>
          <w:color w:val="000000"/>
        </w:rPr>
        <w:t>)</w:t>
      </w:r>
      <w:r w:rsidRPr="0036494A">
        <w:rPr>
          <w:rFonts w:ascii="Georgia" w:hAnsi="Georgia"/>
          <w:color w:val="000000"/>
        </w:rPr>
        <w:tab/>
        <w:t>az a természetes személy, akinek megbízásából valamely ügyleti megbízást végrehajtanak,</w:t>
      </w:r>
    </w:p>
    <w:p w14:paraId="31DCE6B9" w14:textId="77777777" w:rsidR="0036494A" w:rsidRPr="0036494A" w:rsidRDefault="0036494A" w:rsidP="0036494A">
      <w:pPr>
        <w:tabs>
          <w:tab w:val="left" w:pos="1106"/>
        </w:tabs>
        <w:ind w:left="1714" w:hanging="580"/>
        <w:jc w:val="both"/>
        <w:rPr>
          <w:rFonts w:ascii="Georgia" w:hAnsi="Georgia"/>
          <w:color w:val="000000"/>
        </w:rPr>
      </w:pPr>
      <w:proofErr w:type="spellStart"/>
      <w:r w:rsidRPr="0036494A">
        <w:rPr>
          <w:rFonts w:ascii="Georgia" w:hAnsi="Georgia"/>
          <w:color w:val="000000"/>
        </w:rPr>
        <w:t>rd</w:t>
      </w:r>
      <w:proofErr w:type="spellEnd"/>
      <w:r w:rsidRPr="0036494A">
        <w:rPr>
          <w:rFonts w:ascii="Georgia" w:hAnsi="Georgia"/>
          <w:color w:val="000000"/>
        </w:rPr>
        <w:t>)</w:t>
      </w:r>
      <w:r w:rsidRPr="0036494A">
        <w:rPr>
          <w:rFonts w:ascii="Georgia" w:hAnsi="Georgia"/>
          <w:color w:val="000000"/>
        </w:rPr>
        <w:tab/>
        <w:t>alapítványok esetében az a természetes személy,</w:t>
      </w:r>
    </w:p>
    <w:p w14:paraId="028C046D" w14:textId="77777777" w:rsidR="0036494A" w:rsidRPr="0036494A" w:rsidRDefault="0036494A" w:rsidP="0036494A">
      <w:pPr>
        <w:tabs>
          <w:tab w:val="left" w:pos="1276"/>
        </w:tabs>
        <w:ind w:left="1985" w:hanging="283"/>
        <w:jc w:val="both"/>
        <w:rPr>
          <w:rFonts w:ascii="Georgia" w:hAnsi="Georgia"/>
          <w:color w:val="000000"/>
        </w:rPr>
      </w:pPr>
      <w:r w:rsidRPr="0036494A">
        <w:rPr>
          <w:rFonts w:ascii="Georgia" w:hAnsi="Georgia"/>
          <w:color w:val="000000"/>
        </w:rPr>
        <w:t>1. aki az alapítvány vagyona legalább huszonöt százalékának a kedvezményezettje, ha a leendő kedvezményezetteket már meghatározták,</w:t>
      </w:r>
    </w:p>
    <w:p w14:paraId="50928C6F" w14:textId="77777777" w:rsidR="0036494A" w:rsidRPr="0036494A" w:rsidRDefault="0036494A" w:rsidP="0036494A">
      <w:pPr>
        <w:tabs>
          <w:tab w:val="left" w:pos="1276"/>
        </w:tabs>
        <w:ind w:left="1985" w:hanging="283"/>
        <w:jc w:val="both"/>
        <w:rPr>
          <w:rFonts w:ascii="Georgia" w:hAnsi="Georgia"/>
          <w:color w:val="000000"/>
        </w:rPr>
      </w:pPr>
      <w:r w:rsidRPr="0036494A">
        <w:rPr>
          <w:rFonts w:ascii="Georgia" w:hAnsi="Georgia"/>
          <w:color w:val="000000"/>
        </w:rPr>
        <w:t>2. akinek érdekében az alapítványt létrehozták, illetve működtetik, ha a kedvezményezetteket még nem határozták meg, vagy</w:t>
      </w:r>
    </w:p>
    <w:p w14:paraId="21225911" w14:textId="77777777" w:rsidR="0036494A" w:rsidRPr="0036494A" w:rsidRDefault="0036494A" w:rsidP="0036494A">
      <w:pPr>
        <w:tabs>
          <w:tab w:val="left" w:pos="1276"/>
        </w:tabs>
        <w:ind w:left="1985" w:hanging="283"/>
        <w:jc w:val="both"/>
        <w:rPr>
          <w:rFonts w:ascii="Georgia" w:hAnsi="Georgia"/>
          <w:color w:val="000000"/>
        </w:rPr>
      </w:pPr>
      <w:r w:rsidRPr="0036494A">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14:paraId="3DBFAA62" w14:textId="77777777" w:rsidR="0036494A" w:rsidRPr="0036494A" w:rsidRDefault="0036494A" w:rsidP="0036494A">
      <w:pPr>
        <w:tabs>
          <w:tab w:val="left" w:pos="1276"/>
        </w:tabs>
        <w:ind w:left="2270" w:hanging="851"/>
        <w:jc w:val="both"/>
        <w:rPr>
          <w:rFonts w:ascii="Georgia" w:hAnsi="Georgia"/>
          <w:color w:val="000000"/>
        </w:rPr>
      </w:pPr>
    </w:p>
    <w:p w14:paraId="7CF836D5" w14:textId="77777777" w:rsidR="0036494A" w:rsidRPr="0036494A" w:rsidRDefault="0036494A" w:rsidP="0036494A">
      <w:pPr>
        <w:tabs>
          <w:tab w:val="left" w:pos="1106"/>
        </w:tabs>
        <w:ind w:left="1431" w:hanging="580"/>
        <w:jc w:val="both"/>
        <w:rPr>
          <w:rFonts w:ascii="Georgia" w:hAnsi="Georgia"/>
          <w:color w:val="000000"/>
        </w:rPr>
      </w:pPr>
      <w:r w:rsidRPr="0036494A">
        <w:rPr>
          <w:rFonts w:ascii="Georgia" w:hAnsi="Georgia"/>
          <w:color w:val="000000"/>
        </w:rPr>
        <w:tab/>
      </w:r>
      <w:r w:rsidRPr="0036494A">
        <w:rPr>
          <w:rFonts w:ascii="Georgia" w:hAnsi="Georgia"/>
          <w:color w:val="000000"/>
        </w:rPr>
        <w:tab/>
      </w:r>
      <w:r w:rsidRPr="0036494A">
        <w:rPr>
          <w:rFonts w:ascii="Georgia" w:hAnsi="Georgia"/>
          <w:color w:val="000000"/>
          <w:u w:val="single"/>
        </w:rPr>
        <w:t>Felhívjuk a figyelmet</w:t>
      </w:r>
      <w:r w:rsidRPr="0036494A">
        <w:rPr>
          <w:rFonts w:ascii="Georgia" w:hAnsi="Georgia"/>
          <w:color w:val="000000"/>
        </w:rPr>
        <w:t xml:space="preserve"> arra, hogy a Kbt. 62. § (1) bekezdés </w:t>
      </w:r>
      <w:proofErr w:type="spellStart"/>
      <w:r w:rsidRPr="0036494A">
        <w:rPr>
          <w:rFonts w:ascii="Georgia" w:hAnsi="Georgia"/>
          <w:color w:val="000000"/>
        </w:rPr>
        <w:t>kb</w:t>
      </w:r>
      <w:proofErr w:type="spellEnd"/>
      <w:r w:rsidRPr="0036494A">
        <w:rPr>
          <w:rFonts w:ascii="Georgia" w:hAnsi="Georgia"/>
          <w:color w:val="000000"/>
        </w:rPr>
        <w:t xml:space="preserve">) alpontja értelmében a pénzmosásról szóló 2007. évi CXXXVI. törvény 3. § re) pontja szerinti tényleges tulajdonosok megjelölése nem fogadható el. Amennyiben az ajánlattevőnek nincs a hivatkozott törvény 3. § </w:t>
      </w:r>
      <w:proofErr w:type="spellStart"/>
      <w:r w:rsidRPr="0036494A">
        <w:rPr>
          <w:rFonts w:ascii="Georgia" w:hAnsi="Georgia"/>
          <w:color w:val="000000"/>
        </w:rPr>
        <w:t>ra</w:t>
      </w:r>
      <w:proofErr w:type="spellEnd"/>
      <w:r w:rsidRPr="0036494A">
        <w:rPr>
          <w:rFonts w:ascii="Georgia" w:hAnsi="Georgia"/>
          <w:color w:val="000000"/>
        </w:rPr>
        <w:t xml:space="preserve">), </w:t>
      </w:r>
      <w:proofErr w:type="spellStart"/>
      <w:r w:rsidRPr="0036494A">
        <w:rPr>
          <w:rFonts w:ascii="Georgia" w:hAnsi="Georgia"/>
          <w:color w:val="000000"/>
        </w:rPr>
        <w:t>rb</w:t>
      </w:r>
      <w:proofErr w:type="spellEnd"/>
      <w:r w:rsidRPr="0036494A">
        <w:rPr>
          <w:rFonts w:ascii="Georgia" w:hAnsi="Georgia"/>
          <w:color w:val="000000"/>
        </w:rPr>
        <w:t xml:space="preserve">), </w:t>
      </w:r>
      <w:proofErr w:type="spellStart"/>
      <w:r w:rsidRPr="0036494A">
        <w:rPr>
          <w:rFonts w:ascii="Georgia" w:hAnsi="Georgia"/>
          <w:color w:val="000000"/>
        </w:rPr>
        <w:t>rc</w:t>
      </w:r>
      <w:proofErr w:type="spellEnd"/>
      <w:r w:rsidRPr="0036494A">
        <w:rPr>
          <w:rFonts w:ascii="Georgia" w:hAnsi="Georgia"/>
          <w:color w:val="000000"/>
        </w:rPr>
        <w:t xml:space="preserve">) vagy </w:t>
      </w:r>
      <w:proofErr w:type="spellStart"/>
      <w:r w:rsidRPr="0036494A">
        <w:rPr>
          <w:rFonts w:ascii="Georgia" w:hAnsi="Georgia"/>
          <w:color w:val="000000"/>
        </w:rPr>
        <w:t>rd</w:t>
      </w:r>
      <w:proofErr w:type="spellEnd"/>
      <w:r w:rsidRPr="0036494A">
        <w:rPr>
          <w:rFonts w:ascii="Georgia" w:hAnsi="Georgia"/>
          <w:color w:val="000000"/>
        </w:rPr>
        <w:t>) pontja szerinti (közvetett vagy közvetlen) tényleges tulajdonosa, úgy a nyilatkozatban ezt kérjük vastag betűs kiemeléssel vagy aláhúzással jelezni.</w:t>
      </w:r>
    </w:p>
    <w:p w14:paraId="595C8349" w14:textId="77777777" w:rsidR="0036494A" w:rsidRDefault="0036494A" w:rsidP="0036494A">
      <w:pPr>
        <w:ind w:left="709"/>
        <w:jc w:val="both"/>
        <w:rPr>
          <w:rFonts w:ascii="Georgia" w:hAnsi="Georgia"/>
        </w:rPr>
      </w:pPr>
    </w:p>
    <w:p w14:paraId="364C2880" w14:textId="666637A2" w:rsidR="00E33020" w:rsidRPr="00E33020" w:rsidRDefault="00E33020" w:rsidP="00E33020">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Alvállalkozó fogalma</w:t>
      </w:r>
    </w:p>
    <w:p w14:paraId="3122B4EB" w14:textId="650B8FC0" w:rsidR="0036494A" w:rsidRPr="00E33020" w:rsidRDefault="0036494A" w:rsidP="00E33020">
      <w:pPr>
        <w:pStyle w:val="Listaszerbekezds"/>
        <w:numPr>
          <w:ilvl w:val="2"/>
          <w:numId w:val="1"/>
        </w:numPr>
        <w:jc w:val="both"/>
        <w:rPr>
          <w:rFonts w:ascii="Georgia" w:hAnsi="Georgia"/>
        </w:rPr>
      </w:pPr>
      <w:r w:rsidRPr="00E33020">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14:paraId="1B836C5F" w14:textId="77777777" w:rsidR="0036494A" w:rsidRPr="0036494A" w:rsidRDefault="0036494A" w:rsidP="0036494A">
      <w:pPr>
        <w:pStyle w:val="Listaszerbekezds"/>
        <w:numPr>
          <w:ilvl w:val="0"/>
          <w:numId w:val="2"/>
        </w:numPr>
        <w:tabs>
          <w:tab w:val="left" w:pos="1106"/>
        </w:tabs>
        <w:jc w:val="both"/>
        <w:rPr>
          <w:rFonts w:ascii="Georgia" w:hAnsi="Georgia"/>
          <w:color w:val="000000"/>
        </w:rPr>
      </w:pPr>
      <w:r w:rsidRPr="0036494A">
        <w:rPr>
          <w:rFonts w:ascii="Georgia" w:hAnsi="Georgia"/>
          <w:color w:val="000000"/>
        </w:rPr>
        <w:t>azon gazdasági szereplőt, amely tevékenységét kizárólagos jog alapján végzi,</w:t>
      </w:r>
    </w:p>
    <w:p w14:paraId="1BE1398D" w14:textId="77777777" w:rsidR="0036494A" w:rsidRPr="0036494A" w:rsidRDefault="0036494A" w:rsidP="0036494A">
      <w:pPr>
        <w:pStyle w:val="Listaszerbekezds"/>
        <w:numPr>
          <w:ilvl w:val="0"/>
          <w:numId w:val="2"/>
        </w:numPr>
        <w:tabs>
          <w:tab w:val="left" w:pos="1106"/>
        </w:tabs>
        <w:jc w:val="both"/>
        <w:rPr>
          <w:rFonts w:ascii="Georgia" w:hAnsi="Georgia"/>
          <w:color w:val="000000"/>
        </w:rPr>
      </w:pPr>
      <w:r w:rsidRPr="0036494A">
        <w:rPr>
          <w:rFonts w:ascii="Georgia" w:hAnsi="Georgia"/>
          <w:color w:val="000000"/>
        </w:rPr>
        <w:t>a szerződés teljesítéséhez igénybe venni kívánt gyártót, forgalmazót, alkatrész vagy alapanyag eladóját,</w:t>
      </w:r>
    </w:p>
    <w:p w14:paraId="2A69A32D" w14:textId="77777777" w:rsidR="0036494A" w:rsidRPr="0036494A" w:rsidRDefault="0036494A" w:rsidP="0036494A">
      <w:pPr>
        <w:pStyle w:val="Listaszerbekezds"/>
        <w:numPr>
          <w:ilvl w:val="0"/>
          <w:numId w:val="2"/>
        </w:numPr>
        <w:tabs>
          <w:tab w:val="left" w:pos="1106"/>
        </w:tabs>
        <w:jc w:val="both"/>
        <w:rPr>
          <w:rFonts w:ascii="Georgia" w:hAnsi="Georgia"/>
          <w:color w:val="000000"/>
        </w:rPr>
      </w:pPr>
      <w:r w:rsidRPr="0036494A">
        <w:rPr>
          <w:rFonts w:ascii="Georgia" w:hAnsi="Georgia"/>
          <w:color w:val="000000"/>
        </w:rPr>
        <w:t>építési beruházás esetén az építőanyag-eladót.</w:t>
      </w:r>
    </w:p>
    <w:p w14:paraId="31A5BDBB" w14:textId="77777777" w:rsidR="0036494A" w:rsidRPr="0036494A" w:rsidRDefault="0036494A" w:rsidP="00E33020">
      <w:pPr>
        <w:numPr>
          <w:ilvl w:val="2"/>
          <w:numId w:val="1"/>
        </w:numPr>
        <w:ind w:left="1134" w:hanging="567"/>
        <w:jc w:val="both"/>
        <w:rPr>
          <w:rFonts w:ascii="Georgia" w:hAnsi="Georgia"/>
        </w:rPr>
      </w:pPr>
      <w:r w:rsidRPr="0036494A">
        <w:rPr>
          <w:rFonts w:ascii="Georgia" w:hAnsi="Georgia"/>
        </w:rPr>
        <w:lastRenderedPageBreak/>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14:paraId="3E6C743E" w14:textId="77777777" w:rsidR="0036494A" w:rsidRDefault="0036494A" w:rsidP="0036494A">
      <w:pPr>
        <w:ind w:left="-5" w:right="79"/>
        <w:rPr>
          <w:rFonts w:ascii="Georgia" w:hAnsi="Georgia"/>
        </w:rPr>
      </w:pPr>
    </w:p>
    <w:p w14:paraId="0F5843B8" w14:textId="27E78D2F" w:rsidR="00E33020" w:rsidRPr="00E33020" w:rsidRDefault="00E33020" w:rsidP="00E33020">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Közös ajánlattételre vonatkozó előírások</w:t>
      </w:r>
    </w:p>
    <w:p w14:paraId="5C62C84B" w14:textId="77777777" w:rsidR="0036494A" w:rsidRPr="0036494A" w:rsidRDefault="0036494A" w:rsidP="00E33020">
      <w:pPr>
        <w:numPr>
          <w:ilvl w:val="2"/>
          <w:numId w:val="1"/>
        </w:numPr>
        <w:ind w:left="1134" w:hanging="708"/>
        <w:jc w:val="both"/>
        <w:rPr>
          <w:rFonts w:ascii="Georgia" w:hAnsi="Georgia"/>
        </w:rPr>
      </w:pPr>
      <w:r w:rsidRPr="0036494A">
        <w:rPr>
          <w:rFonts w:ascii="Georgia" w:hAnsi="Georgia"/>
        </w:rPr>
        <w:t xml:space="preserve">Közös ajánlattétel esetén a Kbt. 35. § (1)-(7) bekezdései irányadók. Ajánlatkérő nem járul hozzá projekttársaság létrehozásához. </w:t>
      </w:r>
    </w:p>
    <w:p w14:paraId="54AABFE9" w14:textId="77777777" w:rsidR="0036494A" w:rsidRPr="0036494A" w:rsidRDefault="0036494A" w:rsidP="00E33020">
      <w:pPr>
        <w:numPr>
          <w:ilvl w:val="2"/>
          <w:numId w:val="1"/>
        </w:numPr>
        <w:ind w:left="1134" w:hanging="708"/>
        <w:jc w:val="both"/>
        <w:rPr>
          <w:rFonts w:ascii="Georgia" w:hAnsi="Georgia"/>
        </w:rPr>
      </w:pPr>
      <w:r w:rsidRPr="0036494A">
        <w:rPr>
          <w:rFonts w:ascii="Georgia" w:hAnsi="Georgia"/>
        </w:rPr>
        <w:t>Felhívjuk a figyelmet arra, hogy a Kbt. 35. § (7) bekezdése értelmében a közös ajánlatot benyújtó gazdasági szereplők személyében az ajánlattételi határidő lejárta után változás nem következhet be.</w:t>
      </w:r>
    </w:p>
    <w:p w14:paraId="35911F3E" w14:textId="77777777" w:rsidR="0036494A" w:rsidRPr="0036494A" w:rsidRDefault="0036494A" w:rsidP="00E33020">
      <w:pPr>
        <w:numPr>
          <w:ilvl w:val="2"/>
          <w:numId w:val="1"/>
        </w:numPr>
        <w:ind w:left="1134" w:hanging="708"/>
        <w:jc w:val="both"/>
        <w:rPr>
          <w:rFonts w:ascii="Georgia" w:hAnsi="Georgia"/>
        </w:rPr>
      </w:pPr>
      <w:r w:rsidRPr="0036494A">
        <w:rPr>
          <w:rFonts w:ascii="Georgia" w:hAnsi="Georgia"/>
        </w:rPr>
        <w:t>A közös ajánlattevők képviseletében tett minden nyilatkozatnak egyértelműen tartalmaznia kell a közös ajánlattevők megjelölését.</w:t>
      </w:r>
    </w:p>
    <w:p w14:paraId="1B685FF2" w14:textId="77777777" w:rsidR="0036494A" w:rsidRPr="0036494A" w:rsidRDefault="0036494A" w:rsidP="00E33020">
      <w:pPr>
        <w:numPr>
          <w:ilvl w:val="2"/>
          <w:numId w:val="1"/>
        </w:numPr>
        <w:ind w:left="1134" w:hanging="708"/>
        <w:jc w:val="both"/>
        <w:rPr>
          <w:rFonts w:ascii="Georgia" w:hAnsi="Georgia"/>
        </w:rPr>
      </w:pPr>
      <w:r w:rsidRPr="0036494A">
        <w:rPr>
          <w:rFonts w:ascii="Georgia" w:hAnsi="Georgia"/>
        </w:rPr>
        <w:t xml:space="preserve">Közös ajánlattétel esetén be kell nyújtani az összes érintett vállalkozás képviselője által aláírt megállapodást is, amely tartalmazza legalább a következőket: </w:t>
      </w:r>
    </w:p>
    <w:p w14:paraId="0E359943" w14:textId="77777777" w:rsidR="0036494A" w:rsidRPr="0036494A" w:rsidRDefault="0036494A" w:rsidP="00EE4B0D">
      <w:pPr>
        <w:pStyle w:val="Listaszerbekezds"/>
        <w:numPr>
          <w:ilvl w:val="0"/>
          <w:numId w:val="4"/>
        </w:numPr>
        <w:tabs>
          <w:tab w:val="left" w:pos="1106"/>
        </w:tabs>
        <w:jc w:val="both"/>
        <w:rPr>
          <w:rFonts w:ascii="Georgia" w:hAnsi="Georgia"/>
          <w:color w:val="000000"/>
        </w:rPr>
      </w:pPr>
      <w:r w:rsidRPr="0036494A">
        <w:rPr>
          <w:rFonts w:ascii="Georgia" w:hAnsi="Georgia"/>
          <w:color w:val="000000"/>
        </w:rPr>
        <w:t>az összes közös ajánlattevő (cég) nevét, székhelyét, képviseletére jogosult, a megállapodást aláíró személyek nevét, tisztségét;</w:t>
      </w:r>
    </w:p>
    <w:p w14:paraId="39456AB8" w14:textId="77777777" w:rsidR="0036494A" w:rsidRPr="0036494A" w:rsidRDefault="0036494A" w:rsidP="00EE4B0D">
      <w:pPr>
        <w:pStyle w:val="Listaszerbekezds"/>
        <w:numPr>
          <w:ilvl w:val="0"/>
          <w:numId w:val="4"/>
        </w:numPr>
        <w:tabs>
          <w:tab w:val="left" w:pos="1106"/>
        </w:tabs>
        <w:jc w:val="both"/>
        <w:rPr>
          <w:rFonts w:ascii="Georgia" w:hAnsi="Georgia"/>
          <w:color w:val="000000"/>
        </w:rPr>
      </w:pPr>
      <w:r w:rsidRPr="0036494A">
        <w:rPr>
          <w:rFonts w:ascii="Georgia" w:hAnsi="Georgia"/>
          <w:color w:val="000000"/>
        </w:rPr>
        <w:t>a közös ajánlattevők nevében eljárni jogosult képviselő nevét és elérhetőségeit (személy neve, cégnév, levelezési cím, telefax szám, e-mail cím, telefonszám);</w:t>
      </w:r>
    </w:p>
    <w:p w14:paraId="371BE458" w14:textId="77777777" w:rsidR="0036494A" w:rsidRPr="0036494A" w:rsidRDefault="0036494A" w:rsidP="00EE4B0D">
      <w:pPr>
        <w:pStyle w:val="Listaszerbekezds"/>
        <w:numPr>
          <w:ilvl w:val="0"/>
          <w:numId w:val="4"/>
        </w:numPr>
        <w:tabs>
          <w:tab w:val="left" w:pos="1106"/>
        </w:tabs>
        <w:jc w:val="both"/>
        <w:rPr>
          <w:rFonts w:ascii="Georgia" w:hAnsi="Georgia"/>
          <w:color w:val="000000"/>
        </w:rPr>
      </w:pPr>
      <w:r w:rsidRPr="0036494A">
        <w:rPr>
          <w:rFonts w:ascii="Georgia" w:hAnsi="Georgia"/>
          <w:color w:val="000000"/>
        </w:rPr>
        <w:t>a közös ajánlattevők közötti együttműködés szabályait és a feladatmegosztást;</w:t>
      </w:r>
    </w:p>
    <w:p w14:paraId="4413D318" w14:textId="77777777" w:rsidR="0036494A" w:rsidRPr="0036494A" w:rsidRDefault="0036494A" w:rsidP="00EE4B0D">
      <w:pPr>
        <w:pStyle w:val="Listaszerbekezds"/>
        <w:numPr>
          <w:ilvl w:val="0"/>
          <w:numId w:val="4"/>
        </w:numPr>
        <w:tabs>
          <w:tab w:val="left" w:pos="1106"/>
        </w:tabs>
        <w:jc w:val="both"/>
        <w:rPr>
          <w:rFonts w:ascii="Georgia" w:hAnsi="Georgia"/>
          <w:color w:val="000000"/>
        </w:rPr>
      </w:pPr>
      <w:r w:rsidRPr="0036494A">
        <w:rPr>
          <w:rFonts w:ascii="Georgia" w:hAnsi="Georgia"/>
          <w:color w:val="000000"/>
        </w:rPr>
        <w:t>a nyilatkozatot arra vonatkozóan, hogy a közös ajánlattevők a szerződés teljesítéséért egyetemleges felelősséget vállalnak;</w:t>
      </w:r>
    </w:p>
    <w:p w14:paraId="4796125D" w14:textId="77777777" w:rsidR="0036494A" w:rsidRPr="0036494A" w:rsidRDefault="0036494A" w:rsidP="00EE4B0D">
      <w:pPr>
        <w:pStyle w:val="Listaszerbekezds"/>
        <w:numPr>
          <w:ilvl w:val="0"/>
          <w:numId w:val="4"/>
        </w:numPr>
        <w:tabs>
          <w:tab w:val="left" w:pos="1106"/>
        </w:tabs>
        <w:jc w:val="both"/>
        <w:rPr>
          <w:rFonts w:ascii="Georgia" w:hAnsi="Georgia"/>
          <w:color w:val="000000"/>
        </w:rPr>
      </w:pPr>
      <w:r w:rsidRPr="0036494A">
        <w:rPr>
          <w:rFonts w:ascii="Georgia" w:hAnsi="Georgia"/>
          <w:color w:val="000000"/>
        </w:rPr>
        <w:t>az ajánlatkérő felé történő számlázásra vonatkozó megállapodást.</w:t>
      </w:r>
    </w:p>
    <w:p w14:paraId="634B6109" w14:textId="77777777" w:rsidR="0036494A" w:rsidRDefault="0036494A" w:rsidP="0036494A">
      <w:pPr>
        <w:ind w:left="1134"/>
        <w:jc w:val="both"/>
        <w:rPr>
          <w:rFonts w:ascii="Georgia" w:hAnsi="Georgia"/>
        </w:rPr>
      </w:pPr>
    </w:p>
    <w:p w14:paraId="7E00F94A" w14:textId="70E79B5C" w:rsidR="00C11FFA" w:rsidRPr="00E33020" w:rsidRDefault="00C11FFA" w:rsidP="00C11FFA">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Üzleti titok</w:t>
      </w:r>
    </w:p>
    <w:p w14:paraId="08525FEE" w14:textId="77777777" w:rsidR="0036494A" w:rsidRPr="0036494A"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sz w:val="24"/>
          <w:szCs w:val="24"/>
        </w:rPr>
      </w:pPr>
      <w:r w:rsidRPr="0036494A">
        <w:rPr>
          <w:rFonts w:ascii="Georgia" w:hAnsi="Georgia"/>
          <w:sz w:val="24"/>
          <w:szCs w:val="24"/>
        </w:rPr>
        <w:t xml:space="preserve">A gazdasági szereplő az ajánlatban, hiánypótlásban vagy felvilágosításban, valamint a Kbt. 72. § szerinti indokolásban a Kbt. 44. § </w:t>
      </w:r>
      <w:proofErr w:type="spellStart"/>
      <w:r w:rsidRPr="0036494A">
        <w:rPr>
          <w:rFonts w:ascii="Georgia" w:hAnsi="Georgia"/>
          <w:sz w:val="24"/>
          <w:szCs w:val="24"/>
        </w:rPr>
        <w:t>-ban</w:t>
      </w:r>
      <w:proofErr w:type="spellEnd"/>
      <w:r w:rsidRPr="0036494A">
        <w:rPr>
          <w:rFonts w:ascii="Georgia" w:hAnsi="Georgia"/>
          <w:sz w:val="24"/>
          <w:szCs w:val="24"/>
        </w:rPr>
        <w:t xml:space="preserve"> foglaltak figyelembe vételével elkülönített módon helyezhetnek el üzleti titkokat tartalmazó iratokat. </w:t>
      </w:r>
    </w:p>
    <w:p w14:paraId="5B36F205" w14:textId="77777777" w:rsidR="0036494A" w:rsidRPr="0036494A"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sz w:val="24"/>
          <w:szCs w:val="24"/>
        </w:rPr>
      </w:pPr>
      <w:r w:rsidRPr="0036494A">
        <w:rPr>
          <w:rFonts w:ascii="Georgia" w:hAnsi="Georgia"/>
          <w:sz w:val="24"/>
          <w:szCs w:val="24"/>
        </w:rPr>
        <w:t xml:space="preserve">A gazdasági szereplő az üzleti titkot tartalmazó, elkülönített irathoz </w:t>
      </w:r>
      <w:r w:rsidRPr="0036494A">
        <w:rPr>
          <w:rFonts w:ascii="Georgia" w:hAnsi="Georgia"/>
          <w:sz w:val="24"/>
          <w:szCs w:val="24"/>
          <w:u w:val="single"/>
        </w:rPr>
        <w:t>indokolást köteles csatolni</w:t>
      </w:r>
      <w:r w:rsidRPr="0036494A">
        <w:rPr>
          <w:rFonts w:ascii="Georgia" w:hAnsi="Georgia"/>
          <w:sz w:val="24"/>
          <w:szCs w:val="24"/>
        </w:rPr>
        <w:t xml:space="preserve">, amelyben részletesen alátámasztja, hogy az adott információ vagy adat nyilvánosságra hozatala </w:t>
      </w:r>
      <w:r w:rsidRPr="0036494A">
        <w:rPr>
          <w:rFonts w:ascii="Georgia" w:hAnsi="Georgia"/>
          <w:sz w:val="24"/>
          <w:szCs w:val="24"/>
          <w:u w:val="single"/>
        </w:rPr>
        <w:t>miért és milyen módon</w:t>
      </w:r>
      <w:r w:rsidRPr="0036494A">
        <w:rPr>
          <w:rFonts w:ascii="Georgia" w:hAnsi="Georgia"/>
          <w:sz w:val="24"/>
          <w:szCs w:val="24"/>
        </w:rPr>
        <w:t xml:space="preserve"> okozna számára aránytalan sérelmet. </w:t>
      </w:r>
      <w:r w:rsidRPr="0036494A">
        <w:rPr>
          <w:rFonts w:ascii="Georgia" w:hAnsi="Georgia"/>
          <w:sz w:val="24"/>
          <w:szCs w:val="24"/>
          <w:u w:val="single"/>
        </w:rPr>
        <w:t>A gazdasági szereplő által adott indokolás nem megfelelő, amennyiben az általánosság szintjén kerül megfogalmazásra.</w:t>
      </w:r>
    </w:p>
    <w:p w14:paraId="65EF8B5F" w14:textId="0373B392" w:rsidR="0036494A" w:rsidRPr="0036494A"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sz w:val="24"/>
          <w:szCs w:val="24"/>
        </w:rPr>
      </w:pPr>
      <w:r w:rsidRPr="0036494A">
        <w:rPr>
          <w:rFonts w:ascii="Georgia" w:hAnsi="Georgia"/>
          <w:color w:val="222222"/>
          <w:sz w:val="24"/>
          <w:szCs w:val="24"/>
        </w:rPr>
        <w:t xml:space="preserve">Ebben az esetben az üzleti titkot képező iratokat </w:t>
      </w:r>
      <w:r w:rsidR="006608E6">
        <w:rPr>
          <w:rFonts w:ascii="Georgia" w:hAnsi="Georgia"/>
          <w:color w:val="222222"/>
          <w:sz w:val="24"/>
          <w:szCs w:val="24"/>
        </w:rPr>
        <w:t>a következők</w:t>
      </w:r>
      <w:r w:rsidRPr="0036494A">
        <w:rPr>
          <w:rFonts w:ascii="Georgia" w:hAnsi="Georgia"/>
          <w:color w:val="222222"/>
          <w:sz w:val="24"/>
          <w:szCs w:val="24"/>
        </w:rPr>
        <w:t xml:space="preserve"> szerint tekinti ajánlatkérő elkülönített módon történő megadásnak:</w:t>
      </w:r>
    </w:p>
    <w:p w14:paraId="31C2A862" w14:textId="2127318F" w:rsidR="0036494A" w:rsidRPr="0036494A" w:rsidRDefault="0036494A" w:rsidP="00EE4B0D">
      <w:pPr>
        <w:pStyle w:val="Szvegtrzs"/>
        <w:numPr>
          <w:ilvl w:val="0"/>
          <w:numId w:val="29"/>
        </w:numPr>
        <w:spacing w:line="240" w:lineRule="auto"/>
        <w:ind w:right="141"/>
        <w:rPr>
          <w:rFonts w:ascii="Georgia" w:hAnsi="Georgia"/>
          <w:color w:val="222222"/>
          <w:sz w:val="24"/>
          <w:szCs w:val="24"/>
        </w:rPr>
      </w:pPr>
      <w:r w:rsidRPr="0036494A">
        <w:rPr>
          <w:rFonts w:ascii="Georgia" w:hAnsi="Georgia"/>
          <w:color w:val="222222"/>
          <w:sz w:val="24"/>
          <w:szCs w:val="24"/>
        </w:rPr>
        <w:t xml:space="preserve">Az ajánlattól elkülönített pl.: második füzetben, dossziéban kerülnek benyújtásra az üzleti titkot képező iratok, </w:t>
      </w:r>
      <w:r w:rsidRPr="0036494A">
        <w:rPr>
          <w:rFonts w:ascii="Georgia" w:hAnsi="Georgia"/>
          <w:sz w:val="24"/>
          <w:szCs w:val="24"/>
        </w:rPr>
        <w:t>az ajánlatra vonatkozó formai követelmények figyelembevételével,</w:t>
      </w:r>
    </w:p>
    <w:p w14:paraId="13C28E85" w14:textId="77777777" w:rsidR="0036494A" w:rsidRPr="0036494A" w:rsidRDefault="0036494A" w:rsidP="006608E6">
      <w:pPr>
        <w:pStyle w:val="Szvegtrzs"/>
        <w:spacing w:line="240" w:lineRule="auto"/>
        <w:ind w:left="1570" w:right="141"/>
        <w:rPr>
          <w:rFonts w:ascii="Georgia" w:hAnsi="Georgia"/>
          <w:i/>
          <w:color w:val="222222"/>
          <w:sz w:val="24"/>
          <w:szCs w:val="24"/>
        </w:rPr>
      </w:pPr>
      <w:proofErr w:type="gramStart"/>
      <w:r w:rsidRPr="0036494A">
        <w:rPr>
          <w:rFonts w:ascii="Georgia" w:hAnsi="Georgia"/>
          <w:i/>
          <w:color w:val="222222"/>
          <w:sz w:val="24"/>
          <w:szCs w:val="24"/>
        </w:rPr>
        <w:t>vagy</w:t>
      </w:r>
      <w:proofErr w:type="gramEnd"/>
    </w:p>
    <w:p w14:paraId="29E252C5" w14:textId="3A30EDC6" w:rsidR="0036494A" w:rsidRPr="0036494A" w:rsidRDefault="00C11FFA" w:rsidP="00EE4B0D">
      <w:pPr>
        <w:pStyle w:val="Szvegtrzs"/>
        <w:numPr>
          <w:ilvl w:val="0"/>
          <w:numId w:val="29"/>
        </w:numPr>
        <w:spacing w:line="240" w:lineRule="auto"/>
        <w:ind w:right="141"/>
        <w:rPr>
          <w:rFonts w:ascii="Georgia" w:hAnsi="Georgia"/>
          <w:color w:val="222222"/>
          <w:sz w:val="24"/>
          <w:szCs w:val="24"/>
        </w:rPr>
      </w:pPr>
      <w:r>
        <w:rPr>
          <w:rFonts w:ascii="Georgia" w:hAnsi="Georgia"/>
          <w:color w:val="222222"/>
          <w:sz w:val="24"/>
          <w:szCs w:val="24"/>
        </w:rPr>
        <w:t>A</w:t>
      </w:r>
      <w:r w:rsidR="0036494A" w:rsidRPr="0036494A">
        <w:rPr>
          <w:rFonts w:ascii="Georgia" w:hAnsi="Georgia"/>
          <w:color w:val="222222"/>
          <w:sz w:val="24"/>
          <w:szCs w:val="24"/>
        </w:rPr>
        <w:t>z ajánlatban – lehetőleg a végén – egy „Az ajánlat innentől üzleti titkot tartalmaz” feliratú lapot követően nyújtják be az üzleti titkot képező iratokat.</w:t>
      </w:r>
    </w:p>
    <w:p w14:paraId="661D22E6" w14:textId="77777777" w:rsidR="0036494A" w:rsidRPr="0036494A"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color w:val="222222"/>
          <w:sz w:val="24"/>
          <w:szCs w:val="24"/>
        </w:rPr>
      </w:pPr>
      <w:r w:rsidRPr="0036494A">
        <w:rPr>
          <w:rFonts w:ascii="Georgia" w:hAnsi="Georgia"/>
          <w:color w:val="222222"/>
          <w:sz w:val="24"/>
          <w:szCs w:val="24"/>
        </w:rPr>
        <w:t>Amennyiben az ajánlat üzleti titkot tartalmaz, akkor az adathordozón az alábbiak szerint tekinti ajánlatkérő elkülönített módon történő megadásnak:</w:t>
      </w:r>
    </w:p>
    <w:p w14:paraId="06D0B391" w14:textId="77777777" w:rsidR="0036494A" w:rsidRPr="0036494A" w:rsidRDefault="0036494A" w:rsidP="00C11FFA">
      <w:pPr>
        <w:pStyle w:val="Szvegtrzs"/>
        <w:spacing w:line="240" w:lineRule="auto"/>
        <w:ind w:left="1418" w:right="0"/>
        <w:rPr>
          <w:rFonts w:ascii="Georgia" w:hAnsi="Georgia"/>
          <w:color w:val="222222"/>
          <w:sz w:val="24"/>
          <w:szCs w:val="24"/>
        </w:rPr>
      </w:pPr>
      <w:r w:rsidRPr="0036494A">
        <w:rPr>
          <w:rFonts w:ascii="Georgia" w:hAnsi="Georgia"/>
          <w:color w:val="222222"/>
          <w:sz w:val="24"/>
          <w:szCs w:val="24"/>
        </w:rPr>
        <w:lastRenderedPageBreak/>
        <w:t xml:space="preserve">Az adathordozó feliratozására vonatkozó előírások betartása mellett „üzleti titok” felirattal ellátott </w:t>
      </w:r>
      <w:r w:rsidRPr="0036494A">
        <w:rPr>
          <w:rFonts w:ascii="Georgia" w:hAnsi="Georgia"/>
          <w:color w:val="222222"/>
          <w:sz w:val="24"/>
          <w:szCs w:val="24"/>
          <w:u w:val="single"/>
        </w:rPr>
        <w:t>külön adathordozó csatolással.</w:t>
      </w:r>
    </w:p>
    <w:p w14:paraId="0F856545" w14:textId="77777777" w:rsidR="0036494A" w:rsidRPr="0036494A" w:rsidRDefault="0036494A" w:rsidP="0036494A">
      <w:pPr>
        <w:jc w:val="both"/>
        <w:rPr>
          <w:rFonts w:ascii="Georgia" w:hAnsi="Georgia"/>
          <w:b/>
          <w:bCs/>
        </w:rPr>
      </w:pPr>
    </w:p>
    <w:p w14:paraId="0B8AC643" w14:textId="77777777" w:rsidR="0036494A" w:rsidRPr="00C97B3F" w:rsidRDefault="0036494A" w:rsidP="002E25FC">
      <w:pPr>
        <w:ind w:left="1276"/>
        <w:jc w:val="both"/>
        <w:rPr>
          <w:rFonts w:ascii="Georgia" w:hAnsi="Georgia"/>
          <w:sz w:val="20"/>
          <w:szCs w:val="20"/>
        </w:rPr>
      </w:pPr>
      <w:r w:rsidRPr="00C97B3F">
        <w:rPr>
          <w:rFonts w:ascii="Georgia" w:hAnsi="Georgia"/>
          <w:b/>
          <w:bCs/>
          <w:sz w:val="20"/>
          <w:szCs w:val="20"/>
        </w:rPr>
        <w:t>/</w:t>
      </w:r>
      <w:r w:rsidRPr="00C97B3F">
        <w:rPr>
          <w:rFonts w:ascii="Georgia" w:hAnsi="Georgia"/>
          <w:bCs/>
          <w:sz w:val="20"/>
          <w:szCs w:val="20"/>
        </w:rPr>
        <w:t>A Kbt. 44.</w:t>
      </w:r>
      <w:r w:rsidRPr="00C97B3F">
        <w:rPr>
          <w:rFonts w:ascii="Georgia" w:hAnsi="Georgia"/>
          <w:b/>
          <w:bCs/>
          <w:sz w:val="20"/>
          <w:szCs w:val="20"/>
        </w:rPr>
        <w:t xml:space="preserve"> §</w:t>
      </w:r>
      <w:r w:rsidRPr="00C97B3F">
        <w:rPr>
          <w:rFonts w:ascii="Georgia" w:hAnsi="Georgia"/>
          <w:sz w:val="20"/>
          <w:szCs w:val="20"/>
        </w:rPr>
        <w:t xml:space="preserve"> </w:t>
      </w:r>
    </w:p>
    <w:p w14:paraId="65E4A2AC" w14:textId="77777777" w:rsidR="0036494A" w:rsidRPr="00C97B3F" w:rsidRDefault="0036494A" w:rsidP="002E25FC">
      <w:pPr>
        <w:ind w:left="1276"/>
        <w:jc w:val="both"/>
        <w:rPr>
          <w:rFonts w:ascii="Georgia" w:hAnsi="Georgia"/>
          <w:sz w:val="20"/>
          <w:szCs w:val="20"/>
        </w:rPr>
      </w:pPr>
      <w:r w:rsidRPr="00C97B3F">
        <w:rPr>
          <w:rFonts w:ascii="Georgia" w:hAnsi="Georgia"/>
          <w:sz w:val="20"/>
          <w:szCs w:val="20"/>
        </w:rPr>
        <w:t>(1) „A gazdasági szereplő az ajánlatban, részvételi jelentkezésben, hiánypótlásban vagy felvilágosításban, valamint a 72. §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14:paraId="0F419261" w14:textId="77777777" w:rsidR="0036494A" w:rsidRPr="00C97B3F" w:rsidRDefault="0036494A" w:rsidP="002E25FC">
      <w:pPr>
        <w:ind w:left="1276"/>
        <w:jc w:val="both"/>
        <w:rPr>
          <w:rFonts w:ascii="Georgia" w:hAnsi="Georgia"/>
          <w:sz w:val="20"/>
          <w:szCs w:val="20"/>
        </w:rPr>
      </w:pPr>
      <w:r w:rsidRPr="00C97B3F">
        <w:rPr>
          <w:rFonts w:ascii="Georgia" w:hAnsi="Georgia"/>
          <w:sz w:val="20"/>
          <w:szCs w:val="20"/>
        </w:rPr>
        <w:t>(2) Az (1) bekezdés alkalmazásában a gazdasági szereplő nem nyilváníthatja üzleti titoknak különösen</w:t>
      </w:r>
    </w:p>
    <w:p w14:paraId="61994A4F" w14:textId="77777777" w:rsidR="0036494A" w:rsidRPr="00C97B3F" w:rsidRDefault="0036494A" w:rsidP="002E25FC">
      <w:pPr>
        <w:ind w:left="1276"/>
        <w:jc w:val="both"/>
        <w:rPr>
          <w:rFonts w:ascii="Georgia" w:hAnsi="Georgia"/>
          <w:sz w:val="20"/>
          <w:szCs w:val="20"/>
        </w:rPr>
      </w:pPr>
      <w:proofErr w:type="gramStart"/>
      <w:r w:rsidRPr="00C97B3F">
        <w:rPr>
          <w:rFonts w:ascii="Georgia" w:hAnsi="Georgia"/>
          <w:iCs/>
          <w:sz w:val="20"/>
          <w:szCs w:val="20"/>
        </w:rPr>
        <w:t>a</w:t>
      </w:r>
      <w:proofErr w:type="gramEnd"/>
      <w:r w:rsidRPr="00C97B3F">
        <w:rPr>
          <w:rFonts w:ascii="Georgia" w:hAnsi="Georgia"/>
          <w:iCs/>
          <w:sz w:val="20"/>
          <w:szCs w:val="20"/>
        </w:rPr>
        <w:t>)</w:t>
      </w:r>
      <w:r w:rsidRPr="00C97B3F">
        <w:rPr>
          <w:rFonts w:ascii="Georgia" w:hAnsi="Georgia"/>
          <w:sz w:val="20"/>
          <w:szCs w:val="20"/>
        </w:rPr>
        <w:t xml:space="preserve"> azokat az információkat, adatokat, amelyek elektronikus, hatósági vagy egyéb nyilvántartásból bárki számára megismerhetők,</w:t>
      </w:r>
    </w:p>
    <w:p w14:paraId="50C4A5F2" w14:textId="77777777" w:rsidR="0036494A" w:rsidRPr="00C97B3F" w:rsidRDefault="0036494A" w:rsidP="002E25FC">
      <w:pPr>
        <w:ind w:left="1276"/>
        <w:jc w:val="both"/>
        <w:rPr>
          <w:rFonts w:ascii="Georgia" w:hAnsi="Georgia"/>
          <w:sz w:val="20"/>
          <w:szCs w:val="20"/>
        </w:rPr>
      </w:pPr>
      <w:r w:rsidRPr="00C97B3F">
        <w:rPr>
          <w:rFonts w:ascii="Georgia" w:hAnsi="Georgia"/>
          <w:iCs/>
          <w:sz w:val="20"/>
          <w:szCs w:val="20"/>
        </w:rPr>
        <w:t>b)</w:t>
      </w:r>
      <w:r w:rsidRPr="00C97B3F">
        <w:rPr>
          <w:rFonts w:ascii="Georgia" w:hAnsi="Georgia"/>
          <w:sz w:val="20"/>
          <w:szCs w:val="20"/>
        </w:rPr>
        <w:t xml:space="preserve"> az információs önrendelkezési jogról és az információszabadságról szóló 2011. évi CXII. törvény 27. § (3) bekezdése szerinti közérdekből nyilvános adatokat,</w:t>
      </w:r>
    </w:p>
    <w:p w14:paraId="231F0850" w14:textId="77777777" w:rsidR="0036494A" w:rsidRPr="00C97B3F" w:rsidRDefault="0036494A" w:rsidP="002E25FC">
      <w:pPr>
        <w:ind w:left="1276"/>
        <w:jc w:val="both"/>
        <w:rPr>
          <w:rFonts w:ascii="Georgia" w:hAnsi="Georgia"/>
          <w:sz w:val="20"/>
          <w:szCs w:val="20"/>
        </w:rPr>
      </w:pPr>
      <w:r w:rsidRPr="00C97B3F">
        <w:rPr>
          <w:rFonts w:ascii="Georgia" w:hAnsi="Georgia"/>
          <w:iCs/>
          <w:sz w:val="20"/>
          <w:szCs w:val="20"/>
        </w:rPr>
        <w:t>c)</w:t>
      </w:r>
      <w:r w:rsidRPr="00C97B3F">
        <w:rPr>
          <w:rFonts w:ascii="Georgia" w:hAnsi="Georgia"/>
          <w:sz w:val="20"/>
          <w:szCs w:val="20"/>
        </w:rPr>
        <w:t xml:space="preserve"> az ajánlattevő, illetve részvételre jelentkező által az alkalmasság igazolása körében bemutatott</w:t>
      </w:r>
    </w:p>
    <w:p w14:paraId="788E9EE7" w14:textId="77777777" w:rsidR="0036494A" w:rsidRPr="00C97B3F" w:rsidRDefault="0036494A" w:rsidP="002E25FC">
      <w:pPr>
        <w:ind w:left="1276"/>
        <w:jc w:val="both"/>
        <w:rPr>
          <w:rFonts w:ascii="Georgia" w:hAnsi="Georgia"/>
          <w:sz w:val="20"/>
          <w:szCs w:val="20"/>
        </w:rPr>
      </w:pPr>
      <w:proofErr w:type="spellStart"/>
      <w:r w:rsidRPr="00C97B3F">
        <w:rPr>
          <w:rFonts w:ascii="Georgia" w:hAnsi="Georgia"/>
          <w:iCs/>
          <w:sz w:val="20"/>
          <w:szCs w:val="20"/>
        </w:rPr>
        <w:t>ca</w:t>
      </w:r>
      <w:proofErr w:type="spellEnd"/>
      <w:r w:rsidRPr="00C97B3F">
        <w:rPr>
          <w:rFonts w:ascii="Georgia" w:hAnsi="Georgia"/>
          <w:iCs/>
          <w:sz w:val="20"/>
          <w:szCs w:val="20"/>
        </w:rPr>
        <w:t>)</w:t>
      </w:r>
      <w:r w:rsidRPr="00C97B3F">
        <w:rPr>
          <w:rFonts w:ascii="Georgia" w:hAnsi="Georgia"/>
          <w:sz w:val="20"/>
          <w:szCs w:val="20"/>
        </w:rPr>
        <w:t xml:space="preserve"> korábban teljesített közbeszerzési szerződések, illetve e törvény szerinti építés- vagy szolgáltatási koncessziók megkötésére, tartalmára és teljesítésére vonatkozó információkat és adatokat,</w:t>
      </w:r>
    </w:p>
    <w:p w14:paraId="12730CD1" w14:textId="77777777" w:rsidR="0036494A" w:rsidRPr="00C97B3F" w:rsidRDefault="0036494A" w:rsidP="002E25FC">
      <w:pPr>
        <w:ind w:left="1276"/>
        <w:jc w:val="both"/>
        <w:rPr>
          <w:rFonts w:ascii="Georgia" w:hAnsi="Georgia"/>
          <w:sz w:val="20"/>
          <w:szCs w:val="20"/>
        </w:rPr>
      </w:pPr>
      <w:proofErr w:type="spellStart"/>
      <w:r w:rsidRPr="00C97B3F">
        <w:rPr>
          <w:rFonts w:ascii="Georgia" w:hAnsi="Georgia"/>
          <w:iCs/>
          <w:sz w:val="20"/>
          <w:szCs w:val="20"/>
        </w:rPr>
        <w:t>cb</w:t>
      </w:r>
      <w:proofErr w:type="spellEnd"/>
      <w:r w:rsidRPr="00C97B3F">
        <w:rPr>
          <w:rFonts w:ascii="Georgia" w:hAnsi="Georgia"/>
          <w:iCs/>
          <w:sz w:val="20"/>
          <w:szCs w:val="20"/>
        </w:rPr>
        <w:t>)</w:t>
      </w:r>
      <w:r w:rsidRPr="00C97B3F">
        <w:rPr>
          <w:rFonts w:ascii="Georgia" w:hAnsi="Georgia"/>
          <w:sz w:val="20"/>
          <w:szCs w:val="20"/>
        </w:rPr>
        <w:t xml:space="preserve"> gépekre, eszközökre, berendezésekre, szakemberekre, tanúsítványokra, címkékre vonatkozó információkat és adatokat,</w:t>
      </w:r>
    </w:p>
    <w:p w14:paraId="62BF5C01" w14:textId="77777777" w:rsidR="0036494A" w:rsidRPr="00C97B3F" w:rsidRDefault="0036494A" w:rsidP="002E25FC">
      <w:pPr>
        <w:ind w:left="1276"/>
        <w:jc w:val="both"/>
        <w:rPr>
          <w:rFonts w:ascii="Georgia" w:hAnsi="Georgia"/>
          <w:sz w:val="20"/>
          <w:szCs w:val="20"/>
        </w:rPr>
      </w:pPr>
      <w:r w:rsidRPr="00C97B3F">
        <w:rPr>
          <w:rFonts w:ascii="Georgia" w:hAnsi="Georgia"/>
          <w:iCs/>
          <w:sz w:val="20"/>
          <w:szCs w:val="20"/>
        </w:rPr>
        <w:t>d)</w:t>
      </w:r>
      <w:r w:rsidRPr="00C97B3F">
        <w:rPr>
          <w:rFonts w:ascii="Georgia" w:hAnsi="Georgia"/>
          <w:sz w:val="20"/>
          <w:szCs w:val="20"/>
        </w:rPr>
        <w:t xml:space="preserve">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62398766" w14:textId="77777777" w:rsidR="0036494A" w:rsidRPr="00C97B3F" w:rsidRDefault="0036494A" w:rsidP="002E25FC">
      <w:pPr>
        <w:ind w:left="1276"/>
        <w:jc w:val="both"/>
        <w:rPr>
          <w:rFonts w:ascii="Georgia" w:hAnsi="Georgia"/>
          <w:sz w:val="20"/>
          <w:szCs w:val="20"/>
        </w:rPr>
      </w:pPr>
      <w:proofErr w:type="gramStart"/>
      <w:r w:rsidRPr="00C97B3F">
        <w:rPr>
          <w:rFonts w:ascii="Georgia" w:hAnsi="Georgia"/>
          <w:iCs/>
          <w:sz w:val="20"/>
          <w:szCs w:val="20"/>
        </w:rPr>
        <w:t>e</w:t>
      </w:r>
      <w:proofErr w:type="gramEnd"/>
      <w:r w:rsidRPr="00C97B3F">
        <w:rPr>
          <w:rFonts w:ascii="Georgia" w:hAnsi="Georgia"/>
          <w:iCs/>
          <w:sz w:val="20"/>
          <w:szCs w:val="20"/>
        </w:rPr>
        <w:t>)</w:t>
      </w:r>
      <w:r w:rsidRPr="00C97B3F">
        <w:rPr>
          <w:rFonts w:ascii="Georgia" w:hAnsi="Georgia"/>
          <w:sz w:val="20"/>
          <w:szCs w:val="20"/>
        </w:rPr>
        <w:t xml:space="preserv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540C499E" w14:textId="77777777" w:rsidR="0036494A" w:rsidRPr="00C97B3F" w:rsidRDefault="0036494A" w:rsidP="002E25FC">
      <w:pPr>
        <w:ind w:left="1276"/>
        <w:jc w:val="both"/>
        <w:rPr>
          <w:rFonts w:ascii="Georgia" w:hAnsi="Georgia"/>
          <w:sz w:val="20"/>
          <w:szCs w:val="20"/>
        </w:rPr>
      </w:pPr>
      <w:r w:rsidRPr="00C97B3F">
        <w:rPr>
          <w:rFonts w:ascii="Georgia" w:hAnsi="Georgia"/>
          <w:sz w:val="20"/>
          <w:szCs w:val="20"/>
        </w:rPr>
        <w:t>(3) 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76710C02" w14:textId="77777777" w:rsidR="0036494A" w:rsidRPr="00C97B3F" w:rsidRDefault="0036494A" w:rsidP="002E25FC">
      <w:pPr>
        <w:ind w:left="1276"/>
        <w:jc w:val="both"/>
        <w:rPr>
          <w:rFonts w:ascii="Georgia" w:hAnsi="Georgia"/>
          <w:sz w:val="20"/>
          <w:szCs w:val="20"/>
        </w:rPr>
      </w:pPr>
      <w:r w:rsidRPr="00C97B3F">
        <w:rPr>
          <w:rFonts w:ascii="Georgia" w:hAnsi="Georgia"/>
          <w:sz w:val="20"/>
          <w:szCs w:val="20"/>
        </w:rPr>
        <w:t>(4) Ha a gazdasági szereplő meghatározott információk, adatok üzleti titokká nyilvánítása során az (1)–(3) bekezdésben foglaltakat nem tartotta be, az ajánlatkérő hiánypótlás keretében köteles felhívni az érintett gazdasági szereplőt a megfelelő tartalmú dokumentum benyújtására.”/</w:t>
      </w:r>
    </w:p>
    <w:p w14:paraId="69E6B238" w14:textId="77777777" w:rsidR="0036494A" w:rsidRPr="0036494A" w:rsidRDefault="0036494A" w:rsidP="0036494A">
      <w:pPr>
        <w:pStyle w:val="Szvegtrzs"/>
        <w:numPr>
          <w:ilvl w:val="12"/>
          <w:numId w:val="0"/>
        </w:numPr>
        <w:spacing w:line="240" w:lineRule="auto"/>
        <w:ind w:left="567"/>
        <w:rPr>
          <w:rFonts w:ascii="Georgia" w:hAnsi="Georgia"/>
          <w:sz w:val="24"/>
          <w:szCs w:val="24"/>
        </w:rPr>
      </w:pPr>
    </w:p>
    <w:p w14:paraId="524FF42C" w14:textId="77777777" w:rsidR="0036494A" w:rsidRPr="0036494A" w:rsidRDefault="0036494A" w:rsidP="00E33020">
      <w:pPr>
        <w:pStyle w:val="Szvegtrzs"/>
        <w:numPr>
          <w:ilvl w:val="2"/>
          <w:numId w:val="1"/>
        </w:numPr>
        <w:tabs>
          <w:tab w:val="clear" w:pos="1134"/>
        </w:tabs>
        <w:overflowPunct w:val="0"/>
        <w:autoSpaceDE w:val="0"/>
        <w:autoSpaceDN w:val="0"/>
        <w:adjustRightInd w:val="0"/>
        <w:spacing w:line="240" w:lineRule="auto"/>
        <w:ind w:right="0"/>
        <w:jc w:val="left"/>
        <w:textAlignment w:val="baseline"/>
        <w:rPr>
          <w:rFonts w:ascii="Georgia" w:hAnsi="Georgia"/>
          <w:iCs/>
          <w:sz w:val="24"/>
          <w:szCs w:val="24"/>
        </w:rPr>
      </w:pPr>
      <w:r w:rsidRPr="0036494A">
        <w:rPr>
          <w:rFonts w:ascii="Georgia" w:hAnsi="Georgia"/>
          <w:iCs/>
          <w:sz w:val="24"/>
          <w:szCs w:val="24"/>
        </w:rPr>
        <w:t>A Kbt. 73.§ (1) bekezdés</w:t>
      </w:r>
    </w:p>
    <w:p w14:paraId="6057100D" w14:textId="77777777" w:rsidR="0036494A" w:rsidRPr="0036494A" w:rsidRDefault="0036494A" w:rsidP="00EE4B0D">
      <w:pPr>
        <w:pStyle w:val="Szvegtrzs"/>
        <w:numPr>
          <w:ilvl w:val="0"/>
          <w:numId w:val="28"/>
        </w:numPr>
        <w:tabs>
          <w:tab w:val="clear" w:pos="1134"/>
        </w:tabs>
        <w:overflowPunct w:val="0"/>
        <w:autoSpaceDE w:val="0"/>
        <w:autoSpaceDN w:val="0"/>
        <w:adjustRightInd w:val="0"/>
        <w:spacing w:line="240" w:lineRule="auto"/>
        <w:ind w:left="1276" w:right="0" w:hanging="425"/>
        <w:textAlignment w:val="baseline"/>
        <w:rPr>
          <w:rFonts w:ascii="Georgia" w:hAnsi="Georgia"/>
          <w:iCs/>
          <w:sz w:val="24"/>
          <w:szCs w:val="24"/>
        </w:rPr>
      </w:pPr>
      <w:r w:rsidRPr="0036494A">
        <w:rPr>
          <w:rFonts w:ascii="Georgia" w:hAnsi="Georgia"/>
          <w:iCs/>
          <w:sz w:val="24"/>
          <w:szCs w:val="24"/>
        </w:rPr>
        <w:t>fa) pontja alapján az ajánlat érvénytelen, ha az ajánlattevő valamely adatot a 44. § (2)-(3) bekezdésébe ütköző módon minősít üzleti titoknak és ezt az ajánlatkérő hiánypótlási felhívását követően sem javítja.</w:t>
      </w:r>
    </w:p>
    <w:p w14:paraId="070FBB49" w14:textId="77777777" w:rsidR="0036494A" w:rsidRPr="0036494A" w:rsidRDefault="0036494A" w:rsidP="00EE4B0D">
      <w:pPr>
        <w:pStyle w:val="Szvegtrzs"/>
        <w:numPr>
          <w:ilvl w:val="0"/>
          <w:numId w:val="28"/>
        </w:numPr>
        <w:tabs>
          <w:tab w:val="clear" w:pos="1134"/>
        </w:tabs>
        <w:overflowPunct w:val="0"/>
        <w:autoSpaceDE w:val="0"/>
        <w:autoSpaceDN w:val="0"/>
        <w:adjustRightInd w:val="0"/>
        <w:spacing w:line="240" w:lineRule="auto"/>
        <w:ind w:left="1276" w:right="0" w:hanging="425"/>
        <w:textAlignment w:val="baseline"/>
        <w:rPr>
          <w:rFonts w:ascii="Georgia" w:hAnsi="Georgia"/>
          <w:iCs/>
          <w:sz w:val="24"/>
          <w:szCs w:val="24"/>
        </w:rPr>
      </w:pPr>
      <w:proofErr w:type="spellStart"/>
      <w:r w:rsidRPr="0036494A">
        <w:rPr>
          <w:rFonts w:ascii="Georgia" w:hAnsi="Georgia"/>
          <w:iCs/>
          <w:sz w:val="24"/>
          <w:szCs w:val="24"/>
        </w:rPr>
        <w:t>fb</w:t>
      </w:r>
      <w:proofErr w:type="spellEnd"/>
      <w:r w:rsidRPr="0036494A">
        <w:rPr>
          <w:rFonts w:ascii="Georgia" w:hAnsi="Georgia"/>
          <w:iCs/>
          <w:sz w:val="24"/>
          <w:szCs w:val="24"/>
        </w:rPr>
        <w:t>) pontja alapján az ajánlat érvénytelen, ha a 44. § (1) bekezdése szerinti indokolás a hiánypótlást követően sem megfelelő.</w:t>
      </w:r>
    </w:p>
    <w:p w14:paraId="01909CF7" w14:textId="77777777" w:rsidR="0036494A" w:rsidRDefault="0036494A" w:rsidP="0036494A">
      <w:pPr>
        <w:ind w:left="1134"/>
        <w:jc w:val="both"/>
        <w:rPr>
          <w:rFonts w:ascii="Georgia" w:hAnsi="Georgia"/>
        </w:rPr>
      </w:pPr>
    </w:p>
    <w:p w14:paraId="5BB7449D" w14:textId="77777777" w:rsidR="000800B7" w:rsidRDefault="000800B7" w:rsidP="0036494A">
      <w:pPr>
        <w:ind w:left="1134"/>
        <w:jc w:val="both"/>
        <w:rPr>
          <w:rFonts w:ascii="Georgia" w:hAnsi="Georgia"/>
        </w:rPr>
      </w:pPr>
    </w:p>
    <w:p w14:paraId="20D0261C" w14:textId="77777777" w:rsidR="000800B7" w:rsidRPr="0036494A" w:rsidRDefault="000800B7" w:rsidP="0036494A">
      <w:pPr>
        <w:ind w:left="1134"/>
        <w:jc w:val="both"/>
        <w:rPr>
          <w:rFonts w:ascii="Georgia" w:hAnsi="Georgia"/>
        </w:rPr>
      </w:pPr>
    </w:p>
    <w:p w14:paraId="0EC90E29" w14:textId="38A0366B" w:rsidR="00C11FFA" w:rsidRPr="00E33020" w:rsidRDefault="00C11FFA" w:rsidP="00C11FFA">
      <w:pPr>
        <w:pStyle w:val="Cmsor2"/>
        <w:numPr>
          <w:ilvl w:val="1"/>
          <w:numId w:val="1"/>
        </w:numPr>
        <w:tabs>
          <w:tab w:val="left" w:pos="1134"/>
        </w:tabs>
        <w:rPr>
          <w:rFonts w:ascii="Georgia" w:hAnsi="Georgia"/>
          <w:b/>
          <w:color w:val="auto"/>
          <w:sz w:val="28"/>
          <w:szCs w:val="28"/>
        </w:rPr>
      </w:pPr>
      <w:r w:rsidRPr="00E33020">
        <w:rPr>
          <w:rFonts w:ascii="Georgia" w:hAnsi="Georgia"/>
          <w:b/>
          <w:color w:val="auto"/>
          <w:sz w:val="28"/>
          <w:szCs w:val="28"/>
        </w:rPr>
        <w:t xml:space="preserve">A </w:t>
      </w:r>
      <w:r>
        <w:rPr>
          <w:rFonts w:ascii="Georgia" w:hAnsi="Georgia"/>
          <w:b/>
          <w:color w:val="auto"/>
          <w:sz w:val="28"/>
          <w:szCs w:val="28"/>
        </w:rPr>
        <w:t>szerződéstervezettel kapcsolatos információ</w:t>
      </w:r>
    </w:p>
    <w:p w14:paraId="674EFC6A" w14:textId="77777777" w:rsidR="001732D2" w:rsidRPr="0036494A" w:rsidRDefault="001732D2" w:rsidP="0036494A">
      <w:pPr>
        <w:ind w:left="1134"/>
        <w:jc w:val="both"/>
        <w:rPr>
          <w:rFonts w:ascii="Georgia" w:hAnsi="Georgia"/>
        </w:rPr>
      </w:pPr>
    </w:p>
    <w:p w14:paraId="7A6434FD" w14:textId="77777777" w:rsidR="00A86D78" w:rsidRPr="0036494A" w:rsidRDefault="00A86D78" w:rsidP="0036494A">
      <w:pPr>
        <w:pStyle w:val="Listaszerbekezds"/>
        <w:ind w:left="360"/>
        <w:jc w:val="both"/>
        <w:rPr>
          <w:rFonts w:ascii="Georgia" w:hAnsi="Georgia"/>
        </w:rPr>
      </w:pPr>
      <w:r w:rsidRPr="0036494A">
        <w:rPr>
          <w:rFonts w:ascii="Georgia" w:hAnsi="Georgia"/>
        </w:rPr>
        <w:t xml:space="preserve">A dokumentációban átadott szerződéstervezetet ne csatolják ajánlattevők az ajánlatban, helyette a kitöltött szerződéses adatlapot kérjük benyújtani. </w:t>
      </w:r>
      <w:r w:rsidRPr="0036494A">
        <w:rPr>
          <w:rFonts w:ascii="Georgia" w:hAnsi="Georgia"/>
        </w:rPr>
        <w:lastRenderedPageBreak/>
        <w:t>Amennyiben a szerződéstervezet csatolásra kerül, úgy azt ajánlatkérő nem tekinti az ajánlat részének, azt az ajánlat elbírálása során nem veszi figyelembe.</w:t>
      </w:r>
    </w:p>
    <w:p w14:paraId="43AD1E3E" w14:textId="77777777" w:rsidR="00C11FFA" w:rsidRDefault="00C11FFA" w:rsidP="0036494A">
      <w:pPr>
        <w:rPr>
          <w:rFonts w:ascii="Georgia" w:hAnsi="Georgia"/>
        </w:rPr>
      </w:pPr>
    </w:p>
    <w:p w14:paraId="46A0EEDE" w14:textId="26F86D05" w:rsidR="00C11FFA" w:rsidRPr="00E33020" w:rsidRDefault="00C11FFA" w:rsidP="00C11FFA">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Az átláthatóságra</w:t>
      </w:r>
      <w:r w:rsidRPr="00E33020">
        <w:rPr>
          <w:rFonts w:ascii="Georgia" w:hAnsi="Georgia"/>
          <w:b/>
          <w:color w:val="auto"/>
          <w:sz w:val="28"/>
          <w:szCs w:val="28"/>
        </w:rPr>
        <w:t xml:space="preserve"> vonatkozó információ</w:t>
      </w:r>
    </w:p>
    <w:p w14:paraId="755485E1" w14:textId="77777777" w:rsidR="00C11FFA" w:rsidRPr="0036494A" w:rsidRDefault="00C11FFA" w:rsidP="0036494A">
      <w:pPr>
        <w:rPr>
          <w:rFonts w:ascii="Georgia" w:hAnsi="Georgia"/>
        </w:rPr>
      </w:pPr>
    </w:p>
    <w:p w14:paraId="765C8C56" w14:textId="08B07301" w:rsidR="00EF6166" w:rsidRPr="00023954" w:rsidRDefault="00EF6166" w:rsidP="00C11FFA">
      <w:pPr>
        <w:ind w:left="426"/>
        <w:jc w:val="both"/>
        <w:rPr>
          <w:rFonts w:ascii="Georgia" w:hAnsi="Georgia" w:cs="Georgia"/>
          <w:bCs/>
        </w:rPr>
      </w:pPr>
      <w:r w:rsidRPr="00023954">
        <w:rPr>
          <w:rFonts w:ascii="Georgia" w:hAnsi="Georgia" w:cs="Georgia"/>
          <w:bCs/>
        </w:rPr>
        <w:t xml:space="preserve">Az ajánlatban csatolni kell </w:t>
      </w:r>
      <w:r w:rsidR="005B69F0">
        <w:rPr>
          <w:rFonts w:ascii="Georgia" w:hAnsi="Georgia" w:cs="Georgia"/>
          <w:bCs/>
        </w:rPr>
        <w:t xml:space="preserve">a </w:t>
      </w:r>
      <w:r w:rsidRPr="00023954">
        <w:rPr>
          <w:rFonts w:ascii="Georgia" w:hAnsi="Georgia" w:cs="Georgia"/>
          <w:bCs/>
        </w:rPr>
        <w:t xml:space="preserve">közbeszerzési dokumentumok részét képező átláthatósági nyilatkozatot az ajánlattevő </w:t>
      </w:r>
      <w:r w:rsidR="00F50455" w:rsidRPr="00267212">
        <w:rPr>
          <w:rFonts w:ascii="Georgia" w:hAnsi="Georgia"/>
        </w:rPr>
        <w:t>(közös ajánlattétel e</w:t>
      </w:r>
      <w:r w:rsidR="00F50455">
        <w:rPr>
          <w:rFonts w:ascii="Georgia" w:hAnsi="Georgia"/>
        </w:rPr>
        <w:t>setén minden közös ajánlattevő</w:t>
      </w:r>
      <w:r w:rsidR="00F50455" w:rsidRPr="00267212">
        <w:rPr>
          <w:rFonts w:ascii="Georgia" w:hAnsi="Georgia"/>
        </w:rPr>
        <w:t>)</w:t>
      </w:r>
      <w:r w:rsidR="00F50455">
        <w:rPr>
          <w:rFonts w:ascii="Georgia" w:hAnsi="Georgia"/>
        </w:rPr>
        <w:t xml:space="preserve"> </w:t>
      </w:r>
      <w:r w:rsidRPr="00023954">
        <w:rPr>
          <w:rFonts w:ascii="Georgia" w:hAnsi="Georgia" w:cs="Georgia"/>
          <w:bCs/>
        </w:rPr>
        <w:t>tekintetében. A Kbt. 73. § (1) bekezdés e) pontja alapján érvénytelen az ajánlat, ha:</w:t>
      </w:r>
    </w:p>
    <w:p w14:paraId="5780C669" w14:textId="32157569" w:rsidR="00EF6166" w:rsidRPr="00023954" w:rsidRDefault="00EF6166" w:rsidP="00EE4B0D">
      <w:pPr>
        <w:pStyle w:val="Listaszerbekezds"/>
        <w:numPr>
          <w:ilvl w:val="0"/>
          <w:numId w:val="27"/>
        </w:numPr>
        <w:tabs>
          <w:tab w:val="clear" w:pos="502"/>
        </w:tabs>
        <w:ind w:left="851" w:hanging="142"/>
        <w:jc w:val="both"/>
        <w:rPr>
          <w:rFonts w:ascii="Georgia" w:hAnsi="Georgia" w:cs="Georgia"/>
          <w:bCs/>
        </w:rPr>
      </w:pPr>
      <w:r w:rsidRPr="00023954">
        <w:rPr>
          <w:rFonts w:ascii="Georgia" w:hAnsi="Georgia" w:cs="Georgia"/>
          <w:bCs/>
        </w:rPr>
        <w:t>az ajánlattevő nem minősül átlátható szervezetnek a nemzeti vagyonról szóló 2011. évi CXCVI. törvény (</w:t>
      </w:r>
      <w:proofErr w:type="spellStart"/>
      <w:r w:rsidRPr="00023954">
        <w:rPr>
          <w:rFonts w:ascii="Georgia" w:hAnsi="Georgia" w:cs="Georgia"/>
          <w:bCs/>
        </w:rPr>
        <w:t>Nvtv</w:t>
      </w:r>
      <w:proofErr w:type="spellEnd"/>
      <w:r w:rsidRPr="00023954">
        <w:rPr>
          <w:rFonts w:ascii="Georgia" w:hAnsi="Georgia" w:cs="Georgia"/>
          <w:bCs/>
        </w:rPr>
        <w:t>.) 3. § (1) bekezdés 1. pontja alapján,</w:t>
      </w:r>
    </w:p>
    <w:p w14:paraId="02489E10" w14:textId="48486917" w:rsidR="00EF6166" w:rsidRPr="00023954" w:rsidRDefault="00EF6166" w:rsidP="00EE4B0D">
      <w:pPr>
        <w:pStyle w:val="Listaszerbekezds"/>
        <w:numPr>
          <w:ilvl w:val="0"/>
          <w:numId w:val="27"/>
        </w:numPr>
        <w:tabs>
          <w:tab w:val="clear" w:pos="502"/>
        </w:tabs>
        <w:ind w:left="851" w:hanging="142"/>
        <w:jc w:val="both"/>
        <w:rPr>
          <w:rFonts w:ascii="Georgia" w:hAnsi="Georgia" w:cs="Georgia"/>
          <w:bCs/>
        </w:rPr>
      </w:pPr>
      <w:r w:rsidRPr="00023954">
        <w:rPr>
          <w:rFonts w:ascii="Georgia" w:hAnsi="Georgia" w:cs="Georgia"/>
          <w:bCs/>
        </w:rPr>
        <w:t>az ajánlattevő sem az ajánlatában, sem hiánypótlásként nem csatolja a megfelelően kitöltött átláthatósági nyilatkozatot.</w:t>
      </w:r>
    </w:p>
    <w:p w14:paraId="4A4627D9" w14:textId="77777777" w:rsidR="00EF6166" w:rsidRDefault="00EF6166" w:rsidP="0036494A">
      <w:pPr>
        <w:rPr>
          <w:rFonts w:ascii="Georgia" w:hAnsi="Georgia"/>
          <w:highlight w:val="yellow"/>
        </w:rPr>
      </w:pPr>
    </w:p>
    <w:p w14:paraId="1B4054B2" w14:textId="54F920A2" w:rsidR="00665E7C" w:rsidRDefault="00665E7C" w:rsidP="00665E7C">
      <w:pPr>
        <w:pStyle w:val="Cmsor2"/>
        <w:numPr>
          <w:ilvl w:val="1"/>
          <w:numId w:val="1"/>
        </w:numPr>
        <w:tabs>
          <w:tab w:val="left" w:pos="1134"/>
        </w:tabs>
        <w:rPr>
          <w:rFonts w:ascii="Georgia" w:hAnsi="Georgia"/>
          <w:b/>
          <w:color w:val="auto"/>
          <w:sz w:val="28"/>
          <w:szCs w:val="28"/>
        </w:rPr>
      </w:pPr>
      <w:bookmarkStart w:id="8" w:name="_Toc473274779"/>
      <w:bookmarkStart w:id="9" w:name="_Toc452459832"/>
      <w:bookmarkStart w:id="10" w:name="_Toc466467573"/>
      <w:r w:rsidRPr="00665E7C">
        <w:rPr>
          <w:rFonts w:ascii="Georgia" w:hAnsi="Georgia"/>
          <w:b/>
          <w:color w:val="auto"/>
          <w:sz w:val="28"/>
          <w:szCs w:val="28"/>
        </w:rPr>
        <w:t>Az ajánlatban az előzőekben említetteken túlmenően a következő</w:t>
      </w:r>
      <w:r>
        <w:rPr>
          <w:rFonts w:ascii="Georgia" w:hAnsi="Georgia"/>
          <w:b/>
          <w:color w:val="auto"/>
          <w:sz w:val="28"/>
          <w:szCs w:val="28"/>
        </w:rPr>
        <w:t xml:space="preserve"> dokumentumokat kérjük csatolni</w:t>
      </w:r>
      <w:bookmarkEnd w:id="8"/>
    </w:p>
    <w:p w14:paraId="72A592AE" w14:textId="77777777" w:rsidR="00665E7C" w:rsidRPr="000F030A" w:rsidRDefault="00665E7C" w:rsidP="00665E7C">
      <w:pPr>
        <w:rPr>
          <w:rFonts w:ascii="Georgia" w:hAnsi="Georgia"/>
        </w:rPr>
      </w:pPr>
    </w:p>
    <w:p w14:paraId="69109FE9" w14:textId="113318C4" w:rsidR="00665E7C" w:rsidRPr="000F030A"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a Kbt. 66. § (5) bekezdése szerint a közbeszerzési dokumentumok között található felolvasólapot, amelyben ajánlattevő feltünteti 68. § (4) bekezdése szerinti információkat;</w:t>
      </w:r>
    </w:p>
    <w:p w14:paraId="1731FEDF" w14:textId="740B7F75" w:rsidR="002E25FC" w:rsidRPr="000F030A" w:rsidRDefault="002E25FC" w:rsidP="00665E7C">
      <w:pPr>
        <w:numPr>
          <w:ilvl w:val="2"/>
          <w:numId w:val="1"/>
        </w:numPr>
        <w:tabs>
          <w:tab w:val="num" w:pos="1134"/>
          <w:tab w:val="num" w:pos="1260"/>
        </w:tabs>
        <w:ind w:left="1134" w:hanging="708"/>
        <w:jc w:val="both"/>
        <w:rPr>
          <w:rFonts w:ascii="Georgia" w:hAnsi="Georgia"/>
        </w:rPr>
      </w:pPr>
      <w:r w:rsidRPr="000F030A">
        <w:rPr>
          <w:rFonts w:ascii="Georgia" w:hAnsi="Georgia"/>
        </w:rPr>
        <w:t>nyilatkozatot a közbeszerzési dokumentumok eléréséről;</w:t>
      </w:r>
    </w:p>
    <w:p w14:paraId="332B3389" w14:textId="0DC71D26" w:rsidR="001C1D87" w:rsidRPr="000F030A" w:rsidRDefault="001C1D87" w:rsidP="00665E7C">
      <w:pPr>
        <w:numPr>
          <w:ilvl w:val="2"/>
          <w:numId w:val="1"/>
        </w:numPr>
        <w:tabs>
          <w:tab w:val="num" w:pos="1134"/>
          <w:tab w:val="num" w:pos="1260"/>
        </w:tabs>
        <w:ind w:left="1134" w:hanging="708"/>
        <w:jc w:val="both"/>
        <w:rPr>
          <w:rFonts w:ascii="Georgia" w:hAnsi="Georgia"/>
        </w:rPr>
      </w:pPr>
      <w:r w:rsidRPr="000F030A">
        <w:rPr>
          <w:rFonts w:ascii="Georgia" w:hAnsi="Georgia"/>
        </w:rPr>
        <w:t>a dokumentációba</w:t>
      </w:r>
      <w:bookmarkStart w:id="11" w:name="_Toc277675740"/>
      <w:r w:rsidRPr="000F030A">
        <w:rPr>
          <w:rFonts w:ascii="Georgia" w:hAnsi="Georgia"/>
        </w:rPr>
        <w:t xml:space="preserve">n található adatlapot (megfelelően kitöltve) ajánlattevőre </w:t>
      </w:r>
      <w:r w:rsidR="00177B72">
        <w:rPr>
          <w:rFonts w:ascii="Georgia" w:hAnsi="Georgia"/>
        </w:rPr>
        <w:t xml:space="preserve">/alvállalkozóra / erőforrást nyújtó szervezetre </w:t>
      </w:r>
      <w:r w:rsidRPr="000F030A">
        <w:rPr>
          <w:rFonts w:ascii="Georgia" w:hAnsi="Georgia"/>
        </w:rPr>
        <w:t>vonatkozó általános információkról</w:t>
      </w:r>
      <w:bookmarkEnd w:id="11"/>
      <w:r w:rsidRPr="000F030A">
        <w:rPr>
          <w:rFonts w:ascii="Georgia" w:hAnsi="Georgia"/>
        </w:rPr>
        <w:t>,</w:t>
      </w:r>
    </w:p>
    <w:p w14:paraId="0A890BAA" w14:textId="544659D8" w:rsidR="00665E7C" w:rsidRPr="000F030A"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a Kbt. 66. § (2) bekezdése alapján az ajánlattevő kifejezett nyilatkozatát az ajánlati felhívás feltételeire, a szerződés megkötésére és teljesítésére, valamint a kért ellenszolgáltatásra vonatkozóan, a Kbt. 47. § (2) bekezdésében foglaltakra tekintettel eredeti példányban;</w:t>
      </w:r>
    </w:p>
    <w:p w14:paraId="46912650" w14:textId="2DFCDD55" w:rsidR="00665E7C" w:rsidRPr="000F030A"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a Kbt. 66. § (4) bekezdése alapján cégszerűen aláírt nyilatkozatot arra vonatkozóan, hogy az ajánlattevő a kis- és középvállalkozásokról, fejlődésük támogatásáról szóló törvény szerint mikro-, kis- vagy középvállalkozásnak minősül-e;</w:t>
      </w:r>
    </w:p>
    <w:p w14:paraId="7ED9DBC1" w14:textId="3953B35B" w:rsidR="00665E7C" w:rsidRPr="000F030A" w:rsidRDefault="001C1D87" w:rsidP="00665E7C">
      <w:pPr>
        <w:numPr>
          <w:ilvl w:val="2"/>
          <w:numId w:val="1"/>
        </w:numPr>
        <w:tabs>
          <w:tab w:val="num" w:pos="1134"/>
          <w:tab w:val="num" w:pos="1260"/>
        </w:tabs>
        <w:ind w:left="1134" w:hanging="708"/>
        <w:jc w:val="both"/>
        <w:rPr>
          <w:rFonts w:ascii="Georgia" w:hAnsi="Georgia"/>
        </w:rPr>
      </w:pPr>
      <w:r w:rsidRPr="000F030A">
        <w:rPr>
          <w:rFonts w:ascii="Georgia" w:hAnsi="Georgia"/>
        </w:rPr>
        <w:t xml:space="preserve">az egységes európai közbeszerzési dokumentumot </w:t>
      </w:r>
      <w:r w:rsidR="00177B72">
        <w:rPr>
          <w:rFonts w:ascii="Georgia" w:hAnsi="Georgia"/>
          <w:bCs/>
          <w:iCs/>
        </w:rPr>
        <w:t xml:space="preserve">(ESPD) </w:t>
      </w:r>
      <w:r w:rsidRPr="000F030A">
        <w:rPr>
          <w:rFonts w:ascii="Georgia" w:hAnsi="Georgia"/>
          <w:bCs/>
          <w:iCs/>
        </w:rPr>
        <w:t>(cégszerűen) aláírva,</w:t>
      </w:r>
    </w:p>
    <w:p w14:paraId="4977B5AF" w14:textId="4C4F1538" w:rsidR="00665E7C" w:rsidRPr="000F030A"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a Kbt. 66. § (6) a) pontja alapján az ajánlattevőnek nyilatkozatát, amelyben megjelölésre kerül(</w:t>
      </w:r>
      <w:proofErr w:type="spellStart"/>
      <w:r w:rsidRPr="000F030A">
        <w:rPr>
          <w:rFonts w:ascii="Georgia" w:hAnsi="Georgia"/>
        </w:rPr>
        <w:t>nek</w:t>
      </w:r>
      <w:proofErr w:type="spellEnd"/>
      <w:r w:rsidRPr="000F030A">
        <w:rPr>
          <w:rFonts w:ascii="Georgia" w:hAnsi="Georgia"/>
        </w:rPr>
        <w:t xml:space="preserve">) a közbeszerzésnek azon a része (részei), amelynek teljesítéséhez az ajánlattevő alvállalkozót kíván igénybe venni, továbbá 66. § (6) b) pontja alapján az </w:t>
      </w:r>
      <w:proofErr w:type="gramStart"/>
      <w:r w:rsidRPr="000F030A">
        <w:rPr>
          <w:rFonts w:ascii="Georgia" w:hAnsi="Georgia"/>
        </w:rPr>
        <w:t>ezen</w:t>
      </w:r>
      <w:proofErr w:type="gramEnd"/>
      <w:r w:rsidRPr="000F030A">
        <w:rPr>
          <w:rFonts w:ascii="Georgia" w:hAnsi="Georgia"/>
        </w:rPr>
        <w:t xml:space="preserve"> részek tekintetében igénybe venni kívánt és az ajánlat benyújtásakor már ismert alvállalkozókat az Egységes Európai Közbeszerzési Dokumentum II. rész D. pontjában feltüntetettekkel szerint,</w:t>
      </w:r>
    </w:p>
    <w:p w14:paraId="1081E6A0" w14:textId="12AF0660" w:rsidR="00665E7C"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 xml:space="preserve">a Kbt. 67. § (4) bekezdése alapján az ajánlattevő arra vonatkozó nyilatkozatát, hogy nem vesz igénybe a szerződés teljesítéséhez a 62. § </w:t>
      </w:r>
      <w:r w:rsidR="00735410" w:rsidRPr="000F030A">
        <w:rPr>
          <w:rFonts w:ascii="Georgia" w:hAnsi="Georgia"/>
        </w:rPr>
        <w:t xml:space="preserve">(1) – (2) bekezdése </w:t>
      </w:r>
      <w:r w:rsidRPr="000F030A">
        <w:rPr>
          <w:rFonts w:ascii="Georgia" w:hAnsi="Georgia"/>
        </w:rPr>
        <w:t xml:space="preserve">szerinti kizáró okok hatálya alá eső alvállalkozót; </w:t>
      </w:r>
    </w:p>
    <w:p w14:paraId="2AB60429" w14:textId="23CA6C11" w:rsidR="00177B72" w:rsidRDefault="00177B72" w:rsidP="00665E7C">
      <w:pPr>
        <w:numPr>
          <w:ilvl w:val="2"/>
          <w:numId w:val="1"/>
        </w:numPr>
        <w:tabs>
          <w:tab w:val="num" w:pos="1134"/>
          <w:tab w:val="num" w:pos="1260"/>
        </w:tabs>
        <w:ind w:left="1134" w:hanging="708"/>
        <w:jc w:val="both"/>
        <w:rPr>
          <w:rFonts w:ascii="Georgia" w:hAnsi="Georgia"/>
        </w:rPr>
      </w:pPr>
      <w:r>
        <w:rPr>
          <w:rFonts w:ascii="Georgia" w:hAnsi="Georgia"/>
        </w:rPr>
        <w:t>nyilatkozatot a Kbt. 65. § (7) bekezdése alapján;</w:t>
      </w:r>
    </w:p>
    <w:p w14:paraId="6E307739" w14:textId="010D5075" w:rsidR="00177B72" w:rsidRDefault="00177B72" w:rsidP="00665E7C">
      <w:pPr>
        <w:numPr>
          <w:ilvl w:val="2"/>
          <w:numId w:val="1"/>
        </w:numPr>
        <w:tabs>
          <w:tab w:val="num" w:pos="1134"/>
          <w:tab w:val="num" w:pos="1260"/>
        </w:tabs>
        <w:ind w:left="1134" w:hanging="708"/>
        <w:jc w:val="both"/>
        <w:rPr>
          <w:rFonts w:ascii="Georgia" w:hAnsi="Georgia"/>
        </w:rPr>
      </w:pPr>
      <w:r>
        <w:rPr>
          <w:rFonts w:ascii="Georgia" w:hAnsi="Georgia" w:cs="Georgia"/>
        </w:rPr>
        <w:t>a</w:t>
      </w:r>
      <w:r w:rsidRPr="00267212">
        <w:rPr>
          <w:rFonts w:ascii="Georgia" w:hAnsi="Georgia" w:cs="Georgia"/>
        </w:rPr>
        <w:t xml:space="preserve"> szerződés teljesítéséhez szükséges erőforrások rendelkezésre állását igazoló okirat (kapacitást nyújtó szervezet i</w:t>
      </w:r>
      <w:r>
        <w:rPr>
          <w:rFonts w:ascii="Georgia" w:hAnsi="Georgia" w:cs="Georgia"/>
        </w:rPr>
        <w:t>génybevétele esetén</w:t>
      </w:r>
      <w:r w:rsidRPr="00267212">
        <w:rPr>
          <w:rFonts w:ascii="Georgia" w:hAnsi="Georgia"/>
        </w:rPr>
        <w:t>)</w:t>
      </w:r>
      <w:r>
        <w:rPr>
          <w:rFonts w:ascii="Georgia" w:hAnsi="Georgia"/>
        </w:rPr>
        <w:t>;</w:t>
      </w:r>
    </w:p>
    <w:p w14:paraId="4D3755A0" w14:textId="5EDCBA0F" w:rsidR="00E86674" w:rsidRDefault="00E86674" w:rsidP="00665E7C">
      <w:pPr>
        <w:numPr>
          <w:ilvl w:val="2"/>
          <w:numId w:val="1"/>
        </w:numPr>
        <w:tabs>
          <w:tab w:val="num" w:pos="1134"/>
          <w:tab w:val="num" w:pos="1260"/>
        </w:tabs>
        <w:ind w:left="1134" w:hanging="708"/>
        <w:jc w:val="both"/>
        <w:rPr>
          <w:rFonts w:ascii="Georgia" w:hAnsi="Georgia"/>
        </w:rPr>
      </w:pPr>
      <w:r>
        <w:rPr>
          <w:rFonts w:ascii="Georgia" w:hAnsi="Georgia"/>
        </w:rPr>
        <w:t xml:space="preserve">nyilatkozatot a Kbt. 73. § (4) </w:t>
      </w:r>
      <w:proofErr w:type="spellStart"/>
      <w:r>
        <w:rPr>
          <w:rFonts w:ascii="Georgia" w:hAnsi="Georgia"/>
        </w:rPr>
        <w:t>bek</w:t>
      </w:r>
      <w:proofErr w:type="spellEnd"/>
      <w:r>
        <w:rPr>
          <w:rFonts w:ascii="Georgia" w:hAnsi="Georgia"/>
        </w:rPr>
        <w:t>. vonatkozásában;</w:t>
      </w:r>
    </w:p>
    <w:p w14:paraId="484289BD" w14:textId="77777777" w:rsidR="00870E0F" w:rsidRPr="000F030A" w:rsidRDefault="00870E0F" w:rsidP="00870E0F">
      <w:pPr>
        <w:numPr>
          <w:ilvl w:val="2"/>
          <w:numId w:val="1"/>
        </w:numPr>
        <w:tabs>
          <w:tab w:val="num" w:pos="1134"/>
          <w:tab w:val="num" w:pos="1260"/>
        </w:tabs>
        <w:ind w:left="1134" w:hanging="708"/>
        <w:jc w:val="both"/>
        <w:rPr>
          <w:rFonts w:ascii="Georgia" w:hAnsi="Georgia"/>
        </w:rPr>
      </w:pPr>
      <w:r w:rsidRPr="000F030A">
        <w:rPr>
          <w:rFonts w:ascii="Georgia" w:hAnsi="Georgia"/>
        </w:rPr>
        <w:t>a közbeszerzési dokumentumok között található kitöltött, cégszerűen aláírt átláthatósági nyilatkozatot;</w:t>
      </w:r>
    </w:p>
    <w:p w14:paraId="627938C0" w14:textId="5F945A9A" w:rsidR="00665E7C" w:rsidRPr="000F030A" w:rsidRDefault="00735410" w:rsidP="00665E7C">
      <w:pPr>
        <w:numPr>
          <w:ilvl w:val="2"/>
          <w:numId w:val="1"/>
        </w:numPr>
        <w:tabs>
          <w:tab w:val="num" w:pos="1134"/>
          <w:tab w:val="num" w:pos="1260"/>
        </w:tabs>
        <w:ind w:left="1134" w:hanging="708"/>
        <w:jc w:val="both"/>
        <w:rPr>
          <w:rFonts w:ascii="Georgia" w:hAnsi="Georgia"/>
        </w:rPr>
      </w:pPr>
      <w:r w:rsidRPr="000F030A">
        <w:rPr>
          <w:rFonts w:ascii="Georgia" w:hAnsi="Georgia"/>
        </w:rPr>
        <w:t>a</w:t>
      </w:r>
      <w:r w:rsidR="00665E7C" w:rsidRPr="000F030A">
        <w:rPr>
          <w:rFonts w:ascii="Georgia" w:hAnsi="Georgia"/>
        </w:rPr>
        <w:t xml:space="preserve"> közbeszerzési dokumentumok között található szerződéses adatlapot kitöltve, cégszerűen aláírva;</w:t>
      </w:r>
    </w:p>
    <w:p w14:paraId="60FCF2E0" w14:textId="5FEF02C6" w:rsidR="00B80905" w:rsidRPr="00177B72" w:rsidRDefault="00177B72" w:rsidP="000F030A">
      <w:pPr>
        <w:numPr>
          <w:ilvl w:val="2"/>
          <w:numId w:val="1"/>
        </w:numPr>
        <w:tabs>
          <w:tab w:val="num" w:pos="1134"/>
          <w:tab w:val="num" w:pos="1260"/>
        </w:tabs>
        <w:ind w:left="1134" w:hanging="708"/>
        <w:jc w:val="both"/>
        <w:rPr>
          <w:rFonts w:ascii="Georgia" w:hAnsi="Georgia"/>
        </w:rPr>
      </w:pPr>
      <w:r w:rsidRPr="00177B72">
        <w:rPr>
          <w:rFonts w:ascii="Georgia" w:hAnsi="Georgia"/>
        </w:rPr>
        <w:lastRenderedPageBreak/>
        <w:t>a Microsoft (szerzői jogtulajdonos) vagy annak kizárólagos képviselője által kiállított, a licencek használati jogát tanúsító igazolást arra vonatkozóan, hogy az ajánlattevőnek a szerzői jogtulajdonos engedélyezi a beszerzés tárgyát képező Microsoft licencek értékesítését</w:t>
      </w:r>
      <w:r w:rsidR="000F030A" w:rsidRPr="00177B72">
        <w:rPr>
          <w:rFonts w:ascii="Georgia" w:hAnsi="Georgia"/>
        </w:rPr>
        <w:t>;</w:t>
      </w:r>
    </w:p>
    <w:p w14:paraId="291B5888" w14:textId="7F7B162C" w:rsidR="000F030A" w:rsidRDefault="000F030A" w:rsidP="000F030A">
      <w:pPr>
        <w:numPr>
          <w:ilvl w:val="2"/>
          <w:numId w:val="1"/>
        </w:numPr>
        <w:tabs>
          <w:tab w:val="num" w:pos="1134"/>
          <w:tab w:val="num" w:pos="1260"/>
        </w:tabs>
        <w:ind w:left="1134" w:hanging="708"/>
        <w:jc w:val="both"/>
        <w:rPr>
          <w:rFonts w:ascii="Georgia" w:hAnsi="Georgia"/>
        </w:rPr>
      </w:pPr>
      <w:r w:rsidRPr="000F030A">
        <w:rPr>
          <w:rFonts w:ascii="Georgia" w:hAnsi="Georgia"/>
        </w:rPr>
        <w:t>nyilatkozatot az üzleti titok vonatkozásában;</w:t>
      </w:r>
    </w:p>
    <w:p w14:paraId="50C51B3C" w14:textId="77777777" w:rsidR="00870E0F" w:rsidRPr="000F030A" w:rsidRDefault="00870E0F" w:rsidP="00870E0F">
      <w:pPr>
        <w:numPr>
          <w:ilvl w:val="2"/>
          <w:numId w:val="1"/>
        </w:numPr>
        <w:tabs>
          <w:tab w:val="num" w:pos="1134"/>
          <w:tab w:val="num" w:pos="1260"/>
        </w:tabs>
        <w:ind w:left="1134" w:hanging="708"/>
        <w:jc w:val="both"/>
        <w:rPr>
          <w:rFonts w:ascii="Georgia" w:hAnsi="Georgia"/>
        </w:rPr>
      </w:pPr>
      <w:r w:rsidRPr="000F030A">
        <w:rPr>
          <w:rFonts w:ascii="Georgia" w:hAnsi="Georgia"/>
        </w:rPr>
        <w:t xml:space="preserve">az ajánlattevő nyilatkozatát folyamatban lévő a változásbejegyzési eljárásról, illetve az egyes gazdasági szereplők tekintetében folyamatban lévő változásbejegyzési eljárás esetében az ajánlathoz csatolni kell a cégbírósághoz benyújtott változásbejegyzési kérelmet és az annak érkezéséről a cégbíróság által </w:t>
      </w:r>
      <w:bookmarkStart w:id="12" w:name="pr1"/>
      <w:bookmarkEnd w:id="12"/>
      <w:r w:rsidRPr="000F030A">
        <w:rPr>
          <w:rFonts w:ascii="Georgia" w:hAnsi="Georgia"/>
        </w:rPr>
        <w:t>kibocsátott tértivevényt;</w:t>
      </w:r>
    </w:p>
    <w:p w14:paraId="5ABCD0DD" w14:textId="4818BA3B" w:rsidR="001C1D87" w:rsidRPr="000F030A" w:rsidRDefault="00665E7C" w:rsidP="00CF20D9">
      <w:pPr>
        <w:numPr>
          <w:ilvl w:val="2"/>
          <w:numId w:val="1"/>
        </w:numPr>
        <w:tabs>
          <w:tab w:val="num" w:pos="1134"/>
          <w:tab w:val="num" w:pos="1260"/>
        </w:tabs>
        <w:ind w:left="1134" w:hanging="708"/>
        <w:jc w:val="both"/>
        <w:rPr>
          <w:rFonts w:ascii="Georgia" w:hAnsi="Georgia"/>
        </w:rPr>
      </w:pPr>
      <w:r w:rsidRPr="000F030A">
        <w:rPr>
          <w:rFonts w:ascii="Georgia" w:hAnsi="Georgia"/>
        </w:rPr>
        <w:t xml:space="preserve">az </w:t>
      </w:r>
      <w:r w:rsidR="001C1D87" w:rsidRPr="009473FE">
        <w:rPr>
          <w:rFonts w:ascii="Georgia" w:hAnsi="Georgia"/>
        </w:rPr>
        <w:t xml:space="preserve">ajánlatot, illetve nyilatkozatokat aláíró </w:t>
      </w:r>
      <w:proofErr w:type="gramStart"/>
      <w:r w:rsidR="001C1D87" w:rsidRPr="009473FE">
        <w:rPr>
          <w:rFonts w:ascii="Georgia" w:hAnsi="Georgia"/>
        </w:rPr>
        <w:t>személy(</w:t>
      </w:r>
      <w:proofErr w:type="spellStart"/>
      <w:proofErr w:type="gramEnd"/>
      <w:r w:rsidR="001C1D87" w:rsidRPr="009473FE">
        <w:rPr>
          <w:rFonts w:ascii="Georgia" w:hAnsi="Georgia"/>
        </w:rPr>
        <w:t>ek</w:t>
      </w:r>
      <w:proofErr w:type="spellEnd"/>
      <w:r w:rsidR="001C1D87" w:rsidRPr="009473FE">
        <w:rPr>
          <w:rFonts w:ascii="Georgia" w:hAnsi="Georgia"/>
        </w:rPr>
        <w:t xml:space="preserve">) </w:t>
      </w:r>
      <w:r w:rsidR="00177B72" w:rsidRPr="00BA5070">
        <w:t>(</w:t>
      </w:r>
      <w:r w:rsidR="00177B72" w:rsidRPr="00177B72">
        <w:rPr>
          <w:rFonts w:ascii="Georgia" w:hAnsi="Georgia"/>
        </w:rPr>
        <w:t>beleértve a szerzői jogtulajdonost vagy annak kizárólagos képviselőjét is)</w:t>
      </w:r>
      <w:r w:rsidR="00177B72">
        <w:rPr>
          <w:rFonts w:ascii="Georgia" w:hAnsi="Georgia"/>
        </w:rPr>
        <w:t xml:space="preserve"> </w:t>
      </w:r>
      <w:r w:rsidR="001C1D87" w:rsidRPr="00177B72">
        <w:rPr>
          <w:rFonts w:ascii="Georgia" w:hAnsi="Georgia"/>
        </w:rPr>
        <w:t>aláírási</w:t>
      </w:r>
      <w:r w:rsidR="001C1D87" w:rsidRPr="009473FE">
        <w:rPr>
          <w:rFonts w:ascii="Georgia" w:hAnsi="Georgia"/>
        </w:rPr>
        <w:t xml:space="preserve"> címpéldányát, vagy ügyvéd által ellenjegyzett aláírás mintáját, vagy azoknak – a letelepedés szerinti ország joga szerint el</w:t>
      </w:r>
      <w:r w:rsidR="001C1D87" w:rsidRPr="000F030A">
        <w:rPr>
          <w:rFonts w:ascii="Georgia" w:hAnsi="Georgia"/>
        </w:rPr>
        <w:t>őírt – megfelelő egyéb okiratot;</w:t>
      </w:r>
    </w:p>
    <w:p w14:paraId="44AC6118" w14:textId="77777777" w:rsidR="000F030A" w:rsidRPr="000F030A" w:rsidRDefault="000F030A" w:rsidP="00CF20D9">
      <w:pPr>
        <w:numPr>
          <w:ilvl w:val="2"/>
          <w:numId w:val="1"/>
        </w:numPr>
        <w:tabs>
          <w:tab w:val="num" w:pos="1134"/>
          <w:tab w:val="num" w:pos="1260"/>
        </w:tabs>
        <w:ind w:left="1134" w:hanging="708"/>
        <w:jc w:val="both"/>
        <w:rPr>
          <w:rFonts w:ascii="Georgia" w:hAnsi="Georgia"/>
        </w:rPr>
      </w:pPr>
      <w:r w:rsidRPr="000F030A">
        <w:rPr>
          <w:rFonts w:ascii="Georgia" w:hAnsi="Georgia"/>
          <w:bCs/>
          <w:iCs/>
        </w:rPr>
        <w:tab/>
        <w:t xml:space="preserve">a nem Magyarországon letelepedett gazdasági szereplőnek </w:t>
      </w:r>
      <w:r w:rsidRPr="000F030A">
        <w:rPr>
          <w:rFonts w:ascii="Georgia" w:hAnsi="Georgia"/>
        </w:rPr>
        <w:t xml:space="preserve">az ajánlati felhívás </w:t>
      </w:r>
      <w:r w:rsidRPr="009473FE">
        <w:rPr>
          <w:rFonts w:ascii="Georgia" w:hAnsi="Georgia"/>
        </w:rPr>
        <w:t xml:space="preserve">VI.5. pontban feltüntetett napnál </w:t>
      </w:r>
      <w:r w:rsidRPr="000F030A">
        <w:rPr>
          <w:rFonts w:ascii="Georgia" w:hAnsi="Georgia"/>
          <w:bCs/>
          <w:iCs/>
        </w:rPr>
        <w:t>nem régebben kelt, a gazdasági szereplő hatályos adatait tartalmazó, a gazdasági szereplő letelepedése szerinti ország jogrendszere szerinti cégjegyzék adatok másolatát;</w:t>
      </w:r>
    </w:p>
    <w:p w14:paraId="437752F1" w14:textId="4F9A2EBC" w:rsidR="00665E7C" w:rsidRPr="000F030A"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a cégjegyzésre nem jogosult személy nyilatkozattétele esetén a cégjegyzésre jogosult által cégszerűen aláírt, a meghatalmazott személy aláírását is tartalmazó meghatalmazást;</w:t>
      </w:r>
    </w:p>
    <w:p w14:paraId="6763F7CE" w14:textId="192DDD35" w:rsidR="00664279" w:rsidRDefault="00664279" w:rsidP="002D2977">
      <w:pPr>
        <w:numPr>
          <w:ilvl w:val="2"/>
          <w:numId w:val="1"/>
        </w:numPr>
        <w:tabs>
          <w:tab w:val="num" w:pos="1134"/>
          <w:tab w:val="num" w:pos="1260"/>
        </w:tabs>
        <w:ind w:left="1134" w:hanging="708"/>
        <w:jc w:val="both"/>
        <w:rPr>
          <w:rFonts w:ascii="Georgia" w:hAnsi="Georgia"/>
        </w:rPr>
      </w:pPr>
      <w:r w:rsidRPr="000F030A">
        <w:rPr>
          <w:rFonts w:ascii="Georgia" w:hAnsi="Georgia"/>
        </w:rPr>
        <w:t>közös ajánlattétel esetén csatolni kell a közös ajánlattevők megállapodását, amelyben kijelölnek maguk közül egy, a közbeszerzési eljárásban a közös ajánlattevők nevében eljárni jogosult képviselőt, továbbá megadják elérhetőségét,</w:t>
      </w:r>
    </w:p>
    <w:p w14:paraId="77AD3542" w14:textId="74389E97" w:rsidR="00177B72" w:rsidRDefault="0021132C" w:rsidP="002D2977">
      <w:pPr>
        <w:numPr>
          <w:ilvl w:val="2"/>
          <w:numId w:val="1"/>
        </w:numPr>
        <w:tabs>
          <w:tab w:val="num" w:pos="1134"/>
          <w:tab w:val="num" w:pos="1260"/>
        </w:tabs>
        <w:ind w:left="1134" w:hanging="708"/>
        <w:jc w:val="both"/>
        <w:rPr>
          <w:rFonts w:ascii="Georgia" w:hAnsi="Georgia"/>
        </w:rPr>
      </w:pPr>
      <w:r>
        <w:rPr>
          <w:rFonts w:ascii="Georgia" w:hAnsi="Georgia"/>
        </w:rPr>
        <w:t>az ártáblázat – műszaki specifikáció</w:t>
      </w:r>
      <w:r w:rsidR="005B69F0">
        <w:rPr>
          <w:rFonts w:ascii="Georgia" w:hAnsi="Georgia"/>
        </w:rPr>
        <w:t>t</w:t>
      </w:r>
      <w:r w:rsidR="00177B72">
        <w:rPr>
          <w:rFonts w:ascii="Georgia" w:hAnsi="Georgia"/>
        </w:rPr>
        <w:t>;</w:t>
      </w:r>
    </w:p>
    <w:p w14:paraId="6FDC3E6E" w14:textId="05B2CDB2" w:rsidR="00587C3C" w:rsidRDefault="00587C3C" w:rsidP="002D2977">
      <w:pPr>
        <w:numPr>
          <w:ilvl w:val="2"/>
          <w:numId w:val="1"/>
        </w:numPr>
        <w:tabs>
          <w:tab w:val="num" w:pos="1134"/>
          <w:tab w:val="num" w:pos="1260"/>
        </w:tabs>
        <w:ind w:left="1134" w:hanging="708"/>
        <w:jc w:val="both"/>
        <w:rPr>
          <w:rFonts w:ascii="Georgia" w:hAnsi="Georgia"/>
        </w:rPr>
      </w:pPr>
      <w:r>
        <w:rPr>
          <w:rFonts w:ascii="Georgia" w:hAnsi="Georgia"/>
        </w:rPr>
        <w:t>CD mellékletre vonatkozó nyilatkozatot;</w:t>
      </w:r>
    </w:p>
    <w:p w14:paraId="6F54078E" w14:textId="14A4EFE5" w:rsidR="00587C3C" w:rsidRDefault="00587C3C" w:rsidP="002D2977">
      <w:pPr>
        <w:numPr>
          <w:ilvl w:val="2"/>
          <w:numId w:val="1"/>
        </w:numPr>
        <w:tabs>
          <w:tab w:val="num" w:pos="1134"/>
          <w:tab w:val="num" w:pos="1260"/>
        </w:tabs>
        <w:ind w:left="1134" w:hanging="708"/>
        <w:jc w:val="both"/>
        <w:rPr>
          <w:rFonts w:ascii="Georgia" w:hAnsi="Georgia"/>
        </w:rPr>
      </w:pPr>
      <w:r>
        <w:rPr>
          <w:rFonts w:ascii="Georgia" w:hAnsi="Georgia"/>
        </w:rPr>
        <w:t>nyilatkozatot a fordítás hitelességéért való felelősségvállalásról (adott esetben)</w:t>
      </w:r>
      <w:r w:rsidR="0039739A">
        <w:rPr>
          <w:rFonts w:ascii="Georgia" w:hAnsi="Georgia"/>
        </w:rPr>
        <w:t>;</w:t>
      </w:r>
    </w:p>
    <w:p w14:paraId="6CDB4C21" w14:textId="3317DFC1" w:rsidR="00665E7C" w:rsidRPr="000F030A" w:rsidRDefault="00665E7C" w:rsidP="00665E7C">
      <w:pPr>
        <w:numPr>
          <w:ilvl w:val="2"/>
          <w:numId w:val="1"/>
        </w:numPr>
        <w:tabs>
          <w:tab w:val="num" w:pos="1134"/>
          <w:tab w:val="num" w:pos="1260"/>
        </w:tabs>
        <w:ind w:left="1134" w:hanging="708"/>
        <w:jc w:val="both"/>
        <w:rPr>
          <w:rFonts w:ascii="Georgia" w:hAnsi="Georgia"/>
        </w:rPr>
      </w:pPr>
      <w:r w:rsidRPr="000F030A">
        <w:rPr>
          <w:rFonts w:ascii="Georgia" w:hAnsi="Georgia"/>
        </w:rPr>
        <w:t>minden egyéb olyan dokumentumot, amely a közbeszerzési dokumentumok és a vonatkozó jogszabályok alapján szükséges.</w:t>
      </w:r>
    </w:p>
    <w:p w14:paraId="7465D7C4" w14:textId="02137025" w:rsidR="00665E7C" w:rsidRPr="00664279" w:rsidRDefault="00665E7C" w:rsidP="00665E7C">
      <w:pPr>
        <w:rPr>
          <w:color w:val="FF0000"/>
        </w:rPr>
      </w:pPr>
    </w:p>
    <w:p w14:paraId="3FD1AEE6" w14:textId="26F29583" w:rsidR="009451A3" w:rsidRPr="000800B7" w:rsidRDefault="0093777A" w:rsidP="009451A3">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A</w:t>
      </w:r>
      <w:r w:rsidR="005B69F0">
        <w:rPr>
          <w:rFonts w:ascii="Georgia" w:hAnsi="Georgia"/>
          <w:b/>
          <w:color w:val="auto"/>
          <w:sz w:val="28"/>
          <w:szCs w:val="28"/>
        </w:rPr>
        <w:t xml:space="preserve"> műszaki leírás-</w:t>
      </w:r>
      <w:r w:rsidR="005D0889">
        <w:rPr>
          <w:rFonts w:ascii="Georgia" w:hAnsi="Georgia"/>
          <w:b/>
          <w:color w:val="auto"/>
          <w:sz w:val="28"/>
          <w:szCs w:val="28"/>
        </w:rPr>
        <w:t xml:space="preserve">ártáblázattal </w:t>
      </w:r>
      <w:r>
        <w:rPr>
          <w:rFonts w:ascii="Georgia" w:hAnsi="Georgia"/>
          <w:b/>
          <w:color w:val="auto"/>
          <w:sz w:val="28"/>
          <w:szCs w:val="28"/>
        </w:rPr>
        <w:t xml:space="preserve">kapcsolatos </w:t>
      </w:r>
      <w:r w:rsidRPr="000800B7">
        <w:rPr>
          <w:rFonts w:ascii="Georgia" w:hAnsi="Georgia"/>
          <w:b/>
          <w:color w:val="auto"/>
          <w:sz w:val="28"/>
          <w:szCs w:val="28"/>
        </w:rPr>
        <w:t>követelmények</w:t>
      </w:r>
    </w:p>
    <w:p w14:paraId="20EB1876" w14:textId="77777777" w:rsidR="0093777A" w:rsidRPr="000800B7" w:rsidRDefault="0093777A" w:rsidP="0093777A">
      <w:pPr>
        <w:numPr>
          <w:ilvl w:val="2"/>
          <w:numId w:val="1"/>
        </w:numPr>
        <w:ind w:hanging="798"/>
        <w:jc w:val="both"/>
        <w:rPr>
          <w:rFonts w:ascii="Georgia" w:hAnsi="Georgia"/>
        </w:rPr>
      </w:pPr>
      <w:r w:rsidRPr="000800B7">
        <w:rPr>
          <w:rFonts w:ascii="Georgia" w:hAnsi="Georgia"/>
        </w:rPr>
        <w:t xml:space="preserve">A közbeszerzés tárgyára vonatkozó ártáblázatot </w:t>
      </w:r>
      <w:proofErr w:type="spellStart"/>
      <w:r w:rsidRPr="000800B7">
        <w:rPr>
          <w:rFonts w:ascii="Georgia" w:hAnsi="Georgia"/>
        </w:rPr>
        <w:t>teljeskörűen</w:t>
      </w:r>
      <w:proofErr w:type="spellEnd"/>
      <w:r w:rsidRPr="000800B7">
        <w:rPr>
          <w:rFonts w:ascii="Georgia" w:hAnsi="Georgia"/>
        </w:rPr>
        <w:t xml:space="preserve">, azaz minden sorát ki kell tölteni. </w:t>
      </w:r>
    </w:p>
    <w:p w14:paraId="761632EB" w14:textId="435E8042" w:rsidR="0093777A" w:rsidRPr="000800B7" w:rsidRDefault="0093777A" w:rsidP="0093777A">
      <w:pPr>
        <w:numPr>
          <w:ilvl w:val="2"/>
          <w:numId w:val="1"/>
        </w:numPr>
        <w:ind w:hanging="798"/>
        <w:jc w:val="both"/>
        <w:rPr>
          <w:rFonts w:ascii="Georgia" w:hAnsi="Georgia"/>
        </w:rPr>
      </w:pPr>
      <w:r w:rsidRPr="000800B7">
        <w:rPr>
          <w:rFonts w:ascii="Georgia" w:hAnsi="Georgia"/>
        </w:rPr>
        <w:t>Az árakat nettó forintban, egész számban kell meghatározni és a</w:t>
      </w:r>
      <w:r w:rsidR="005B69F0" w:rsidRPr="000800B7">
        <w:rPr>
          <w:rFonts w:ascii="Georgia" w:hAnsi="Georgia"/>
        </w:rPr>
        <w:t xml:space="preserve"> műszaki leírás-</w:t>
      </w:r>
      <w:r w:rsidRPr="000800B7">
        <w:rPr>
          <w:rFonts w:ascii="Georgia" w:hAnsi="Georgia"/>
        </w:rPr>
        <w:t>ártáblázatban feltüntetni.</w:t>
      </w:r>
    </w:p>
    <w:p w14:paraId="4CAC4939" w14:textId="1B6B2A43" w:rsidR="0093777A" w:rsidRPr="000800B7" w:rsidRDefault="0093777A" w:rsidP="0093777A">
      <w:pPr>
        <w:numPr>
          <w:ilvl w:val="2"/>
          <w:numId w:val="1"/>
        </w:numPr>
        <w:ind w:hanging="798"/>
        <w:jc w:val="both"/>
        <w:rPr>
          <w:rFonts w:ascii="Georgia" w:hAnsi="Georgia"/>
        </w:rPr>
      </w:pPr>
      <w:r w:rsidRPr="000800B7">
        <w:rPr>
          <w:rFonts w:ascii="Georgia" w:hAnsi="Georgia"/>
        </w:rPr>
        <w:t xml:space="preserve">A </w:t>
      </w:r>
      <w:r w:rsidR="005B69F0" w:rsidRPr="000800B7">
        <w:rPr>
          <w:rFonts w:ascii="Georgia" w:hAnsi="Georgia"/>
        </w:rPr>
        <w:t>műszaki leírás-</w:t>
      </w:r>
      <w:r w:rsidRPr="000800B7">
        <w:rPr>
          <w:rFonts w:ascii="Georgia" w:hAnsi="Georgia"/>
        </w:rPr>
        <w:t>ártáblázat sorainak, oszlopainak száma nem módosítható.</w:t>
      </w:r>
    </w:p>
    <w:p w14:paraId="0881E042" w14:textId="79410E59" w:rsidR="0093777A" w:rsidRPr="000800B7" w:rsidRDefault="0093777A" w:rsidP="0093777A">
      <w:pPr>
        <w:numPr>
          <w:ilvl w:val="2"/>
          <w:numId w:val="1"/>
        </w:numPr>
        <w:ind w:hanging="798"/>
        <w:jc w:val="both"/>
        <w:rPr>
          <w:rFonts w:ascii="Georgia" w:hAnsi="Georgia"/>
        </w:rPr>
      </w:pPr>
      <w:r w:rsidRPr="000800B7">
        <w:rPr>
          <w:rFonts w:ascii="Georgia" w:hAnsi="Georgia"/>
        </w:rPr>
        <w:t>A</w:t>
      </w:r>
      <w:r w:rsidR="005B69F0" w:rsidRPr="000800B7">
        <w:rPr>
          <w:rFonts w:ascii="Georgia" w:hAnsi="Georgia"/>
        </w:rPr>
        <w:t xml:space="preserve"> műszaki leírás-</w:t>
      </w:r>
      <w:r w:rsidRPr="000800B7">
        <w:rPr>
          <w:rFonts w:ascii="Georgia" w:hAnsi="Georgia"/>
        </w:rPr>
        <w:t>ártáblázatot papír alapon az ajánlat részeként kell beadni.</w:t>
      </w:r>
    </w:p>
    <w:p w14:paraId="79850190" w14:textId="4FD06D82" w:rsidR="0093777A" w:rsidRPr="000800B7" w:rsidRDefault="0093777A" w:rsidP="0093777A">
      <w:pPr>
        <w:numPr>
          <w:ilvl w:val="2"/>
          <w:numId w:val="1"/>
        </w:numPr>
        <w:ind w:hanging="798"/>
        <w:jc w:val="both"/>
        <w:rPr>
          <w:rFonts w:ascii="Georgia" w:hAnsi="Georgia"/>
        </w:rPr>
      </w:pPr>
      <w:proofErr w:type="gramStart"/>
      <w:r w:rsidRPr="000800B7">
        <w:rPr>
          <w:rFonts w:ascii="Georgia" w:hAnsi="Georgia"/>
        </w:rPr>
        <w:t xml:space="preserve">A </w:t>
      </w:r>
      <w:r w:rsidR="005B69F0" w:rsidRPr="000800B7">
        <w:rPr>
          <w:rFonts w:ascii="Georgia" w:hAnsi="Georgia"/>
        </w:rPr>
        <w:t xml:space="preserve"> műszaki</w:t>
      </w:r>
      <w:proofErr w:type="gramEnd"/>
      <w:r w:rsidR="005B69F0" w:rsidRPr="000800B7">
        <w:rPr>
          <w:rFonts w:ascii="Georgia" w:hAnsi="Georgia"/>
        </w:rPr>
        <w:t xml:space="preserve"> leírás-</w:t>
      </w:r>
      <w:r w:rsidRPr="000800B7">
        <w:rPr>
          <w:rFonts w:ascii="Georgia" w:hAnsi="Georgia"/>
        </w:rPr>
        <w:t>ártáblázat „Nettó ár mindösszesen” sorába írt értéket kell a Felolvasólap megfelelő sorában feltüntetni.</w:t>
      </w:r>
    </w:p>
    <w:p w14:paraId="0C37601C" w14:textId="45D574E9" w:rsidR="005D0889" w:rsidRPr="000800B7" w:rsidRDefault="005D0889" w:rsidP="0093777A">
      <w:pPr>
        <w:numPr>
          <w:ilvl w:val="2"/>
          <w:numId w:val="1"/>
        </w:numPr>
        <w:ind w:hanging="798"/>
        <w:jc w:val="both"/>
        <w:rPr>
          <w:rFonts w:ascii="Georgia" w:hAnsi="Georgia"/>
        </w:rPr>
      </w:pPr>
      <w:r w:rsidRPr="000800B7">
        <w:rPr>
          <w:rFonts w:ascii="Georgia" w:hAnsi="Georgia"/>
        </w:rPr>
        <w:t xml:space="preserve">A </w:t>
      </w:r>
      <w:r w:rsidR="005B69F0" w:rsidRPr="000800B7">
        <w:rPr>
          <w:rFonts w:ascii="Georgia" w:hAnsi="Georgia"/>
        </w:rPr>
        <w:t>műszaki leírás-</w:t>
      </w:r>
      <w:r w:rsidRPr="000800B7">
        <w:rPr>
          <w:rFonts w:ascii="Georgia" w:hAnsi="Georgia"/>
        </w:rPr>
        <w:t>ártáblázat tartalmazza a közbeszerzés tárgyára vonatkozó műszaki specifikációt (előírást)</w:t>
      </w:r>
      <w:r w:rsidR="005B69F0" w:rsidRPr="000800B7">
        <w:rPr>
          <w:rFonts w:ascii="Georgia" w:hAnsi="Georgia"/>
        </w:rPr>
        <w:t>, ezért ajánlatkérő külön műszaki leírást nem csatol az ajánlati dokumentációhoz</w:t>
      </w:r>
      <w:r w:rsidRPr="000800B7">
        <w:rPr>
          <w:rFonts w:ascii="Georgia" w:hAnsi="Georgia"/>
        </w:rPr>
        <w:t>.</w:t>
      </w:r>
    </w:p>
    <w:p w14:paraId="0C0B17B4" w14:textId="77777777" w:rsidR="00A86D78" w:rsidRPr="000800B7" w:rsidRDefault="00A86D78" w:rsidP="00665E7C"/>
    <w:p w14:paraId="5EF2833F" w14:textId="176E5673" w:rsidR="003E37E8" w:rsidRPr="000800B7" w:rsidRDefault="003E37E8" w:rsidP="003E37E8">
      <w:pPr>
        <w:pStyle w:val="Cmsor2"/>
        <w:numPr>
          <w:ilvl w:val="1"/>
          <w:numId w:val="1"/>
        </w:numPr>
        <w:tabs>
          <w:tab w:val="left" w:pos="1134"/>
        </w:tabs>
        <w:rPr>
          <w:rFonts w:ascii="Georgia" w:hAnsi="Georgia"/>
          <w:b/>
          <w:color w:val="auto"/>
          <w:sz w:val="28"/>
          <w:szCs w:val="28"/>
        </w:rPr>
      </w:pPr>
      <w:r w:rsidRPr="000800B7">
        <w:rPr>
          <w:rFonts w:ascii="Georgia" w:hAnsi="Georgia"/>
          <w:b/>
          <w:color w:val="auto"/>
          <w:sz w:val="28"/>
          <w:szCs w:val="28"/>
        </w:rPr>
        <w:t>Az ajánlatok értékelése</w:t>
      </w:r>
    </w:p>
    <w:p w14:paraId="0BC17C1F" w14:textId="080A2568" w:rsidR="003E37E8" w:rsidRPr="00FB2F12" w:rsidRDefault="003E37E8" w:rsidP="003E37E8">
      <w:pPr>
        <w:ind w:left="1134"/>
        <w:jc w:val="both"/>
        <w:rPr>
          <w:rFonts w:ascii="Georgia" w:hAnsi="Georgia"/>
        </w:rPr>
      </w:pPr>
      <w:r w:rsidRPr="00FB2F12">
        <w:rPr>
          <w:rFonts w:ascii="Georgia" w:hAnsi="Georgia"/>
        </w:rPr>
        <w:t xml:space="preserve">Értékelési szempont Az ajánlatkérő a Kbt. 76. § (2) bekezdés a) pontja szerinti választja ki a számára gazdaságilag legelőnyösebb ajánlatot, figyelemmel a Kbt. 76. § (5) bekezdésére. </w:t>
      </w:r>
      <w:r w:rsidRPr="003E37E8">
        <w:rPr>
          <w:rFonts w:ascii="Georgia" w:hAnsi="Georgia"/>
        </w:rPr>
        <w:t xml:space="preserve">Az ajánlatkérő igényeinek konkrétan meghatározott minőségi és műszaki követelményeknek </w:t>
      </w:r>
      <w:r w:rsidRPr="003E37E8">
        <w:rPr>
          <w:rFonts w:ascii="Georgia" w:hAnsi="Georgia"/>
        </w:rPr>
        <w:lastRenderedPageBreak/>
        <w:t xml:space="preserve">megfelelő áru (Microsoft szoftverlicenc) felel meg. A gazdaságilag legelőnyösebb ajánlat kiválasztását az adott esetben további minőségi jellemzők nem, csak a legalacsonyabb ár értékelése szolgálja. </w:t>
      </w:r>
      <w:r w:rsidRPr="003E37E8">
        <w:rPr>
          <w:rFonts w:ascii="Georgia" w:hAnsi="Georgia"/>
        </w:rPr>
        <w:br/>
      </w:r>
    </w:p>
    <w:p w14:paraId="7D65A3B3" w14:textId="7C84D0DE" w:rsidR="00023954" w:rsidRDefault="00023954" w:rsidP="00023954">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Egyenértékű termék ajánlására vonatkozó előírások</w:t>
      </w:r>
    </w:p>
    <w:p w14:paraId="3BE11F4D" w14:textId="432D7193" w:rsidR="00023954" w:rsidRPr="00023954" w:rsidRDefault="00023954" w:rsidP="00352572">
      <w:pPr>
        <w:pStyle w:val="Listaszerbekezds"/>
        <w:numPr>
          <w:ilvl w:val="2"/>
          <w:numId w:val="1"/>
        </w:numPr>
        <w:ind w:left="1134" w:hanging="708"/>
        <w:jc w:val="both"/>
        <w:rPr>
          <w:rFonts w:ascii="Georgia" w:hAnsi="Georgia"/>
        </w:rPr>
      </w:pPr>
      <w:r w:rsidRPr="00023954">
        <w:rPr>
          <w:rFonts w:ascii="Georgia" w:hAnsi="Georgia"/>
          <w:bCs/>
        </w:rPr>
        <w:t xml:space="preserve">A közbeszerzési dokumentumokban szerepeltetett meghatározott gyártmány, eredet, típus kizárólag a tárgy jellegének egyértelmű meghatározása érdekében történt, a megnevezés mellett minden esetben hozzá értendő a "vagy azzal egyenértékű” kifejezés. </w:t>
      </w:r>
      <w:r w:rsidRPr="00023954">
        <w:rPr>
          <w:rFonts w:ascii="Georgia" w:hAnsi="Georgia"/>
        </w:rPr>
        <w:t>Összhangban a 321/2015. (X.30.) Korm. rendelet 46. § (3) bekezdésével a hivatkozások ezekben az esetekben csak a tárgy jellegének, minimális műszaki jellemzőinek és követelményeinek egyértelmű meghatározása érdekében történtek és a megnevezés mellett a „vagy azzal egyenértékű” kifejezést kell érteni.</w:t>
      </w:r>
    </w:p>
    <w:p w14:paraId="0F01000E" w14:textId="77777777" w:rsidR="00023954" w:rsidRPr="00267212" w:rsidRDefault="00023954" w:rsidP="00352572">
      <w:pPr>
        <w:numPr>
          <w:ilvl w:val="2"/>
          <w:numId w:val="1"/>
        </w:numPr>
        <w:ind w:left="1134" w:hanging="708"/>
        <w:jc w:val="both"/>
        <w:rPr>
          <w:rFonts w:ascii="Georgia" w:hAnsi="Georgia"/>
        </w:rPr>
      </w:pPr>
      <w:r w:rsidRPr="00267212">
        <w:rPr>
          <w:rFonts w:ascii="Georgia" w:hAnsi="Georgia"/>
        </w:rPr>
        <w:t>Amennyiben az ajánlat bármely termék esetében nem felel meg a közbeszerzési műszaki leírásban meghatározott követelményeknek, vagy az esetleges hiánypótlást követően sem áll rendelkezésre valamely adat, amely alapján az egyenértékűség megállapítható, úgy az érintett részre vonatkozó ajánlat érvénytelen a Kbt. 73. § (1) bekezdés e) pontja alapján.</w:t>
      </w:r>
    </w:p>
    <w:p w14:paraId="346BC42C" w14:textId="28F2F958" w:rsidR="00023954" w:rsidRPr="00267212" w:rsidRDefault="00023954" w:rsidP="00352572">
      <w:pPr>
        <w:numPr>
          <w:ilvl w:val="2"/>
          <w:numId w:val="1"/>
        </w:numPr>
        <w:ind w:left="1134" w:hanging="708"/>
        <w:jc w:val="both"/>
        <w:rPr>
          <w:rFonts w:ascii="Georgia" w:hAnsi="Georgia"/>
        </w:rPr>
      </w:pPr>
      <w:r w:rsidRPr="00267212">
        <w:rPr>
          <w:rFonts w:ascii="Georgia" w:hAnsi="Georgia"/>
        </w:rPr>
        <w:t>Az ajánlatkérő akkor tekinti egyenértékűnek a megajánlott terméket, amennyiben az minden szempontból megfelel az ajánlatkérő által a műszaki leírás</w:t>
      </w:r>
      <w:r w:rsidR="00101415">
        <w:rPr>
          <w:rFonts w:ascii="Georgia" w:hAnsi="Georgia"/>
        </w:rPr>
        <w:t>-ártáblázat</w:t>
      </w:r>
      <w:r w:rsidRPr="00267212">
        <w:rPr>
          <w:rFonts w:ascii="Georgia" w:hAnsi="Georgia"/>
        </w:rPr>
        <w:t xml:space="preserve">ban meghatározott követelményeknek. Az </w:t>
      </w:r>
      <w:r>
        <w:rPr>
          <w:rFonts w:ascii="Georgia" w:hAnsi="Georgia"/>
        </w:rPr>
        <w:t>egyenértékűség bizonyítása az ajánlattevő feladata</w:t>
      </w:r>
      <w:r w:rsidRPr="00267212">
        <w:rPr>
          <w:rFonts w:ascii="Georgia" w:hAnsi="Georgia"/>
        </w:rPr>
        <w:t>.</w:t>
      </w:r>
    </w:p>
    <w:p w14:paraId="20991342" w14:textId="77777777" w:rsidR="00A86D78" w:rsidRPr="00665E7C" w:rsidRDefault="00A86D78" w:rsidP="00665E7C"/>
    <w:p w14:paraId="4E2A21F3" w14:textId="6509E75C" w:rsidR="00FF05C0" w:rsidRDefault="00FF05C0" w:rsidP="008C7972">
      <w:pPr>
        <w:pStyle w:val="Cmsor2"/>
        <w:numPr>
          <w:ilvl w:val="1"/>
          <w:numId w:val="1"/>
        </w:numPr>
        <w:tabs>
          <w:tab w:val="left" w:pos="1134"/>
        </w:tabs>
        <w:rPr>
          <w:rFonts w:ascii="Georgia" w:hAnsi="Georgia"/>
          <w:b/>
          <w:color w:val="auto"/>
          <w:sz w:val="28"/>
          <w:szCs w:val="28"/>
        </w:rPr>
      </w:pPr>
      <w:bookmarkStart w:id="13" w:name="_Toc473274780"/>
      <w:r>
        <w:rPr>
          <w:rFonts w:ascii="Georgia" w:hAnsi="Georgia"/>
          <w:b/>
          <w:color w:val="auto"/>
          <w:sz w:val="28"/>
          <w:szCs w:val="28"/>
        </w:rPr>
        <w:t>További információk</w:t>
      </w:r>
      <w:bookmarkEnd w:id="13"/>
    </w:p>
    <w:p w14:paraId="416544B7" w14:textId="47FDAE2E" w:rsidR="00FF05C0" w:rsidRPr="00FF05C0" w:rsidRDefault="00FF05C0" w:rsidP="00FF05C0">
      <w:pPr>
        <w:numPr>
          <w:ilvl w:val="2"/>
          <w:numId w:val="1"/>
        </w:numPr>
        <w:tabs>
          <w:tab w:val="num" w:pos="1134"/>
          <w:tab w:val="num" w:pos="1260"/>
        </w:tabs>
        <w:ind w:left="1134" w:hanging="708"/>
        <w:jc w:val="both"/>
        <w:rPr>
          <w:rFonts w:ascii="Georgia" w:hAnsi="Georgia"/>
        </w:rPr>
      </w:pPr>
      <w:r w:rsidRPr="00FF05C0">
        <w:rPr>
          <w:rFonts w:ascii="Georgia" w:hAnsi="Georgia"/>
        </w:rPr>
        <w:t>Az ajánlatkérő nem alkalmazza a Kbt. 33. § (1) bekezdésében foglalt rendelkezéseket.</w:t>
      </w:r>
    </w:p>
    <w:p w14:paraId="58C52980" w14:textId="1ED60997" w:rsidR="00031258" w:rsidRPr="009451A3" w:rsidRDefault="00031258" w:rsidP="00F50455">
      <w:pPr>
        <w:numPr>
          <w:ilvl w:val="2"/>
          <w:numId w:val="1"/>
        </w:numPr>
        <w:tabs>
          <w:tab w:val="num" w:pos="1134"/>
        </w:tabs>
        <w:ind w:left="1134" w:hanging="708"/>
        <w:jc w:val="both"/>
        <w:rPr>
          <w:rFonts w:ascii="Georgia" w:hAnsi="Georgia"/>
        </w:rPr>
      </w:pPr>
      <w:r w:rsidRPr="009451A3">
        <w:rPr>
          <w:rFonts w:ascii="Georgia" w:hAnsi="Georgia"/>
        </w:rPr>
        <w:t>Az eljárásban való részvétellel kapcsolatos összes költség az ajánlattevőt terheli.</w:t>
      </w:r>
    </w:p>
    <w:p w14:paraId="1F2EDF6C" w14:textId="4A4432BF" w:rsidR="009451A3" w:rsidRPr="00EE628A" w:rsidRDefault="009451A3" w:rsidP="00F50455">
      <w:pPr>
        <w:numPr>
          <w:ilvl w:val="2"/>
          <w:numId w:val="1"/>
        </w:numPr>
        <w:ind w:left="1134" w:hanging="708"/>
        <w:jc w:val="both"/>
        <w:rPr>
          <w:rFonts w:ascii="Georgia" w:hAnsi="Georgia"/>
        </w:rPr>
      </w:pPr>
      <w:r w:rsidRPr="009451A3">
        <w:rPr>
          <w:rFonts w:ascii="Georgia" w:hAnsi="Georgia"/>
        </w:rPr>
        <w:t xml:space="preserve">Az eljárást </w:t>
      </w:r>
      <w:r w:rsidRPr="00EE628A">
        <w:rPr>
          <w:rFonts w:ascii="Georgia" w:hAnsi="Georgia"/>
        </w:rPr>
        <w:t>megindító felhívásban és a dokumentációban foglaltakkal kapcsolatos kérdéseket az ajánlati felhívás I.1. pontban feltüntetett telefax számra és/vagy az I.1. pontban feltüntetett e-mail címre (lehetőleg szerkeszthető formátumban) lehet eljuttatni. A kérdések feltételére és megválaszolására a Kbt. 56. §</w:t>
      </w:r>
      <w:proofErr w:type="spellStart"/>
      <w:r w:rsidRPr="00EE628A">
        <w:rPr>
          <w:rFonts w:ascii="Georgia" w:hAnsi="Georgia"/>
        </w:rPr>
        <w:t>-ában</w:t>
      </w:r>
      <w:proofErr w:type="spellEnd"/>
      <w:r w:rsidRPr="00EE628A">
        <w:rPr>
          <w:rFonts w:ascii="Georgia" w:hAnsi="Georgia"/>
        </w:rPr>
        <w:t xml:space="preserve"> foglaltak az irányadók.</w:t>
      </w:r>
    </w:p>
    <w:p w14:paraId="3FAD8B0D" w14:textId="0A506BCC" w:rsidR="009451A3" w:rsidRDefault="009451A3" w:rsidP="009451A3">
      <w:pPr>
        <w:numPr>
          <w:ilvl w:val="2"/>
          <w:numId w:val="1"/>
        </w:numPr>
        <w:ind w:left="1134" w:hanging="798"/>
        <w:jc w:val="both"/>
        <w:rPr>
          <w:rFonts w:ascii="Georgia" w:hAnsi="Georgia"/>
        </w:rPr>
      </w:pPr>
      <w:r w:rsidRPr="00EE628A">
        <w:rPr>
          <w:rFonts w:ascii="Georgia" w:hAnsi="Georgia"/>
          <w:bCs/>
          <w:iCs/>
        </w:rPr>
        <w:t>Amennyiben az eljárást megindító felhívásban kért adatok nem Ft</w:t>
      </w:r>
      <w:r w:rsidRPr="009451A3">
        <w:rPr>
          <w:rFonts w:ascii="Georgia" w:hAnsi="Georgia"/>
          <w:bCs/>
          <w:iCs/>
        </w:rPr>
        <w:t xml:space="preserve">-ban (HUF) állnak rendelkezésre, akkor a Ft-ra való átszámítást </w:t>
      </w:r>
      <w:r w:rsidR="008D64CE">
        <w:rPr>
          <w:rFonts w:ascii="Georgia" w:hAnsi="Georgia"/>
          <w:bCs/>
          <w:iCs/>
        </w:rPr>
        <w:t>az ajánlati felhívás megküldésének</w:t>
      </w:r>
      <w:r w:rsidRPr="009451A3">
        <w:rPr>
          <w:rFonts w:ascii="Georgia" w:hAnsi="Georgia"/>
          <w:bCs/>
          <w:iCs/>
        </w:rPr>
        <w:t xml:space="preserve"> napján érvényes MNB deviza középárfolyamon kell elvégezni.</w:t>
      </w:r>
    </w:p>
    <w:p w14:paraId="7352E003" w14:textId="4F3CF7A2" w:rsidR="009451A3" w:rsidRPr="009451A3" w:rsidRDefault="009451A3" w:rsidP="009451A3">
      <w:pPr>
        <w:numPr>
          <w:ilvl w:val="2"/>
          <w:numId w:val="1"/>
        </w:numPr>
        <w:ind w:left="1134" w:hanging="798"/>
        <w:jc w:val="both"/>
        <w:rPr>
          <w:rFonts w:ascii="Georgia" w:hAnsi="Georgia"/>
        </w:rPr>
      </w:pPr>
      <w:r>
        <w:rPr>
          <w:rFonts w:ascii="Georgia" w:hAnsi="Georgia"/>
        </w:rPr>
        <w:t xml:space="preserve"> </w:t>
      </w:r>
      <w:r w:rsidRPr="009451A3">
        <w:rPr>
          <w:rFonts w:ascii="Georgia" w:hAnsi="Georgia"/>
        </w:rPr>
        <w:t>A Kbt. 136. § (2) bekezdése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5F27969A" w14:textId="77777777" w:rsidR="009451A3" w:rsidRDefault="009451A3" w:rsidP="009451A3">
      <w:pPr>
        <w:ind w:left="1134"/>
        <w:jc w:val="both"/>
        <w:rPr>
          <w:rFonts w:ascii="Georgia" w:hAnsi="Georgia"/>
        </w:rPr>
      </w:pPr>
    </w:p>
    <w:p w14:paraId="037960D8" w14:textId="20EF4657" w:rsidR="009451A3" w:rsidRDefault="009451A3" w:rsidP="009451A3">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Az eljárás eredményéről való értesítés (tájékoztatás)</w:t>
      </w:r>
    </w:p>
    <w:p w14:paraId="3B3C3558" w14:textId="77777777" w:rsidR="00664279" w:rsidRPr="00107F2C" w:rsidRDefault="00664279" w:rsidP="00107F2C">
      <w:pPr>
        <w:autoSpaceDE w:val="0"/>
        <w:autoSpaceDN w:val="0"/>
        <w:adjustRightInd w:val="0"/>
        <w:ind w:left="1134"/>
        <w:jc w:val="both"/>
        <w:rPr>
          <w:rFonts w:ascii="Georgia" w:hAnsi="Georgia"/>
        </w:rPr>
      </w:pPr>
      <w:r w:rsidRPr="00107F2C">
        <w:rPr>
          <w:rFonts w:ascii="Georgia" w:hAnsi="Georgia"/>
        </w:rPr>
        <w:t>Az eljárás eredményéről az ajánlatkérő a Kbt. 70. § (1)-(2) bekezdéseire figyelemmel legkésőbb az ajánlati kötöttség lejártát megelőző napon az eljárás eredményéről szóló összegezés megküldésével írásban tájékoztatja az ajánlattevőket (a Kbt. 79. § (1)-(2) bekezdéseinek figyelembevételével).</w:t>
      </w:r>
    </w:p>
    <w:p w14:paraId="0FD74EC8" w14:textId="77777777" w:rsidR="00664279" w:rsidRDefault="00664279" w:rsidP="00664279">
      <w:pPr>
        <w:tabs>
          <w:tab w:val="num" w:pos="1430"/>
        </w:tabs>
        <w:jc w:val="both"/>
        <w:rPr>
          <w:highlight w:val="yellow"/>
        </w:rPr>
      </w:pPr>
    </w:p>
    <w:p w14:paraId="40EEF965" w14:textId="4D3873EC" w:rsidR="00EE628A" w:rsidRDefault="00EE628A" w:rsidP="00EE628A">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lastRenderedPageBreak/>
        <w:t>Meghatalmazás</w:t>
      </w:r>
    </w:p>
    <w:p w14:paraId="3F130C2D" w14:textId="77777777" w:rsidR="008F2C42" w:rsidRPr="006007E7" w:rsidRDefault="008F2C42" w:rsidP="008F2C42">
      <w:pPr>
        <w:pStyle w:val="s"/>
        <w:spacing w:after="0"/>
        <w:ind w:left="993" w:right="-2"/>
        <w:rPr>
          <w:rFonts w:ascii="Georgia" w:hAnsi="Georgia"/>
          <w:sz w:val="24"/>
          <w:szCs w:val="24"/>
        </w:rPr>
      </w:pPr>
      <w:r>
        <w:rPr>
          <w:rFonts w:ascii="Georgia" w:hAnsi="Georgia"/>
          <w:sz w:val="24"/>
          <w:szCs w:val="24"/>
        </w:rPr>
        <w:t>A</w:t>
      </w:r>
      <w:r w:rsidRPr="006007E7">
        <w:rPr>
          <w:rFonts w:ascii="Georgia" w:hAnsi="Georgia"/>
          <w:sz w:val="24"/>
          <w:szCs w:val="24"/>
        </w:rPr>
        <w:t xml:space="preserve"> cégkivonatban nem szereplő </w:t>
      </w:r>
      <w:proofErr w:type="gramStart"/>
      <w:r>
        <w:rPr>
          <w:rFonts w:ascii="Georgia" w:hAnsi="Georgia"/>
          <w:sz w:val="24"/>
          <w:szCs w:val="24"/>
        </w:rPr>
        <w:t>nyilatkozattevő(</w:t>
      </w:r>
      <w:proofErr w:type="gramEnd"/>
      <w:r>
        <w:rPr>
          <w:rFonts w:ascii="Georgia" w:hAnsi="Georgia"/>
          <w:sz w:val="24"/>
          <w:szCs w:val="24"/>
        </w:rPr>
        <w:t>k)</w:t>
      </w:r>
      <w:r w:rsidRPr="006007E7">
        <w:rPr>
          <w:rFonts w:ascii="Georgia" w:hAnsi="Georgia"/>
          <w:sz w:val="24"/>
          <w:szCs w:val="24"/>
        </w:rPr>
        <w:t xml:space="preserve"> </w:t>
      </w:r>
      <w:r>
        <w:rPr>
          <w:rFonts w:ascii="Georgia" w:hAnsi="Georgia"/>
          <w:sz w:val="24"/>
          <w:szCs w:val="24"/>
        </w:rPr>
        <w:t xml:space="preserve">esetében csatolni kell </w:t>
      </w:r>
      <w:r w:rsidRPr="006007E7">
        <w:rPr>
          <w:rFonts w:ascii="Georgia" w:hAnsi="Georgia"/>
          <w:sz w:val="24"/>
          <w:szCs w:val="24"/>
        </w:rPr>
        <w:t>a cégjegyzésre</w:t>
      </w:r>
      <w:r>
        <w:rPr>
          <w:rFonts w:ascii="Georgia" w:hAnsi="Georgia"/>
          <w:sz w:val="24"/>
          <w:szCs w:val="24"/>
        </w:rPr>
        <w:t xml:space="preserve"> (kötelezettségvállalásra)</w:t>
      </w:r>
      <w:r w:rsidRPr="006007E7">
        <w:rPr>
          <w:rFonts w:ascii="Georgia" w:hAnsi="Georgia"/>
          <w:sz w:val="24"/>
          <w:szCs w:val="24"/>
        </w:rPr>
        <w:t xml:space="preserve"> jogosult személy</w:t>
      </w:r>
      <w:r>
        <w:rPr>
          <w:rFonts w:ascii="Georgia" w:hAnsi="Georgia"/>
          <w:sz w:val="24"/>
          <w:szCs w:val="24"/>
        </w:rPr>
        <w:t>(</w:t>
      </w:r>
      <w:proofErr w:type="spellStart"/>
      <w:r>
        <w:rPr>
          <w:rFonts w:ascii="Georgia" w:hAnsi="Georgia"/>
          <w:sz w:val="24"/>
          <w:szCs w:val="24"/>
        </w:rPr>
        <w:t>ek</w:t>
      </w:r>
      <w:proofErr w:type="spellEnd"/>
      <w:r>
        <w:rPr>
          <w:rFonts w:ascii="Georgia" w:hAnsi="Georgia"/>
          <w:sz w:val="24"/>
          <w:szCs w:val="24"/>
        </w:rPr>
        <w:t>)</w:t>
      </w:r>
      <w:proofErr w:type="spellStart"/>
      <w:r w:rsidRPr="006007E7">
        <w:rPr>
          <w:rFonts w:ascii="Georgia" w:hAnsi="Georgia"/>
          <w:sz w:val="24"/>
          <w:szCs w:val="24"/>
        </w:rPr>
        <w:t>től</w:t>
      </w:r>
      <w:proofErr w:type="spellEnd"/>
      <w:r w:rsidRPr="006007E7">
        <w:rPr>
          <w:rFonts w:ascii="Georgia" w:hAnsi="Georgia"/>
          <w:sz w:val="24"/>
          <w:szCs w:val="24"/>
        </w:rPr>
        <w:t xml:space="preserve"> származó, </w:t>
      </w:r>
      <w:r>
        <w:rPr>
          <w:rFonts w:ascii="Georgia" w:hAnsi="Georgia"/>
          <w:sz w:val="24"/>
          <w:szCs w:val="24"/>
        </w:rPr>
        <w:t>az ajánlat</w:t>
      </w:r>
      <w:r w:rsidRPr="006007E7">
        <w:rPr>
          <w:rFonts w:ascii="Georgia" w:hAnsi="Georgia"/>
          <w:sz w:val="24"/>
          <w:szCs w:val="24"/>
        </w:rPr>
        <w:t xml:space="preserve"> aláírására</w:t>
      </w:r>
      <w:r>
        <w:rPr>
          <w:rFonts w:ascii="Georgia" w:hAnsi="Georgia"/>
          <w:sz w:val="24"/>
          <w:szCs w:val="24"/>
        </w:rPr>
        <w:t xml:space="preserve"> </w:t>
      </w:r>
      <w:r w:rsidRPr="006007E7">
        <w:rPr>
          <w:rFonts w:ascii="Georgia" w:hAnsi="Georgia"/>
          <w:sz w:val="24"/>
          <w:szCs w:val="24"/>
        </w:rPr>
        <w:t>vonatkozó (a meghatalmazó és a meghatalmazott aláírását is tartalmazó) írásos meghatalmazást</w:t>
      </w:r>
      <w:r>
        <w:rPr>
          <w:rFonts w:ascii="Georgia" w:hAnsi="Georgia"/>
          <w:sz w:val="24"/>
          <w:szCs w:val="24"/>
        </w:rPr>
        <w:t>.</w:t>
      </w:r>
    </w:p>
    <w:p w14:paraId="58C6E81F" w14:textId="77777777" w:rsidR="008F2C42" w:rsidRDefault="008F2C42" w:rsidP="008F2C42">
      <w:pPr>
        <w:pStyle w:val="s"/>
        <w:spacing w:after="0"/>
        <w:ind w:left="993" w:right="-2"/>
        <w:rPr>
          <w:rFonts w:ascii="Georgia" w:hAnsi="Georgia"/>
          <w:sz w:val="24"/>
          <w:szCs w:val="24"/>
        </w:rPr>
      </w:pPr>
      <w:r w:rsidRPr="00267212">
        <w:rPr>
          <w:rFonts w:ascii="Georgia" w:hAnsi="Georgia"/>
          <w:sz w:val="24"/>
          <w:szCs w:val="24"/>
        </w:rPr>
        <w:t xml:space="preserve">Fordításra vonatkozó külön meghatalmazást abban az esetben kérünk csatolni, ha a nem magyar nyelven benyújtott dokumentumok ajánlattevő általi felelős fordítására vonatkozó nyilatkozatot a fordítást ténylegesen végző munkatársuk írja alá. </w:t>
      </w:r>
    </w:p>
    <w:p w14:paraId="493D370F" w14:textId="77777777" w:rsidR="00B80905" w:rsidRDefault="00B80905" w:rsidP="00031258">
      <w:pPr>
        <w:tabs>
          <w:tab w:val="num" w:pos="1260"/>
        </w:tabs>
        <w:ind w:left="1134"/>
        <w:jc w:val="both"/>
        <w:rPr>
          <w:rFonts w:ascii="Georgia" w:hAnsi="Georgia"/>
        </w:rPr>
      </w:pPr>
    </w:p>
    <w:p w14:paraId="245B811E" w14:textId="5B4DF455" w:rsidR="00EE628A" w:rsidRDefault="00EE628A" w:rsidP="00EE628A">
      <w:pPr>
        <w:pStyle w:val="Cmsor2"/>
        <w:numPr>
          <w:ilvl w:val="1"/>
          <w:numId w:val="1"/>
        </w:numPr>
        <w:tabs>
          <w:tab w:val="left" w:pos="1134"/>
        </w:tabs>
        <w:rPr>
          <w:rFonts w:ascii="Georgia" w:hAnsi="Georgia"/>
          <w:b/>
          <w:color w:val="auto"/>
          <w:sz w:val="28"/>
          <w:szCs w:val="28"/>
        </w:rPr>
      </w:pPr>
      <w:r>
        <w:rPr>
          <w:rFonts w:ascii="Georgia" w:hAnsi="Georgia"/>
          <w:b/>
          <w:color w:val="auto"/>
          <w:sz w:val="28"/>
          <w:szCs w:val="28"/>
        </w:rPr>
        <w:t>Tájékoztatás a Kbt. 73. § (4)-(5) bekezdése szerint</w:t>
      </w:r>
    </w:p>
    <w:p w14:paraId="1E1CCCB3" w14:textId="77777777" w:rsidR="002E25FC" w:rsidRDefault="002E25FC" w:rsidP="00EE628A">
      <w:pPr>
        <w:numPr>
          <w:ilvl w:val="2"/>
          <w:numId w:val="1"/>
        </w:numPr>
        <w:ind w:left="1134" w:hanging="708"/>
        <w:jc w:val="both"/>
        <w:rPr>
          <w:rFonts w:ascii="Georgia" w:hAnsi="Georgia"/>
        </w:rPr>
      </w:pPr>
      <w:bookmarkStart w:id="14" w:name="_Toc473274782"/>
      <w:bookmarkEnd w:id="9"/>
      <w:bookmarkEnd w:id="10"/>
      <w:r w:rsidRPr="00267212">
        <w:rPr>
          <w:rFonts w:ascii="Georgia" w:hAnsi="Georgia"/>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74F022D7" w14:textId="77777777" w:rsidR="006A2DEF" w:rsidRPr="00267212" w:rsidRDefault="006A2DEF" w:rsidP="006A2DEF">
      <w:pPr>
        <w:ind w:left="1134"/>
        <w:jc w:val="both"/>
        <w:rPr>
          <w:rFonts w:ascii="Georgia" w:hAnsi="Georgia"/>
        </w:rPr>
      </w:pPr>
    </w:p>
    <w:p w14:paraId="578DC789" w14:textId="77777777" w:rsidR="002E25FC" w:rsidRPr="00267212" w:rsidRDefault="002E25FC" w:rsidP="002E25FC">
      <w:pPr>
        <w:ind w:left="1134"/>
        <w:jc w:val="both"/>
        <w:rPr>
          <w:rFonts w:ascii="Georgia" w:hAnsi="Georgia"/>
          <w:color w:val="000000"/>
        </w:rPr>
      </w:pPr>
      <w:r w:rsidRPr="00267212">
        <w:rPr>
          <w:rFonts w:ascii="Georgia" w:hAnsi="Georgia"/>
          <w:b/>
          <w:color w:val="000000"/>
        </w:rPr>
        <w:t>Nemzeti Adó- és Vámhivatal</w:t>
      </w:r>
      <w:r w:rsidRPr="00267212">
        <w:rPr>
          <w:rFonts w:ascii="Georgia" w:hAnsi="Georgia"/>
          <w:color w:val="000000"/>
        </w:rPr>
        <w:t xml:space="preserve"> Közép-magyarországi Regionális Adó Főigazgatósága </w:t>
      </w:r>
    </w:p>
    <w:p w14:paraId="752CC209"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Cím: 1132 Budapest, Váci út 48/C-D. </w:t>
      </w:r>
    </w:p>
    <w:p w14:paraId="511CC95B"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Telefon: 06-1-412-5400 </w:t>
      </w:r>
    </w:p>
    <w:p w14:paraId="58658C16"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Telefax: 06-1-432-5270 </w:t>
      </w:r>
    </w:p>
    <w:p w14:paraId="4ABC14A3" w14:textId="77777777" w:rsidR="002E25FC" w:rsidRPr="00267212" w:rsidRDefault="002E25FC" w:rsidP="002E25FC">
      <w:pPr>
        <w:ind w:left="1134"/>
        <w:jc w:val="both"/>
        <w:rPr>
          <w:rFonts w:ascii="Georgia" w:hAnsi="Georgia"/>
          <w:color w:val="000000"/>
        </w:rPr>
      </w:pPr>
      <w:r w:rsidRPr="00267212">
        <w:rPr>
          <w:rFonts w:ascii="Georgia" w:hAnsi="Georgia"/>
          <w:color w:val="000000"/>
        </w:rPr>
        <w:t>Honlap:</w:t>
      </w:r>
      <w:r w:rsidRPr="00267212">
        <w:rPr>
          <w:rFonts w:ascii="Georgia" w:hAnsi="Georgia"/>
        </w:rPr>
        <w:t xml:space="preserve"> </w:t>
      </w:r>
      <w:hyperlink r:id="rId19" w:history="1">
        <w:r w:rsidRPr="00267212">
          <w:rPr>
            <w:rStyle w:val="Hiperhivatkozs"/>
            <w:rFonts w:ascii="Georgia" w:hAnsi="Georgia"/>
          </w:rPr>
          <w:t>http://nav.gov.hu/nav/archiv/regiok_archiv/kozep_magyarorszag/kozepmagyarorszag/ugyfelszolgalatok_2</w:t>
        </w:r>
      </w:hyperlink>
      <w:r w:rsidRPr="00267212">
        <w:rPr>
          <w:rFonts w:ascii="Georgia" w:hAnsi="Georgia"/>
          <w:color w:val="000000"/>
        </w:rPr>
        <w:t xml:space="preserve"> </w:t>
      </w:r>
    </w:p>
    <w:p w14:paraId="2C709997" w14:textId="77777777" w:rsidR="002E25FC" w:rsidRDefault="002E25FC" w:rsidP="002E25FC">
      <w:pPr>
        <w:ind w:left="1134"/>
        <w:jc w:val="both"/>
        <w:rPr>
          <w:rFonts w:ascii="Georgia" w:hAnsi="Georgia"/>
          <w:color w:val="000000"/>
        </w:rPr>
      </w:pPr>
    </w:p>
    <w:p w14:paraId="67A94FA7" w14:textId="77777777" w:rsidR="002E25FC" w:rsidRPr="00267212" w:rsidRDefault="002E25FC" w:rsidP="002E25FC">
      <w:pPr>
        <w:ind w:left="1134"/>
        <w:jc w:val="both"/>
        <w:rPr>
          <w:rFonts w:ascii="Georgia" w:hAnsi="Georgia"/>
          <w:b/>
          <w:color w:val="000000"/>
        </w:rPr>
      </w:pPr>
      <w:r w:rsidRPr="00267212">
        <w:rPr>
          <w:rFonts w:ascii="Georgia" w:hAnsi="Georgia"/>
          <w:b/>
          <w:color w:val="000000"/>
        </w:rPr>
        <w:t xml:space="preserve">Nemzetgazdasági Minisztérium </w:t>
      </w:r>
    </w:p>
    <w:p w14:paraId="6561AA49"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Székhely: 1051 Budapest, József nádor tér 2-4. </w:t>
      </w:r>
    </w:p>
    <w:p w14:paraId="6ECE8C95"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Postai cím: 1369 Budapest Pf.: 481. </w:t>
      </w:r>
    </w:p>
    <w:p w14:paraId="04F416B6"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Telefon: 06-1-795-1400 </w:t>
      </w:r>
    </w:p>
    <w:p w14:paraId="2317EADB"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Telefax: 06-1-795-0716 </w:t>
      </w:r>
    </w:p>
    <w:p w14:paraId="6799A9E0"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E-mail: ugyfelszolgalat@ngm.gov.hu </w:t>
      </w:r>
    </w:p>
    <w:p w14:paraId="0D16D9CF" w14:textId="77777777" w:rsidR="002E25FC" w:rsidRPr="00267212" w:rsidRDefault="002E25FC" w:rsidP="002E25FC">
      <w:pPr>
        <w:ind w:left="1134"/>
        <w:jc w:val="both"/>
        <w:rPr>
          <w:rFonts w:ascii="Georgia" w:hAnsi="Georgia"/>
          <w:color w:val="000000"/>
        </w:rPr>
      </w:pPr>
      <w:r w:rsidRPr="00267212">
        <w:rPr>
          <w:rFonts w:ascii="Georgia" w:hAnsi="Georgia"/>
          <w:color w:val="000000"/>
        </w:rPr>
        <w:t>Honlap</w:t>
      </w:r>
      <w:r w:rsidRPr="00267212">
        <w:rPr>
          <w:rFonts w:ascii="Georgia" w:hAnsi="Georgia"/>
        </w:rPr>
        <w:t xml:space="preserve"> </w:t>
      </w:r>
      <w:hyperlink r:id="rId20" w:history="1">
        <w:r w:rsidRPr="00267212">
          <w:rPr>
            <w:rStyle w:val="Hiperhivatkozs"/>
            <w:rFonts w:ascii="Georgia" w:hAnsi="Georgia"/>
          </w:rPr>
          <w:t>http://www.kormany.hu/hu/nemzetgazdasagi-miniszterium</w:t>
        </w:r>
      </w:hyperlink>
      <w:r w:rsidRPr="00267212">
        <w:rPr>
          <w:rFonts w:ascii="Georgia" w:hAnsi="Georgia"/>
          <w:color w:val="000000"/>
        </w:rPr>
        <w:t xml:space="preserve"> </w:t>
      </w:r>
    </w:p>
    <w:p w14:paraId="40AE8F19" w14:textId="77777777" w:rsidR="002E25FC" w:rsidRPr="00267212" w:rsidRDefault="002E25FC" w:rsidP="002E25FC">
      <w:pPr>
        <w:ind w:left="1134"/>
        <w:jc w:val="both"/>
        <w:rPr>
          <w:rFonts w:ascii="Georgia" w:hAnsi="Georgia"/>
          <w:color w:val="000000"/>
        </w:rPr>
      </w:pPr>
    </w:p>
    <w:p w14:paraId="03B49511" w14:textId="77777777" w:rsidR="002E25FC" w:rsidRPr="00267212" w:rsidRDefault="002E25FC" w:rsidP="002E25FC">
      <w:pPr>
        <w:ind w:left="1134"/>
        <w:jc w:val="both"/>
        <w:rPr>
          <w:rFonts w:ascii="Georgia" w:hAnsi="Georgia"/>
          <w:b/>
          <w:color w:val="000000"/>
        </w:rPr>
      </w:pPr>
      <w:r w:rsidRPr="00267212">
        <w:rPr>
          <w:rFonts w:ascii="Georgia" w:hAnsi="Georgia"/>
          <w:b/>
          <w:color w:val="000000"/>
        </w:rPr>
        <w:t>Földművelésügyi Minisztérium</w:t>
      </w:r>
    </w:p>
    <w:p w14:paraId="41C75EA1" w14:textId="77777777" w:rsidR="002E25FC" w:rsidRPr="00267212" w:rsidRDefault="002E25FC" w:rsidP="002E25FC">
      <w:pPr>
        <w:ind w:left="1134"/>
        <w:jc w:val="both"/>
        <w:rPr>
          <w:rFonts w:ascii="Georgia" w:hAnsi="Georgia"/>
          <w:color w:val="000000"/>
        </w:rPr>
      </w:pPr>
      <w:r w:rsidRPr="00267212">
        <w:rPr>
          <w:rFonts w:ascii="Georgia" w:hAnsi="Georgia"/>
          <w:color w:val="000000"/>
        </w:rPr>
        <w:t>Székhely: 1055 Budapest, Kossuth Lajos tér 11.</w:t>
      </w:r>
    </w:p>
    <w:p w14:paraId="18861BD6" w14:textId="77777777" w:rsidR="002E25FC" w:rsidRPr="00267212" w:rsidRDefault="002E25FC" w:rsidP="002E25FC">
      <w:pPr>
        <w:ind w:left="1134"/>
        <w:jc w:val="both"/>
        <w:rPr>
          <w:rFonts w:ascii="Georgia" w:hAnsi="Georgia"/>
        </w:rPr>
      </w:pPr>
      <w:r w:rsidRPr="00267212">
        <w:rPr>
          <w:rFonts w:ascii="Georgia" w:hAnsi="Georgia"/>
        </w:rPr>
        <w:t>Postai cím: 1860 Budapest</w:t>
      </w:r>
    </w:p>
    <w:p w14:paraId="6BE68FF2" w14:textId="77777777" w:rsidR="002E25FC" w:rsidRPr="00267212" w:rsidRDefault="002E25FC" w:rsidP="002E25FC">
      <w:pPr>
        <w:ind w:left="1134"/>
        <w:jc w:val="both"/>
        <w:rPr>
          <w:rFonts w:ascii="Georgia" w:hAnsi="Georgia"/>
        </w:rPr>
      </w:pPr>
      <w:r w:rsidRPr="00267212">
        <w:rPr>
          <w:rFonts w:ascii="Georgia" w:hAnsi="Georgia"/>
        </w:rPr>
        <w:t>Telefon: 06-1-795-2000</w:t>
      </w:r>
    </w:p>
    <w:p w14:paraId="072D2164" w14:textId="77777777" w:rsidR="002E25FC" w:rsidRPr="00267212" w:rsidRDefault="002E25FC" w:rsidP="002E25FC">
      <w:pPr>
        <w:ind w:left="1134"/>
        <w:jc w:val="both"/>
        <w:rPr>
          <w:rFonts w:ascii="Georgia" w:hAnsi="Georgia"/>
          <w:color w:val="000000"/>
        </w:rPr>
      </w:pPr>
      <w:r w:rsidRPr="00267212">
        <w:rPr>
          <w:rFonts w:ascii="Georgia" w:hAnsi="Georgia"/>
        </w:rPr>
        <w:t>Telefax: 06-1-795-0200</w:t>
      </w:r>
      <w:r w:rsidRPr="00267212">
        <w:rPr>
          <w:rFonts w:ascii="Georgia" w:hAnsi="Georgia"/>
          <w:color w:val="000000"/>
        </w:rPr>
        <w:t xml:space="preserve"> </w:t>
      </w:r>
    </w:p>
    <w:p w14:paraId="6966B126" w14:textId="77777777" w:rsidR="002E25FC" w:rsidRPr="00267212" w:rsidRDefault="002E25FC" w:rsidP="002E25FC">
      <w:pPr>
        <w:ind w:left="1134"/>
        <w:jc w:val="both"/>
        <w:rPr>
          <w:rFonts w:ascii="Georgia" w:hAnsi="Georgia"/>
          <w:color w:val="000000"/>
        </w:rPr>
      </w:pPr>
      <w:r w:rsidRPr="00267212">
        <w:rPr>
          <w:rFonts w:ascii="Georgia" w:hAnsi="Georgia"/>
          <w:color w:val="000000"/>
        </w:rPr>
        <w:t xml:space="preserve">Honlap: </w:t>
      </w:r>
      <w:hyperlink r:id="rId21" w:history="1">
        <w:r w:rsidRPr="00267212">
          <w:rPr>
            <w:rStyle w:val="Hiperhivatkozs"/>
            <w:rFonts w:ascii="Georgia" w:hAnsi="Georgia"/>
          </w:rPr>
          <w:t>http://www.kormany.hu/hu/foldmuvelesugyi-miniszterium</w:t>
        </w:r>
      </w:hyperlink>
      <w:r w:rsidRPr="00267212">
        <w:rPr>
          <w:rFonts w:ascii="Georgia" w:hAnsi="Georgia"/>
          <w:color w:val="000000"/>
        </w:rPr>
        <w:t xml:space="preserve"> </w:t>
      </w:r>
    </w:p>
    <w:p w14:paraId="23A6E502" w14:textId="77777777" w:rsidR="002E25FC" w:rsidRPr="00267212" w:rsidRDefault="002E25FC" w:rsidP="002E25FC">
      <w:pPr>
        <w:ind w:left="1134"/>
        <w:jc w:val="both"/>
        <w:rPr>
          <w:rFonts w:ascii="Georgia" w:hAnsi="Georgia"/>
          <w:color w:val="000000"/>
        </w:rPr>
      </w:pPr>
    </w:p>
    <w:p w14:paraId="54AC4E46" w14:textId="77777777" w:rsidR="002E25FC" w:rsidRPr="00267212" w:rsidRDefault="002E25FC" w:rsidP="002E25FC">
      <w:pPr>
        <w:ind w:left="1134"/>
        <w:jc w:val="both"/>
        <w:rPr>
          <w:rFonts w:ascii="Georgia" w:hAnsi="Georgia"/>
          <w:b/>
        </w:rPr>
      </w:pPr>
      <w:r w:rsidRPr="00267212">
        <w:rPr>
          <w:rFonts w:ascii="Georgia" w:hAnsi="Georgia"/>
          <w:b/>
        </w:rPr>
        <w:t xml:space="preserve">Budapest Főváros Kormányhivatala Népegészségügyi Főosztály </w:t>
      </w:r>
    </w:p>
    <w:p w14:paraId="7143B762" w14:textId="77777777" w:rsidR="002E25FC" w:rsidRPr="00267212" w:rsidRDefault="002E25FC" w:rsidP="002E25FC">
      <w:pPr>
        <w:ind w:left="1134"/>
        <w:jc w:val="both"/>
        <w:rPr>
          <w:rFonts w:ascii="Georgia" w:hAnsi="Georgia"/>
        </w:rPr>
      </w:pPr>
      <w:r w:rsidRPr="00267212">
        <w:rPr>
          <w:rFonts w:ascii="Georgia" w:hAnsi="Georgia"/>
        </w:rPr>
        <w:t>Cím: 1138 Budapest, Váci út 174.</w:t>
      </w:r>
    </w:p>
    <w:p w14:paraId="4DDF1047" w14:textId="77777777" w:rsidR="002E25FC" w:rsidRPr="00267212" w:rsidRDefault="002E25FC" w:rsidP="002E25FC">
      <w:pPr>
        <w:ind w:left="1134"/>
        <w:jc w:val="both"/>
        <w:rPr>
          <w:rFonts w:ascii="Georgia" w:hAnsi="Georgia"/>
        </w:rPr>
      </w:pPr>
      <w:r w:rsidRPr="00267212">
        <w:rPr>
          <w:rFonts w:ascii="Georgia" w:hAnsi="Georgia"/>
        </w:rPr>
        <w:t xml:space="preserve">Levelezési cím: 1550 Budapest, Pf. 203. </w:t>
      </w:r>
    </w:p>
    <w:p w14:paraId="0180605E" w14:textId="77777777" w:rsidR="002E25FC" w:rsidRPr="00267212" w:rsidRDefault="002E25FC" w:rsidP="002E25FC">
      <w:pPr>
        <w:ind w:left="1134"/>
        <w:jc w:val="both"/>
        <w:rPr>
          <w:rFonts w:ascii="Georgia" w:hAnsi="Georgia"/>
        </w:rPr>
      </w:pPr>
      <w:r w:rsidRPr="00267212">
        <w:rPr>
          <w:rFonts w:ascii="Georgia" w:hAnsi="Georgia"/>
        </w:rPr>
        <w:t xml:space="preserve">Telefon: 06-1-465-3800 </w:t>
      </w:r>
    </w:p>
    <w:p w14:paraId="34FDB131" w14:textId="77777777" w:rsidR="002E25FC" w:rsidRPr="00267212" w:rsidRDefault="002E25FC" w:rsidP="002E25FC">
      <w:pPr>
        <w:ind w:left="1134"/>
        <w:jc w:val="both"/>
        <w:rPr>
          <w:rFonts w:ascii="Georgia" w:hAnsi="Georgia"/>
        </w:rPr>
      </w:pPr>
      <w:r w:rsidRPr="00267212">
        <w:rPr>
          <w:rFonts w:ascii="Georgia" w:hAnsi="Georgia"/>
        </w:rPr>
        <w:t>Telefax: 06-1-465-3853</w:t>
      </w:r>
    </w:p>
    <w:p w14:paraId="038383BD" w14:textId="77777777" w:rsidR="002E25FC" w:rsidRPr="00267212" w:rsidRDefault="002E25FC" w:rsidP="002E25FC">
      <w:pPr>
        <w:ind w:left="1134"/>
        <w:jc w:val="both"/>
        <w:rPr>
          <w:rFonts w:ascii="Georgia" w:hAnsi="Georgia"/>
        </w:rPr>
      </w:pPr>
      <w:proofErr w:type="gramStart"/>
      <w:r w:rsidRPr="00267212">
        <w:rPr>
          <w:rFonts w:ascii="Georgia" w:hAnsi="Georgia"/>
        </w:rPr>
        <w:t>e-mail</w:t>
      </w:r>
      <w:proofErr w:type="gramEnd"/>
      <w:r w:rsidRPr="00267212">
        <w:rPr>
          <w:rFonts w:ascii="Georgia" w:hAnsi="Georgia"/>
        </w:rPr>
        <w:t>: titkarsag@kmr.antsz.hu</w:t>
      </w:r>
    </w:p>
    <w:p w14:paraId="6761ADF5" w14:textId="77777777" w:rsidR="002E25FC" w:rsidRPr="00267212" w:rsidRDefault="002E25FC" w:rsidP="002E25FC">
      <w:pPr>
        <w:ind w:left="1134"/>
        <w:jc w:val="both"/>
        <w:rPr>
          <w:rFonts w:ascii="Georgia" w:hAnsi="Georgia"/>
        </w:rPr>
      </w:pPr>
      <w:r w:rsidRPr="00267212">
        <w:rPr>
          <w:rFonts w:ascii="Georgia" w:hAnsi="Georgia"/>
          <w:color w:val="000000"/>
        </w:rPr>
        <w:t>Honlap:</w:t>
      </w:r>
      <w:hyperlink r:id="rId22" w:history="1">
        <w:r w:rsidRPr="00267212">
          <w:rPr>
            <w:rStyle w:val="Hiperhivatkozs"/>
            <w:rFonts w:ascii="Georgia" w:hAnsi="Georgia"/>
          </w:rPr>
          <w:t>http://www.kormanyhivatal.hu/hu/budapest/szervezeti-egyseg/nepegeszsegugyi-foosztaly</w:t>
        </w:r>
      </w:hyperlink>
      <w:r w:rsidRPr="00267212">
        <w:rPr>
          <w:rFonts w:ascii="Georgia" w:hAnsi="Georgia"/>
        </w:rPr>
        <w:t xml:space="preserve"> </w:t>
      </w:r>
    </w:p>
    <w:p w14:paraId="295B6C5B" w14:textId="77777777" w:rsidR="002E25FC" w:rsidRPr="00267212" w:rsidRDefault="002E25FC" w:rsidP="002E25FC">
      <w:pPr>
        <w:ind w:left="1134"/>
        <w:jc w:val="both"/>
        <w:rPr>
          <w:rFonts w:ascii="Georgia" w:hAnsi="Georgia"/>
        </w:rPr>
      </w:pPr>
    </w:p>
    <w:p w14:paraId="3358A0D9" w14:textId="77777777" w:rsidR="002E25FC" w:rsidRPr="00267212" w:rsidRDefault="002E25FC" w:rsidP="002E25FC">
      <w:pPr>
        <w:ind w:left="1134"/>
        <w:jc w:val="both"/>
        <w:rPr>
          <w:rFonts w:ascii="Georgia" w:hAnsi="Georgia"/>
          <w:b/>
          <w:bCs/>
        </w:rPr>
      </w:pPr>
      <w:r w:rsidRPr="00267212">
        <w:rPr>
          <w:rFonts w:ascii="Georgia" w:hAnsi="Georgia"/>
          <w:b/>
          <w:bCs/>
        </w:rPr>
        <w:lastRenderedPageBreak/>
        <w:t>Budapest Főváros Kormányhivatala Foglalkoztatási Főosztályának Munkaügyi Ellenőrzési Osztálya</w:t>
      </w:r>
    </w:p>
    <w:p w14:paraId="6A1F6ABD" w14:textId="77777777" w:rsidR="002E25FC" w:rsidRPr="00267212" w:rsidRDefault="002E25FC" w:rsidP="002E25FC">
      <w:pPr>
        <w:ind w:left="1134"/>
        <w:jc w:val="both"/>
        <w:rPr>
          <w:rFonts w:ascii="Georgia" w:hAnsi="Georgia"/>
        </w:rPr>
      </w:pPr>
      <w:r w:rsidRPr="00267212">
        <w:rPr>
          <w:rFonts w:ascii="Georgia" w:hAnsi="Georgia"/>
          <w:color w:val="000000"/>
        </w:rPr>
        <w:t>Székhely:</w:t>
      </w:r>
      <w:r w:rsidRPr="00267212">
        <w:rPr>
          <w:rFonts w:ascii="Georgia" w:hAnsi="Georgia"/>
        </w:rPr>
        <w:t>1036 Budapest, Váradi u. 15.</w:t>
      </w:r>
    </w:p>
    <w:p w14:paraId="524EC08E" w14:textId="77777777" w:rsidR="002E25FC" w:rsidRPr="00267212" w:rsidRDefault="002E25FC" w:rsidP="002E25FC">
      <w:pPr>
        <w:ind w:left="1134"/>
        <w:jc w:val="both"/>
        <w:rPr>
          <w:rFonts w:ascii="Georgia" w:hAnsi="Georgia"/>
        </w:rPr>
      </w:pPr>
      <w:r w:rsidRPr="00267212">
        <w:rPr>
          <w:rFonts w:ascii="Georgia" w:hAnsi="Georgia"/>
        </w:rPr>
        <w:t>Levelezési cím</w:t>
      </w:r>
      <w:proofErr w:type="gramStart"/>
      <w:r w:rsidRPr="00267212">
        <w:rPr>
          <w:rFonts w:ascii="Georgia" w:hAnsi="Georgia"/>
        </w:rPr>
        <w:t>:  1438</w:t>
      </w:r>
      <w:proofErr w:type="gramEnd"/>
      <w:r w:rsidRPr="00267212">
        <w:rPr>
          <w:rFonts w:ascii="Georgia" w:hAnsi="Georgia"/>
        </w:rPr>
        <w:t xml:space="preserve"> Budapest, Pf. 520.</w:t>
      </w:r>
    </w:p>
    <w:p w14:paraId="323DF701" w14:textId="77777777" w:rsidR="002E25FC" w:rsidRPr="00267212" w:rsidRDefault="002E25FC" w:rsidP="002E25FC">
      <w:pPr>
        <w:ind w:left="1134"/>
        <w:jc w:val="both"/>
        <w:rPr>
          <w:rFonts w:ascii="Georgia" w:hAnsi="Georgia"/>
        </w:rPr>
      </w:pPr>
      <w:r w:rsidRPr="00267212">
        <w:rPr>
          <w:rFonts w:ascii="Georgia" w:hAnsi="Georgia"/>
        </w:rPr>
        <w:t>Telefon: 06-1-323-3600</w:t>
      </w:r>
    </w:p>
    <w:p w14:paraId="0E39BF07" w14:textId="77777777" w:rsidR="002E25FC" w:rsidRPr="00267212" w:rsidRDefault="002E25FC" w:rsidP="002E25FC">
      <w:pPr>
        <w:ind w:left="1134"/>
        <w:jc w:val="both"/>
        <w:rPr>
          <w:rFonts w:ascii="Georgia" w:hAnsi="Georgia"/>
        </w:rPr>
      </w:pPr>
      <w:r w:rsidRPr="00267212">
        <w:rPr>
          <w:rFonts w:ascii="Georgia" w:hAnsi="Georgia"/>
        </w:rPr>
        <w:t>Telefax: 06-1-323-3602</w:t>
      </w:r>
    </w:p>
    <w:p w14:paraId="586224F7" w14:textId="77777777" w:rsidR="002E25FC" w:rsidRPr="00267212" w:rsidRDefault="002E25FC" w:rsidP="002E25FC">
      <w:pPr>
        <w:ind w:left="1134"/>
        <w:jc w:val="both"/>
        <w:rPr>
          <w:rFonts w:ascii="Georgia" w:hAnsi="Georgia"/>
        </w:rPr>
      </w:pPr>
      <w:r w:rsidRPr="00267212">
        <w:rPr>
          <w:rFonts w:ascii="Georgia" w:hAnsi="Georgia"/>
        </w:rPr>
        <w:t xml:space="preserve">E-mail: </w:t>
      </w:r>
    </w:p>
    <w:p w14:paraId="48310520" w14:textId="77777777" w:rsidR="002E25FC" w:rsidRPr="00267212" w:rsidRDefault="00604F3A" w:rsidP="002E25FC">
      <w:pPr>
        <w:ind w:left="1134"/>
        <w:jc w:val="both"/>
        <w:rPr>
          <w:rFonts w:ascii="Georgia" w:hAnsi="Georgia"/>
        </w:rPr>
      </w:pPr>
      <w:hyperlink r:id="rId23" w:history="1">
        <w:r w:rsidR="002E25FC" w:rsidRPr="00267212">
          <w:rPr>
            <w:rStyle w:val="Hiperhivatkozs"/>
            <w:rFonts w:ascii="Georgia" w:hAnsi="Georgia"/>
          </w:rPr>
          <w:t>budapestfv-kh-mmszsz-mu@ommf.gov.hu</w:t>
        </w:r>
      </w:hyperlink>
      <w:r w:rsidR="002E25FC" w:rsidRPr="00267212">
        <w:rPr>
          <w:rFonts w:ascii="Georgia" w:hAnsi="Georgia"/>
        </w:rPr>
        <w:t xml:space="preserve">, </w:t>
      </w:r>
    </w:p>
    <w:p w14:paraId="1B9E7DF6" w14:textId="77777777" w:rsidR="002E25FC" w:rsidRPr="00267212" w:rsidRDefault="00604F3A" w:rsidP="002E25FC">
      <w:pPr>
        <w:ind w:left="1134"/>
        <w:jc w:val="both"/>
        <w:rPr>
          <w:rStyle w:val="Hiperhivatkozs"/>
          <w:rFonts w:ascii="Georgia" w:hAnsi="Georgia"/>
        </w:rPr>
      </w:pPr>
      <w:hyperlink r:id="rId24" w:history="1">
        <w:r w:rsidR="002E25FC" w:rsidRPr="00267212">
          <w:rPr>
            <w:rStyle w:val="Hiperhivatkozs"/>
            <w:rFonts w:ascii="Georgia" w:hAnsi="Georgia"/>
          </w:rPr>
          <w:t>budapestfv-kh-mmszsz@ommf.gov.hu</w:t>
        </w:r>
      </w:hyperlink>
    </w:p>
    <w:p w14:paraId="2A52F7F9" w14:textId="77777777" w:rsidR="002E25FC" w:rsidRDefault="002E25FC" w:rsidP="002E25FC">
      <w:pPr>
        <w:ind w:left="1134"/>
        <w:jc w:val="both"/>
        <w:rPr>
          <w:rFonts w:ascii="Georgia" w:hAnsi="Georgia"/>
        </w:rPr>
      </w:pPr>
    </w:p>
    <w:p w14:paraId="4BFFC860" w14:textId="77777777" w:rsidR="002E25FC" w:rsidRPr="00267212" w:rsidRDefault="002E25FC" w:rsidP="002E25FC">
      <w:pPr>
        <w:ind w:left="1134"/>
        <w:jc w:val="both"/>
        <w:rPr>
          <w:rFonts w:ascii="Georgia" w:hAnsi="Georgia"/>
          <w:b/>
          <w:bCs/>
        </w:rPr>
      </w:pPr>
      <w:r w:rsidRPr="00267212">
        <w:rPr>
          <w:rFonts w:ascii="Georgia" w:hAnsi="Georgia"/>
        </w:rPr>
        <w:br/>
      </w:r>
      <w:r w:rsidRPr="00267212">
        <w:rPr>
          <w:rFonts w:ascii="Georgia" w:hAnsi="Georgia"/>
          <w:b/>
          <w:bCs/>
        </w:rPr>
        <w:t>Pest Megyei Kormányhivatal Foglalkoztatási Főosztályának Munkaügyi Ellenőrzési Osztálya</w:t>
      </w:r>
    </w:p>
    <w:p w14:paraId="2EB6D834" w14:textId="77777777" w:rsidR="002E25FC" w:rsidRPr="00267212" w:rsidRDefault="002E25FC" w:rsidP="002E25FC">
      <w:pPr>
        <w:ind w:left="1134"/>
        <w:jc w:val="both"/>
        <w:rPr>
          <w:rFonts w:ascii="Georgia" w:hAnsi="Georgia"/>
        </w:rPr>
      </w:pPr>
      <w:r w:rsidRPr="00267212">
        <w:rPr>
          <w:rFonts w:ascii="Georgia" w:hAnsi="Georgia"/>
          <w:color w:val="000000"/>
        </w:rPr>
        <w:t>Székhely:</w:t>
      </w:r>
      <w:r w:rsidRPr="00267212">
        <w:rPr>
          <w:rFonts w:ascii="Georgia" w:hAnsi="Georgia"/>
        </w:rPr>
        <w:t>1135 Budapest, Lehel út 43-47.</w:t>
      </w:r>
    </w:p>
    <w:p w14:paraId="379107C0" w14:textId="77777777" w:rsidR="002E25FC" w:rsidRPr="00267212" w:rsidRDefault="002E25FC" w:rsidP="002E25FC">
      <w:pPr>
        <w:ind w:left="1134"/>
        <w:jc w:val="both"/>
        <w:rPr>
          <w:rFonts w:ascii="Georgia" w:hAnsi="Georgia"/>
        </w:rPr>
      </w:pPr>
      <w:r w:rsidRPr="00267212">
        <w:rPr>
          <w:rFonts w:ascii="Georgia" w:hAnsi="Georgia"/>
        </w:rPr>
        <w:t>Levelezési cím</w:t>
      </w:r>
      <w:proofErr w:type="gramStart"/>
      <w:r w:rsidRPr="00267212">
        <w:rPr>
          <w:rFonts w:ascii="Georgia" w:hAnsi="Georgia"/>
        </w:rPr>
        <w:t>:  1381</w:t>
      </w:r>
      <w:proofErr w:type="gramEnd"/>
      <w:r w:rsidRPr="00267212">
        <w:rPr>
          <w:rFonts w:ascii="Georgia" w:hAnsi="Georgia"/>
        </w:rPr>
        <w:t xml:space="preserve"> Budapest, </w:t>
      </w:r>
      <w:proofErr w:type="spellStart"/>
      <w:r w:rsidRPr="00267212">
        <w:rPr>
          <w:rFonts w:ascii="Georgia" w:hAnsi="Georgia"/>
        </w:rPr>
        <w:t>Pf</w:t>
      </w:r>
      <w:proofErr w:type="spellEnd"/>
      <w:r w:rsidRPr="00267212">
        <w:rPr>
          <w:rFonts w:ascii="Georgia" w:hAnsi="Georgia"/>
        </w:rPr>
        <w:t>: 1265.</w:t>
      </w:r>
    </w:p>
    <w:p w14:paraId="51E327D1" w14:textId="77777777" w:rsidR="002E25FC" w:rsidRPr="00267212" w:rsidRDefault="002E25FC" w:rsidP="002E25FC">
      <w:pPr>
        <w:ind w:left="1134"/>
        <w:jc w:val="both"/>
        <w:rPr>
          <w:rFonts w:ascii="Georgia" w:hAnsi="Georgia"/>
        </w:rPr>
      </w:pPr>
      <w:r w:rsidRPr="00267212">
        <w:rPr>
          <w:rFonts w:ascii="Georgia" w:hAnsi="Georgia"/>
        </w:rPr>
        <w:t>Telefon: 06-1-236-3900</w:t>
      </w:r>
    </w:p>
    <w:p w14:paraId="127B5951" w14:textId="77777777" w:rsidR="002E25FC" w:rsidRPr="00267212" w:rsidRDefault="002E25FC" w:rsidP="002E25FC">
      <w:pPr>
        <w:ind w:left="1134"/>
        <w:jc w:val="both"/>
        <w:rPr>
          <w:rFonts w:ascii="Georgia" w:hAnsi="Georgia"/>
        </w:rPr>
      </w:pPr>
      <w:r w:rsidRPr="00267212">
        <w:rPr>
          <w:rFonts w:ascii="Georgia" w:hAnsi="Georgia"/>
        </w:rPr>
        <w:t>Telefax: 06-1- 236-3999</w:t>
      </w:r>
    </w:p>
    <w:p w14:paraId="211E2A7B" w14:textId="77777777" w:rsidR="002E25FC" w:rsidRPr="00267212" w:rsidRDefault="002E25FC" w:rsidP="002E25FC">
      <w:pPr>
        <w:ind w:left="1134"/>
        <w:jc w:val="both"/>
        <w:rPr>
          <w:rFonts w:ascii="Georgia" w:hAnsi="Georgia"/>
        </w:rPr>
      </w:pPr>
      <w:r w:rsidRPr="00267212">
        <w:rPr>
          <w:rFonts w:ascii="Georgia" w:hAnsi="Georgia"/>
        </w:rPr>
        <w:t xml:space="preserve">E-mail: </w:t>
      </w:r>
    </w:p>
    <w:p w14:paraId="1D50710D" w14:textId="77777777" w:rsidR="002E25FC" w:rsidRPr="00267212" w:rsidRDefault="00604F3A" w:rsidP="002E25FC">
      <w:pPr>
        <w:ind w:left="1134"/>
        <w:jc w:val="both"/>
        <w:rPr>
          <w:rFonts w:ascii="Georgia" w:hAnsi="Georgia"/>
        </w:rPr>
      </w:pPr>
      <w:hyperlink r:id="rId25" w:history="1">
        <w:r w:rsidR="002E25FC" w:rsidRPr="00267212">
          <w:rPr>
            <w:rStyle w:val="Hiperhivatkozs"/>
            <w:rFonts w:ascii="Georgia" w:hAnsi="Georgia"/>
          </w:rPr>
          <w:t>pest-kh-mmszsz-mu@ommf.gov.hu</w:t>
        </w:r>
      </w:hyperlink>
      <w:r w:rsidR="002E25FC" w:rsidRPr="00267212">
        <w:rPr>
          <w:rFonts w:ascii="Georgia" w:hAnsi="Georgia"/>
        </w:rPr>
        <w:t xml:space="preserve">, </w:t>
      </w:r>
      <w:hyperlink r:id="rId26" w:history="1">
        <w:r w:rsidR="002E25FC" w:rsidRPr="00267212">
          <w:rPr>
            <w:rStyle w:val="Hiperhivatkozs"/>
            <w:rFonts w:ascii="Georgia" w:hAnsi="Georgia"/>
          </w:rPr>
          <w:t>pest-kh-mmszsz@ommf.gov.hu</w:t>
        </w:r>
      </w:hyperlink>
    </w:p>
    <w:p w14:paraId="320DB453" w14:textId="77777777" w:rsidR="002E25FC" w:rsidRPr="00267212" w:rsidRDefault="002E25FC" w:rsidP="002E25FC">
      <w:pPr>
        <w:pStyle w:val="NormlWeb"/>
        <w:spacing w:before="0" w:beforeAutospacing="0" w:after="0" w:afterAutospacing="0"/>
        <w:ind w:left="1134"/>
        <w:jc w:val="both"/>
        <w:rPr>
          <w:rFonts w:ascii="Georgia" w:hAnsi="Georgia"/>
        </w:rPr>
      </w:pPr>
    </w:p>
    <w:p w14:paraId="52CB9B42" w14:textId="77777777" w:rsidR="002E25FC" w:rsidRPr="00267212" w:rsidRDefault="002E25FC" w:rsidP="002E25FC">
      <w:pPr>
        <w:pStyle w:val="NormlWeb"/>
        <w:spacing w:before="0" w:beforeAutospacing="0" w:after="0" w:afterAutospacing="0"/>
        <w:ind w:left="1134"/>
        <w:jc w:val="both"/>
        <w:rPr>
          <w:rFonts w:ascii="Georgia" w:hAnsi="Georgia"/>
        </w:rPr>
      </w:pPr>
      <w:r w:rsidRPr="00267212">
        <w:rPr>
          <w:rFonts w:ascii="Georgia" w:hAnsi="Georgia"/>
        </w:rPr>
        <w:t xml:space="preserve">A munkavédelmi hatósági hatáskörben eljáró kormányhivatalok országos listája az alábbi linken érhető el: </w:t>
      </w:r>
    </w:p>
    <w:p w14:paraId="68101B46" w14:textId="77777777" w:rsidR="002E25FC" w:rsidRPr="00267212" w:rsidRDefault="00604F3A" w:rsidP="002E25FC">
      <w:pPr>
        <w:pStyle w:val="NormlWeb"/>
        <w:spacing w:before="0" w:beforeAutospacing="0" w:after="0" w:afterAutospacing="0"/>
        <w:ind w:left="1134"/>
        <w:jc w:val="both"/>
        <w:rPr>
          <w:rFonts w:ascii="Georgia" w:hAnsi="Georgia"/>
        </w:rPr>
      </w:pPr>
      <w:hyperlink r:id="rId27" w:history="1">
        <w:r w:rsidR="002E25FC" w:rsidRPr="00267212">
          <w:rPr>
            <w:rStyle w:val="Hiperhivatkozs"/>
            <w:rFonts w:ascii="Georgia" w:hAnsi="Georgia"/>
          </w:rPr>
          <w:t>http://www.ommf.gov.hu/index.php?akt_menu=229</w:t>
        </w:r>
      </w:hyperlink>
      <w:r w:rsidR="002E25FC" w:rsidRPr="00267212">
        <w:rPr>
          <w:rFonts w:ascii="Georgia" w:hAnsi="Georgia"/>
        </w:rPr>
        <w:t xml:space="preserve"> </w:t>
      </w:r>
    </w:p>
    <w:p w14:paraId="4CF346A3" w14:textId="77777777" w:rsidR="002E25FC" w:rsidRDefault="002E25FC" w:rsidP="002E25FC">
      <w:pPr>
        <w:ind w:left="1134"/>
        <w:jc w:val="both"/>
        <w:rPr>
          <w:rFonts w:ascii="Georgia" w:hAnsi="Georgia"/>
        </w:rPr>
      </w:pPr>
    </w:p>
    <w:p w14:paraId="414C3AD1" w14:textId="77777777" w:rsidR="002E25FC" w:rsidRPr="00267212" w:rsidRDefault="002E25FC" w:rsidP="002E25FC">
      <w:pPr>
        <w:ind w:left="1134"/>
        <w:jc w:val="both"/>
        <w:rPr>
          <w:rFonts w:ascii="Georgia" w:hAnsi="Georgia"/>
          <w:b/>
        </w:rPr>
      </w:pPr>
      <w:r w:rsidRPr="00267212">
        <w:rPr>
          <w:rFonts w:ascii="Georgia" w:hAnsi="Georgia"/>
          <w:b/>
        </w:rPr>
        <w:t xml:space="preserve">Magyar Bányászati és Földtani Hivatal </w:t>
      </w:r>
    </w:p>
    <w:p w14:paraId="24793A8B" w14:textId="77777777" w:rsidR="002E25FC" w:rsidRPr="00267212" w:rsidRDefault="002E25FC" w:rsidP="002E25FC">
      <w:pPr>
        <w:ind w:left="1134"/>
        <w:jc w:val="both"/>
        <w:rPr>
          <w:rFonts w:ascii="Georgia" w:hAnsi="Georgia"/>
        </w:rPr>
      </w:pPr>
      <w:r w:rsidRPr="00267212">
        <w:rPr>
          <w:rFonts w:ascii="Georgia" w:hAnsi="Georgia"/>
        </w:rPr>
        <w:t xml:space="preserve">Cím: 1145 Budapest, </w:t>
      </w:r>
      <w:proofErr w:type="spellStart"/>
      <w:r w:rsidRPr="00267212">
        <w:rPr>
          <w:rFonts w:ascii="Georgia" w:hAnsi="Georgia"/>
        </w:rPr>
        <w:t>Columbus</w:t>
      </w:r>
      <w:proofErr w:type="spellEnd"/>
      <w:r w:rsidRPr="00267212">
        <w:rPr>
          <w:rFonts w:ascii="Georgia" w:hAnsi="Georgia"/>
        </w:rPr>
        <w:t xml:space="preserve"> u. 17-23. </w:t>
      </w:r>
    </w:p>
    <w:p w14:paraId="59C7BF6F" w14:textId="77777777" w:rsidR="002E25FC" w:rsidRPr="00267212" w:rsidRDefault="002E25FC" w:rsidP="002E25FC">
      <w:pPr>
        <w:ind w:left="1134"/>
        <w:jc w:val="both"/>
        <w:rPr>
          <w:rFonts w:ascii="Georgia" w:hAnsi="Georgia"/>
        </w:rPr>
      </w:pPr>
      <w:r w:rsidRPr="00267212">
        <w:rPr>
          <w:rFonts w:ascii="Georgia" w:hAnsi="Georgia"/>
        </w:rPr>
        <w:t>Levelezési cím: 1590 Budapest, Pf. 95</w:t>
      </w:r>
    </w:p>
    <w:p w14:paraId="5F07F677" w14:textId="77777777" w:rsidR="002E25FC" w:rsidRPr="00267212" w:rsidRDefault="002E25FC" w:rsidP="002E25FC">
      <w:pPr>
        <w:ind w:left="1134"/>
        <w:jc w:val="both"/>
        <w:rPr>
          <w:rFonts w:ascii="Georgia" w:hAnsi="Georgia"/>
        </w:rPr>
      </w:pPr>
      <w:r w:rsidRPr="00267212">
        <w:rPr>
          <w:rFonts w:ascii="Georgia" w:hAnsi="Georgia"/>
        </w:rPr>
        <w:t>Telefon: 06-1-301-2900</w:t>
      </w:r>
    </w:p>
    <w:p w14:paraId="4F8717B5" w14:textId="77777777" w:rsidR="002E25FC" w:rsidRPr="00267212" w:rsidRDefault="002E25FC" w:rsidP="002E25FC">
      <w:pPr>
        <w:ind w:left="1134"/>
        <w:jc w:val="both"/>
        <w:rPr>
          <w:rFonts w:ascii="Georgia" w:hAnsi="Georgia"/>
        </w:rPr>
      </w:pPr>
      <w:r w:rsidRPr="00267212">
        <w:rPr>
          <w:rFonts w:ascii="Georgia" w:hAnsi="Georgia"/>
        </w:rPr>
        <w:t>Telefax: 06-1-301-2903</w:t>
      </w:r>
    </w:p>
    <w:p w14:paraId="0CA56ADA" w14:textId="77777777" w:rsidR="002E25FC" w:rsidRPr="00267212" w:rsidRDefault="002E25FC" w:rsidP="002E25FC">
      <w:pPr>
        <w:ind w:left="1134"/>
        <w:jc w:val="both"/>
        <w:rPr>
          <w:rFonts w:ascii="Georgia" w:hAnsi="Georgia"/>
        </w:rPr>
      </w:pPr>
      <w:proofErr w:type="gramStart"/>
      <w:r w:rsidRPr="00267212">
        <w:rPr>
          <w:rFonts w:ascii="Georgia" w:hAnsi="Georgia"/>
        </w:rPr>
        <w:t>e-mail</w:t>
      </w:r>
      <w:proofErr w:type="gramEnd"/>
      <w:r w:rsidRPr="00267212">
        <w:rPr>
          <w:rFonts w:ascii="Georgia" w:hAnsi="Georgia"/>
        </w:rPr>
        <w:t>: hivatal@mbfh.hu.</w:t>
      </w:r>
    </w:p>
    <w:p w14:paraId="4100D67B" w14:textId="77777777" w:rsidR="002E25FC" w:rsidRPr="00267212" w:rsidRDefault="002E25FC" w:rsidP="002E25FC">
      <w:pPr>
        <w:ind w:left="1134"/>
        <w:jc w:val="both"/>
        <w:rPr>
          <w:rFonts w:ascii="Georgia" w:hAnsi="Georgia"/>
        </w:rPr>
      </w:pPr>
      <w:r w:rsidRPr="00267212">
        <w:rPr>
          <w:rFonts w:ascii="Georgia" w:hAnsi="Georgia"/>
          <w:color w:val="000000"/>
        </w:rPr>
        <w:t xml:space="preserve">Honlap: </w:t>
      </w:r>
    </w:p>
    <w:p w14:paraId="583109BE" w14:textId="77777777" w:rsidR="002E25FC" w:rsidRDefault="00604F3A" w:rsidP="002E25FC">
      <w:pPr>
        <w:ind w:left="1134"/>
        <w:jc w:val="both"/>
        <w:rPr>
          <w:rFonts w:ascii="Georgia" w:hAnsi="Georgia"/>
          <w:color w:val="000000"/>
        </w:rPr>
      </w:pPr>
      <w:hyperlink r:id="rId28" w:history="1">
        <w:r w:rsidR="002E25FC" w:rsidRPr="00267212">
          <w:rPr>
            <w:rStyle w:val="Hiperhivatkozs"/>
            <w:rFonts w:ascii="Georgia" w:hAnsi="Georgia"/>
          </w:rPr>
          <w:t>http://www.mbfh.hu/home/html/index.asp?msid=1&amp;sid=0&amp;HKL=1&amp;lng=1</w:t>
        </w:r>
      </w:hyperlink>
      <w:r w:rsidR="002E25FC" w:rsidRPr="00267212">
        <w:rPr>
          <w:rFonts w:ascii="Georgia" w:hAnsi="Georgia"/>
          <w:color w:val="000000"/>
        </w:rPr>
        <w:t xml:space="preserve"> </w:t>
      </w:r>
    </w:p>
    <w:p w14:paraId="47F16362" w14:textId="127E84F0" w:rsidR="002E25FC" w:rsidRDefault="002E25FC">
      <w:pPr>
        <w:spacing w:after="160" w:line="259" w:lineRule="auto"/>
        <w:rPr>
          <w:rFonts w:ascii="Georgia" w:hAnsi="Georgia"/>
          <w:color w:val="000000"/>
        </w:rPr>
      </w:pPr>
      <w:r>
        <w:rPr>
          <w:rFonts w:ascii="Georgia" w:hAnsi="Georgia"/>
          <w:color w:val="000000"/>
        </w:rPr>
        <w:br w:type="page"/>
      </w:r>
    </w:p>
    <w:p w14:paraId="1ABEB8F7" w14:textId="77777777" w:rsidR="002E25FC" w:rsidRPr="00267212" w:rsidRDefault="002E25FC" w:rsidP="002E25FC">
      <w:pPr>
        <w:ind w:left="1134"/>
        <w:jc w:val="both"/>
        <w:rPr>
          <w:rFonts w:ascii="Georgia" w:hAnsi="Georgia"/>
          <w:color w:val="000000"/>
        </w:rPr>
      </w:pPr>
    </w:p>
    <w:p w14:paraId="6C4FAECA" w14:textId="77777777" w:rsidR="002E25FC" w:rsidRPr="00267212" w:rsidRDefault="002E25FC" w:rsidP="002E25FC">
      <w:pPr>
        <w:ind w:left="1134"/>
        <w:jc w:val="both"/>
        <w:rPr>
          <w:rFonts w:ascii="Georgia" w:hAnsi="Georgia"/>
          <w:u w:val="single"/>
        </w:rPr>
      </w:pPr>
    </w:p>
    <w:p w14:paraId="754400CA" w14:textId="712FC33A" w:rsidR="00FB2949" w:rsidRPr="00FB2D08" w:rsidRDefault="004D5D8A" w:rsidP="004D5D8A">
      <w:pPr>
        <w:pStyle w:val="Cmsor1"/>
        <w:jc w:val="center"/>
        <w:rPr>
          <w:rFonts w:ascii="Georgia" w:hAnsi="Georgia"/>
          <w:b/>
          <w:color w:val="auto"/>
        </w:rPr>
      </w:pPr>
      <w:bookmarkStart w:id="15" w:name="_Toc501708292"/>
      <w:r>
        <w:rPr>
          <w:rFonts w:ascii="Georgia" w:hAnsi="Georgia"/>
          <w:b/>
          <w:color w:val="auto"/>
        </w:rPr>
        <w:t xml:space="preserve">II. </w:t>
      </w:r>
      <w:r w:rsidR="000A174B" w:rsidRPr="00FB2D08">
        <w:rPr>
          <w:rFonts w:ascii="Georgia" w:hAnsi="Georgia"/>
          <w:b/>
          <w:color w:val="auto"/>
        </w:rPr>
        <w:t>A</w:t>
      </w:r>
      <w:r w:rsidR="00FB2949" w:rsidRPr="00FB2D08">
        <w:rPr>
          <w:rFonts w:ascii="Georgia" w:hAnsi="Georgia"/>
          <w:b/>
          <w:color w:val="auto"/>
        </w:rPr>
        <w:t>z ajánlat részeként benyújtandó dokumentumok jegyzéke</w:t>
      </w:r>
      <w:r w:rsidR="00B71628">
        <w:rPr>
          <w:rFonts w:ascii="Georgia" w:hAnsi="Georgia"/>
          <w:b/>
          <w:color w:val="auto"/>
        </w:rPr>
        <w:t xml:space="preserve"> (javasolt tartalomjegyzék)</w:t>
      </w:r>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0"/>
        <w:gridCol w:w="1403"/>
      </w:tblGrid>
      <w:tr w:rsidR="00B71628" w:rsidRPr="009C6381" w14:paraId="18AAED1A" w14:textId="77777777" w:rsidTr="00F57AE1">
        <w:tc>
          <w:tcPr>
            <w:tcW w:w="4226" w:type="pct"/>
          </w:tcPr>
          <w:p w14:paraId="2AD11096" w14:textId="77777777" w:rsidR="00B71628" w:rsidRPr="009C6381" w:rsidRDefault="005B464E" w:rsidP="005B464E">
            <w:pPr>
              <w:spacing w:before="60" w:after="60"/>
              <w:jc w:val="center"/>
              <w:rPr>
                <w:rFonts w:ascii="Georgia" w:hAnsi="Georgia"/>
              </w:rPr>
            </w:pPr>
            <w:r>
              <w:rPr>
                <w:rFonts w:ascii="Georgia" w:hAnsi="Georgia"/>
              </w:rPr>
              <w:t>Dokumentum megnevezése</w:t>
            </w:r>
          </w:p>
        </w:tc>
        <w:tc>
          <w:tcPr>
            <w:tcW w:w="774" w:type="pct"/>
          </w:tcPr>
          <w:p w14:paraId="31760BAE" w14:textId="77777777" w:rsidR="00B71628" w:rsidRPr="009C6381" w:rsidRDefault="00B71628" w:rsidP="005B464E">
            <w:pPr>
              <w:spacing w:before="60" w:after="60"/>
              <w:jc w:val="center"/>
              <w:rPr>
                <w:rFonts w:ascii="Georgia" w:hAnsi="Georgia"/>
              </w:rPr>
            </w:pPr>
            <w:r w:rsidRPr="009C6381">
              <w:rPr>
                <w:rFonts w:ascii="Georgia" w:hAnsi="Georgia"/>
              </w:rPr>
              <w:t>Oldalszám</w:t>
            </w:r>
          </w:p>
        </w:tc>
      </w:tr>
      <w:tr w:rsidR="00FB3885" w:rsidRPr="009C6381" w14:paraId="1A87C227" w14:textId="77777777" w:rsidTr="00F57AE1">
        <w:tc>
          <w:tcPr>
            <w:tcW w:w="4226" w:type="pct"/>
          </w:tcPr>
          <w:p w14:paraId="76FB581B" w14:textId="031BB2AB" w:rsidR="00FB3885" w:rsidRPr="009C6381" w:rsidRDefault="00FB3885" w:rsidP="00685A24">
            <w:pPr>
              <w:spacing w:before="60" w:after="60"/>
              <w:jc w:val="both"/>
              <w:rPr>
                <w:rFonts w:ascii="Georgia" w:hAnsi="Georgia"/>
              </w:rPr>
            </w:pPr>
            <w:r w:rsidRPr="00267212">
              <w:rPr>
                <w:rFonts w:ascii="Georgia" w:hAnsi="Georgia"/>
              </w:rPr>
              <w:t xml:space="preserve">Az aláírt, </w:t>
            </w:r>
            <w:proofErr w:type="spellStart"/>
            <w:r w:rsidRPr="00267212">
              <w:rPr>
                <w:rFonts w:ascii="Georgia" w:hAnsi="Georgia"/>
              </w:rPr>
              <w:t>szkennelt</w:t>
            </w:r>
            <w:proofErr w:type="spellEnd"/>
            <w:r w:rsidRPr="00267212">
              <w:rPr>
                <w:rFonts w:ascii="Georgia" w:hAnsi="Georgia"/>
              </w:rPr>
              <w:t xml:space="preserve"> ajánlatot tartalmazó </w:t>
            </w:r>
            <w:r w:rsidR="00685A24">
              <w:rPr>
                <w:rFonts w:ascii="Georgia" w:hAnsi="Georgia"/>
              </w:rPr>
              <w:t>1</w:t>
            </w:r>
            <w:r w:rsidRPr="00267212">
              <w:rPr>
                <w:rFonts w:ascii="Georgia" w:hAnsi="Georgia"/>
              </w:rPr>
              <w:t xml:space="preserve"> db CD</w:t>
            </w:r>
          </w:p>
        </w:tc>
        <w:tc>
          <w:tcPr>
            <w:tcW w:w="774" w:type="pct"/>
          </w:tcPr>
          <w:p w14:paraId="236FFE9E" w14:textId="77777777" w:rsidR="00FB3885" w:rsidRPr="009C6381" w:rsidRDefault="00FB3885" w:rsidP="00343930">
            <w:pPr>
              <w:spacing w:before="60" w:after="60"/>
              <w:jc w:val="center"/>
              <w:rPr>
                <w:rFonts w:ascii="Georgia" w:hAnsi="Georgia"/>
              </w:rPr>
            </w:pPr>
          </w:p>
        </w:tc>
      </w:tr>
      <w:tr w:rsidR="00B71628" w:rsidRPr="009C6381" w14:paraId="317E77E2" w14:textId="77777777" w:rsidTr="00F57AE1">
        <w:tc>
          <w:tcPr>
            <w:tcW w:w="4226" w:type="pct"/>
          </w:tcPr>
          <w:p w14:paraId="25C6E75A" w14:textId="77777777" w:rsidR="00B71628" w:rsidRPr="009C6381" w:rsidRDefault="00B71628" w:rsidP="005B464E">
            <w:pPr>
              <w:spacing w:before="60" w:after="60"/>
              <w:jc w:val="both"/>
              <w:rPr>
                <w:rFonts w:ascii="Georgia" w:hAnsi="Georgia"/>
              </w:rPr>
            </w:pPr>
            <w:r w:rsidRPr="009C6381">
              <w:rPr>
                <w:rFonts w:ascii="Georgia" w:hAnsi="Georgia"/>
              </w:rPr>
              <w:t>Oldalszámos tartalomjegyzék</w:t>
            </w:r>
          </w:p>
        </w:tc>
        <w:tc>
          <w:tcPr>
            <w:tcW w:w="774" w:type="pct"/>
          </w:tcPr>
          <w:p w14:paraId="5AA61B9F" w14:textId="77777777" w:rsidR="00B71628" w:rsidRPr="009C6381" w:rsidRDefault="00B71628" w:rsidP="00343930">
            <w:pPr>
              <w:spacing w:before="60" w:after="60"/>
              <w:jc w:val="center"/>
              <w:rPr>
                <w:rFonts w:ascii="Georgia" w:hAnsi="Georgia"/>
              </w:rPr>
            </w:pPr>
          </w:p>
        </w:tc>
      </w:tr>
      <w:tr w:rsidR="00B71628" w:rsidRPr="009C6381" w14:paraId="3A243DD6" w14:textId="77777777" w:rsidTr="00F57AE1">
        <w:tc>
          <w:tcPr>
            <w:tcW w:w="4226" w:type="pct"/>
          </w:tcPr>
          <w:p w14:paraId="5BC9D9C3" w14:textId="77777777" w:rsidR="00B71628" w:rsidRPr="009C6381" w:rsidRDefault="00B71628" w:rsidP="005B464E">
            <w:pPr>
              <w:spacing w:before="60" w:after="60"/>
              <w:jc w:val="both"/>
              <w:rPr>
                <w:rFonts w:ascii="Georgia" w:hAnsi="Georgia"/>
              </w:rPr>
            </w:pPr>
            <w:r w:rsidRPr="009C6381">
              <w:rPr>
                <w:rFonts w:ascii="Georgia" w:hAnsi="Georgia"/>
                <w:bCs/>
                <w:iCs/>
              </w:rPr>
              <w:t>Felolvasólap</w:t>
            </w:r>
          </w:p>
        </w:tc>
        <w:tc>
          <w:tcPr>
            <w:tcW w:w="774" w:type="pct"/>
          </w:tcPr>
          <w:p w14:paraId="69B404AD" w14:textId="77777777" w:rsidR="00B71628" w:rsidRPr="009C6381" w:rsidRDefault="00B71628" w:rsidP="00343930">
            <w:pPr>
              <w:spacing w:before="60" w:after="60"/>
              <w:jc w:val="center"/>
              <w:rPr>
                <w:rFonts w:ascii="Georgia" w:hAnsi="Georgia"/>
                <w:bCs/>
                <w:iCs/>
              </w:rPr>
            </w:pPr>
          </w:p>
        </w:tc>
      </w:tr>
      <w:tr w:rsidR="00CD67B2" w:rsidRPr="009C6381" w14:paraId="2BB21B00" w14:textId="77777777" w:rsidTr="00F57AE1">
        <w:tc>
          <w:tcPr>
            <w:tcW w:w="4226" w:type="pct"/>
          </w:tcPr>
          <w:p w14:paraId="59539472" w14:textId="6AC28EE9" w:rsidR="00CD67B2" w:rsidRPr="009C6381" w:rsidRDefault="00CD67B2" w:rsidP="00BC0512">
            <w:pPr>
              <w:spacing w:before="60" w:after="60"/>
              <w:jc w:val="both"/>
              <w:rPr>
                <w:rFonts w:ascii="Georgia" w:hAnsi="Georgia"/>
              </w:rPr>
            </w:pPr>
            <w:r>
              <w:rPr>
                <w:rFonts w:ascii="Georgia" w:hAnsi="Georgia"/>
              </w:rPr>
              <w:t>Nyilatkozat a közbeszerzési dokumentumok eléréséről</w:t>
            </w:r>
          </w:p>
        </w:tc>
        <w:tc>
          <w:tcPr>
            <w:tcW w:w="774" w:type="pct"/>
          </w:tcPr>
          <w:p w14:paraId="7672C30F" w14:textId="77777777" w:rsidR="00CD67B2" w:rsidRPr="009C6381" w:rsidRDefault="00CD67B2" w:rsidP="00343930">
            <w:pPr>
              <w:spacing w:before="60" w:after="60"/>
              <w:jc w:val="center"/>
              <w:rPr>
                <w:rFonts w:ascii="Georgia" w:hAnsi="Georgia"/>
              </w:rPr>
            </w:pPr>
          </w:p>
        </w:tc>
      </w:tr>
      <w:tr w:rsidR="00B71628" w:rsidRPr="009C6381" w14:paraId="37E629DE" w14:textId="77777777" w:rsidTr="00F57AE1">
        <w:tc>
          <w:tcPr>
            <w:tcW w:w="4226" w:type="pct"/>
          </w:tcPr>
          <w:p w14:paraId="6FE85DE1" w14:textId="20AAD51F" w:rsidR="00B71628" w:rsidRPr="009C6381" w:rsidRDefault="00B71628" w:rsidP="00BC0512">
            <w:pPr>
              <w:spacing w:before="60" w:after="60"/>
              <w:jc w:val="both"/>
              <w:rPr>
                <w:rFonts w:ascii="Georgia" w:hAnsi="Georgia"/>
              </w:rPr>
            </w:pPr>
            <w:r w:rsidRPr="009C6381">
              <w:rPr>
                <w:rFonts w:ascii="Georgia" w:hAnsi="Georgia"/>
              </w:rPr>
              <w:t>A</w:t>
            </w:r>
            <w:r w:rsidRPr="009C6381">
              <w:rPr>
                <w:rFonts w:ascii="Georgia" w:hAnsi="Georgia" w:cs="Georgia"/>
              </w:rPr>
              <w:t>datlap</w:t>
            </w:r>
            <w:r>
              <w:rPr>
                <w:rFonts w:ascii="Georgia" w:hAnsi="Georgia" w:cs="Georgia"/>
              </w:rPr>
              <w:t xml:space="preserve"> az ajánlattevőre, </w:t>
            </w:r>
            <w:r w:rsidR="00685A24">
              <w:rPr>
                <w:rFonts w:ascii="Georgia" w:hAnsi="Georgia" w:cs="Georgia"/>
              </w:rPr>
              <w:t>(</w:t>
            </w:r>
            <w:r>
              <w:rPr>
                <w:rFonts w:ascii="Georgia" w:hAnsi="Georgia" w:cs="Georgia"/>
              </w:rPr>
              <w:t>alvállalkozóra</w:t>
            </w:r>
            <w:r w:rsidR="00685A24">
              <w:rPr>
                <w:rFonts w:ascii="Georgia" w:hAnsi="Georgia" w:cs="Georgia"/>
              </w:rPr>
              <w:t xml:space="preserve"> (adott esetben), kapacitást nyújtó szervezetre (adott esetben))</w:t>
            </w:r>
            <w:r w:rsidR="00CD67B2">
              <w:rPr>
                <w:rFonts w:ascii="Georgia" w:hAnsi="Georgia"/>
              </w:rPr>
              <w:t xml:space="preserve"> vonatkozóan</w:t>
            </w:r>
          </w:p>
        </w:tc>
        <w:tc>
          <w:tcPr>
            <w:tcW w:w="774" w:type="pct"/>
          </w:tcPr>
          <w:p w14:paraId="40668416" w14:textId="77777777" w:rsidR="00B71628" w:rsidRPr="009C6381" w:rsidRDefault="00B71628" w:rsidP="00343930">
            <w:pPr>
              <w:spacing w:before="60" w:after="60"/>
              <w:jc w:val="center"/>
              <w:rPr>
                <w:rFonts w:ascii="Georgia" w:hAnsi="Georgia"/>
              </w:rPr>
            </w:pPr>
          </w:p>
        </w:tc>
      </w:tr>
      <w:tr w:rsidR="00CD67B2" w:rsidRPr="009C6381" w14:paraId="26817A2A" w14:textId="77777777" w:rsidTr="00F57AE1">
        <w:tc>
          <w:tcPr>
            <w:tcW w:w="4226" w:type="pct"/>
          </w:tcPr>
          <w:p w14:paraId="47F319A4" w14:textId="1BEB490F" w:rsidR="00CD67B2" w:rsidRPr="005B464E" w:rsidRDefault="00CD67B2" w:rsidP="005B464E">
            <w:pPr>
              <w:tabs>
                <w:tab w:val="left" w:pos="720"/>
              </w:tabs>
              <w:spacing w:before="60" w:after="60"/>
              <w:jc w:val="both"/>
              <w:rPr>
                <w:rFonts w:ascii="Georgia" w:hAnsi="Georgia"/>
              </w:rPr>
            </w:pPr>
            <w:r>
              <w:rPr>
                <w:rFonts w:ascii="Georgia" w:hAnsi="Georgia"/>
              </w:rPr>
              <w:t>Nyilatkozat a Kbt. 66. § (2) bekezdése vonatkozásában</w:t>
            </w:r>
          </w:p>
        </w:tc>
        <w:tc>
          <w:tcPr>
            <w:tcW w:w="774" w:type="pct"/>
          </w:tcPr>
          <w:p w14:paraId="542B91B4" w14:textId="77777777" w:rsidR="00CD67B2" w:rsidRPr="009C6381" w:rsidRDefault="00CD67B2" w:rsidP="00343930">
            <w:pPr>
              <w:tabs>
                <w:tab w:val="left" w:pos="720"/>
              </w:tabs>
              <w:spacing w:before="60" w:after="60"/>
              <w:jc w:val="center"/>
              <w:rPr>
                <w:rFonts w:ascii="Georgia" w:hAnsi="Georgia"/>
                <w:bCs/>
                <w:iCs/>
              </w:rPr>
            </w:pPr>
          </w:p>
        </w:tc>
      </w:tr>
      <w:tr w:rsidR="00CD67B2" w:rsidRPr="009C6381" w14:paraId="49AC3079" w14:textId="77777777" w:rsidTr="00F57AE1">
        <w:tc>
          <w:tcPr>
            <w:tcW w:w="4226" w:type="pct"/>
          </w:tcPr>
          <w:p w14:paraId="5829D434" w14:textId="6DCC7BE7" w:rsidR="00CD67B2" w:rsidRPr="005B464E" w:rsidRDefault="00CD67B2" w:rsidP="005B464E">
            <w:pPr>
              <w:tabs>
                <w:tab w:val="left" w:pos="720"/>
              </w:tabs>
              <w:spacing w:before="60" w:after="60"/>
              <w:jc w:val="both"/>
              <w:rPr>
                <w:rFonts w:ascii="Georgia" w:hAnsi="Georgia"/>
              </w:rPr>
            </w:pPr>
            <w:r>
              <w:rPr>
                <w:rFonts w:ascii="Georgia" w:hAnsi="Georgia"/>
              </w:rPr>
              <w:t>Nyilatkozat a Kbt. 66. § (4) bekezdése vonatkozásában</w:t>
            </w:r>
          </w:p>
        </w:tc>
        <w:tc>
          <w:tcPr>
            <w:tcW w:w="774" w:type="pct"/>
          </w:tcPr>
          <w:p w14:paraId="57BEB17F" w14:textId="77777777" w:rsidR="00CD67B2" w:rsidRPr="009C6381" w:rsidRDefault="00CD67B2" w:rsidP="00343930">
            <w:pPr>
              <w:tabs>
                <w:tab w:val="left" w:pos="720"/>
              </w:tabs>
              <w:spacing w:before="60" w:after="60"/>
              <w:jc w:val="center"/>
              <w:rPr>
                <w:rFonts w:ascii="Georgia" w:hAnsi="Georgia"/>
                <w:bCs/>
                <w:iCs/>
              </w:rPr>
            </w:pPr>
          </w:p>
        </w:tc>
      </w:tr>
      <w:tr w:rsidR="00CD67B2" w:rsidRPr="009C6381" w14:paraId="5BC10A9D" w14:textId="77777777" w:rsidTr="00CF20D9">
        <w:tc>
          <w:tcPr>
            <w:tcW w:w="4226" w:type="pct"/>
          </w:tcPr>
          <w:p w14:paraId="4853CC34" w14:textId="605E391F" w:rsidR="00CD67B2" w:rsidRPr="00B71628" w:rsidRDefault="00CD67B2" w:rsidP="00CD67B2">
            <w:pPr>
              <w:tabs>
                <w:tab w:val="left" w:pos="720"/>
              </w:tabs>
              <w:spacing w:before="60" w:after="60"/>
              <w:jc w:val="both"/>
              <w:rPr>
                <w:rFonts w:ascii="Georgia" w:hAnsi="Georgia"/>
                <w:highlight w:val="yellow"/>
              </w:rPr>
            </w:pPr>
            <w:r>
              <w:rPr>
                <w:rFonts w:ascii="Georgia" w:hAnsi="Georgia"/>
              </w:rPr>
              <w:t xml:space="preserve">Egységes európai közbeszerzési dokumentum (ESPD) </w:t>
            </w:r>
          </w:p>
        </w:tc>
        <w:tc>
          <w:tcPr>
            <w:tcW w:w="774" w:type="pct"/>
          </w:tcPr>
          <w:p w14:paraId="51CDB5B7" w14:textId="77777777" w:rsidR="00CD67B2" w:rsidRPr="009C6381" w:rsidRDefault="00CD67B2" w:rsidP="00CF20D9">
            <w:pPr>
              <w:tabs>
                <w:tab w:val="left" w:pos="720"/>
              </w:tabs>
              <w:spacing w:before="60" w:after="60"/>
              <w:jc w:val="center"/>
              <w:rPr>
                <w:rFonts w:ascii="Georgia" w:hAnsi="Georgia"/>
                <w:bCs/>
                <w:iCs/>
              </w:rPr>
            </w:pPr>
          </w:p>
        </w:tc>
      </w:tr>
      <w:tr w:rsidR="00E86674" w:rsidRPr="009C6381" w14:paraId="4DEC2098" w14:textId="77777777" w:rsidTr="00CF20D9">
        <w:tc>
          <w:tcPr>
            <w:tcW w:w="4226" w:type="pct"/>
          </w:tcPr>
          <w:p w14:paraId="7DE538F9" w14:textId="36A0A750" w:rsidR="00E86674" w:rsidRPr="009C6381" w:rsidRDefault="00E86674" w:rsidP="00CF20D9">
            <w:pPr>
              <w:tabs>
                <w:tab w:val="left" w:pos="720"/>
              </w:tabs>
              <w:spacing w:before="60" w:after="60"/>
              <w:jc w:val="both"/>
              <w:rPr>
                <w:rFonts w:ascii="Georgia" w:hAnsi="Georgia"/>
              </w:rPr>
            </w:pPr>
            <w:r w:rsidRPr="005B464E">
              <w:rPr>
                <w:rFonts w:ascii="Georgia" w:hAnsi="Georgia"/>
              </w:rPr>
              <w:t>Nyilatkozat a kizáró okokról</w:t>
            </w:r>
            <w:r w:rsidRPr="005B464E" w:rsidDel="00CE08D9">
              <w:rPr>
                <w:rFonts w:ascii="Georgia" w:hAnsi="Georgia"/>
              </w:rPr>
              <w:t xml:space="preserve"> </w:t>
            </w:r>
            <w:r>
              <w:rPr>
                <w:rFonts w:ascii="Georgia" w:hAnsi="Georgia"/>
              </w:rPr>
              <w:t>(alvállalkozók tekintetében)</w:t>
            </w:r>
            <w:r w:rsidR="00B7646B">
              <w:rPr>
                <w:rFonts w:ascii="Georgia" w:hAnsi="Georgia"/>
              </w:rPr>
              <w:t xml:space="preserve"> / Kbt. 67. § (4) </w:t>
            </w:r>
            <w:proofErr w:type="spellStart"/>
            <w:r w:rsidR="00B7646B">
              <w:rPr>
                <w:rFonts w:ascii="Georgia" w:hAnsi="Georgia"/>
              </w:rPr>
              <w:t>bek</w:t>
            </w:r>
            <w:proofErr w:type="spellEnd"/>
            <w:r w:rsidR="00B7646B">
              <w:rPr>
                <w:rFonts w:ascii="Georgia" w:hAnsi="Georgia"/>
              </w:rPr>
              <w:t>.</w:t>
            </w:r>
          </w:p>
        </w:tc>
        <w:tc>
          <w:tcPr>
            <w:tcW w:w="774" w:type="pct"/>
          </w:tcPr>
          <w:p w14:paraId="5DC79D58" w14:textId="77777777" w:rsidR="00E86674" w:rsidRPr="009C6381" w:rsidRDefault="00E86674" w:rsidP="00CF20D9">
            <w:pPr>
              <w:tabs>
                <w:tab w:val="left" w:pos="720"/>
              </w:tabs>
              <w:spacing w:before="60" w:after="60"/>
              <w:jc w:val="center"/>
              <w:rPr>
                <w:rFonts w:ascii="Georgia" w:hAnsi="Georgia"/>
                <w:bCs/>
                <w:iCs/>
              </w:rPr>
            </w:pPr>
          </w:p>
        </w:tc>
      </w:tr>
      <w:tr w:rsidR="00CD67B2" w:rsidRPr="009C6381" w14:paraId="049C11F5" w14:textId="77777777" w:rsidTr="00F57AE1">
        <w:tc>
          <w:tcPr>
            <w:tcW w:w="4226" w:type="pct"/>
          </w:tcPr>
          <w:p w14:paraId="5DA0F20C" w14:textId="726987BF" w:rsidR="00CD67B2" w:rsidRPr="005B464E" w:rsidRDefault="00CD67B2" w:rsidP="005B464E">
            <w:pPr>
              <w:tabs>
                <w:tab w:val="left" w:pos="720"/>
              </w:tabs>
              <w:spacing w:before="60" w:after="60"/>
              <w:jc w:val="both"/>
              <w:rPr>
                <w:rFonts w:ascii="Georgia" w:hAnsi="Georgia"/>
              </w:rPr>
            </w:pPr>
            <w:r>
              <w:rPr>
                <w:rFonts w:ascii="Georgia" w:hAnsi="Georgia"/>
              </w:rPr>
              <w:t>Nyilatkozat a Kbt. 66. § (6) bekezdés a) és b) pontja vonatkozásában</w:t>
            </w:r>
          </w:p>
        </w:tc>
        <w:tc>
          <w:tcPr>
            <w:tcW w:w="774" w:type="pct"/>
          </w:tcPr>
          <w:p w14:paraId="0272AE79" w14:textId="77777777" w:rsidR="00CD67B2" w:rsidRPr="009C6381" w:rsidRDefault="00CD67B2" w:rsidP="00343930">
            <w:pPr>
              <w:tabs>
                <w:tab w:val="left" w:pos="720"/>
              </w:tabs>
              <w:spacing w:before="60" w:after="60"/>
              <w:jc w:val="center"/>
              <w:rPr>
                <w:rFonts w:ascii="Georgia" w:hAnsi="Georgia"/>
                <w:bCs/>
                <w:iCs/>
              </w:rPr>
            </w:pPr>
          </w:p>
        </w:tc>
      </w:tr>
      <w:tr w:rsidR="005D0889" w:rsidRPr="009C6381" w14:paraId="72AD6818" w14:textId="77777777" w:rsidTr="00F57AE1">
        <w:tc>
          <w:tcPr>
            <w:tcW w:w="4226" w:type="pct"/>
          </w:tcPr>
          <w:p w14:paraId="6E35DC34" w14:textId="36CCC960" w:rsidR="005D0889" w:rsidRDefault="005D0889" w:rsidP="005D0889">
            <w:pPr>
              <w:tabs>
                <w:tab w:val="left" w:pos="720"/>
              </w:tabs>
              <w:spacing w:before="60" w:after="60"/>
              <w:jc w:val="both"/>
              <w:rPr>
                <w:rFonts w:ascii="Georgia" w:hAnsi="Georgia"/>
              </w:rPr>
            </w:pPr>
            <w:r w:rsidRPr="00267212">
              <w:rPr>
                <w:rFonts w:ascii="Georgia" w:hAnsi="Georgia"/>
              </w:rPr>
              <w:t>Nyilatkozat</w:t>
            </w:r>
            <w:r w:rsidRPr="00267212">
              <w:rPr>
                <w:rFonts w:ascii="Georgia" w:hAnsi="Georgia" w:cs="Georgia"/>
              </w:rPr>
              <w:t xml:space="preserve"> a Kbt. 65. § (7) bekezdése alapján </w:t>
            </w:r>
          </w:p>
        </w:tc>
        <w:tc>
          <w:tcPr>
            <w:tcW w:w="774" w:type="pct"/>
          </w:tcPr>
          <w:p w14:paraId="234D972D" w14:textId="77777777" w:rsidR="005D0889" w:rsidRPr="009C6381" w:rsidRDefault="005D0889" w:rsidP="005D0889">
            <w:pPr>
              <w:spacing w:before="60" w:after="60"/>
              <w:jc w:val="center"/>
              <w:rPr>
                <w:rFonts w:ascii="Georgia" w:hAnsi="Georgia"/>
              </w:rPr>
            </w:pPr>
          </w:p>
        </w:tc>
      </w:tr>
      <w:tr w:rsidR="005D0889" w:rsidRPr="009C6381" w14:paraId="105A06E2" w14:textId="77777777" w:rsidTr="00F57AE1">
        <w:tc>
          <w:tcPr>
            <w:tcW w:w="4226" w:type="pct"/>
          </w:tcPr>
          <w:p w14:paraId="5E055D45" w14:textId="69562F21" w:rsidR="005D0889" w:rsidRDefault="005D0889" w:rsidP="005D0889">
            <w:pPr>
              <w:tabs>
                <w:tab w:val="left" w:pos="720"/>
              </w:tabs>
              <w:spacing w:before="60" w:after="60"/>
              <w:jc w:val="both"/>
              <w:rPr>
                <w:rFonts w:ascii="Georgia" w:hAnsi="Georgia"/>
              </w:rPr>
            </w:pPr>
            <w:r w:rsidRPr="00267212">
              <w:rPr>
                <w:rFonts w:ascii="Georgia" w:hAnsi="Georgia" w:cs="Georgia"/>
              </w:rPr>
              <w:t>A szerződés teljesítéséhez szükséges erőforrások rendelkezésre állását igazoló okirat (kapacitást nyújtó szervezet i</w:t>
            </w:r>
            <w:r>
              <w:rPr>
                <w:rFonts w:ascii="Georgia" w:hAnsi="Georgia" w:cs="Georgia"/>
              </w:rPr>
              <w:t>génybevétele esetén</w:t>
            </w:r>
            <w:r w:rsidRPr="00267212">
              <w:rPr>
                <w:rFonts w:ascii="Georgia" w:hAnsi="Georgia"/>
              </w:rPr>
              <w:t>)</w:t>
            </w:r>
          </w:p>
        </w:tc>
        <w:tc>
          <w:tcPr>
            <w:tcW w:w="774" w:type="pct"/>
          </w:tcPr>
          <w:p w14:paraId="0ED8058F" w14:textId="77777777" w:rsidR="005D0889" w:rsidRPr="009C6381" w:rsidRDefault="005D0889" w:rsidP="005D0889">
            <w:pPr>
              <w:spacing w:before="60" w:after="60"/>
              <w:jc w:val="center"/>
              <w:rPr>
                <w:rFonts w:ascii="Georgia" w:hAnsi="Georgia"/>
              </w:rPr>
            </w:pPr>
          </w:p>
        </w:tc>
      </w:tr>
      <w:tr w:rsidR="00E86674" w:rsidRPr="009C6381" w14:paraId="7FD01634" w14:textId="77777777" w:rsidTr="00F57AE1">
        <w:tc>
          <w:tcPr>
            <w:tcW w:w="4226" w:type="pct"/>
          </w:tcPr>
          <w:p w14:paraId="301F6A31" w14:textId="40AA5134" w:rsidR="00E86674" w:rsidRPr="009C6381" w:rsidRDefault="00E86674" w:rsidP="005B464E">
            <w:pPr>
              <w:tabs>
                <w:tab w:val="left" w:pos="720"/>
              </w:tabs>
              <w:spacing w:before="60" w:after="60"/>
              <w:jc w:val="both"/>
              <w:rPr>
                <w:rFonts w:ascii="Georgia" w:hAnsi="Georgia"/>
              </w:rPr>
            </w:pPr>
            <w:r>
              <w:rPr>
                <w:rFonts w:ascii="Georgia" w:hAnsi="Georgia"/>
              </w:rPr>
              <w:t xml:space="preserve">Nyilatkozat a Kbt. 73. § (4) </w:t>
            </w:r>
            <w:proofErr w:type="spellStart"/>
            <w:r>
              <w:rPr>
                <w:rFonts w:ascii="Georgia" w:hAnsi="Georgia"/>
              </w:rPr>
              <w:t>bek</w:t>
            </w:r>
            <w:proofErr w:type="spellEnd"/>
            <w:r>
              <w:rPr>
                <w:rFonts w:ascii="Georgia" w:hAnsi="Georgia"/>
              </w:rPr>
              <w:t>. alapján</w:t>
            </w:r>
          </w:p>
        </w:tc>
        <w:tc>
          <w:tcPr>
            <w:tcW w:w="774" w:type="pct"/>
          </w:tcPr>
          <w:p w14:paraId="4039ADDF" w14:textId="77777777" w:rsidR="00E86674" w:rsidRPr="009C6381" w:rsidRDefault="00E86674" w:rsidP="00343930">
            <w:pPr>
              <w:spacing w:before="60" w:after="60"/>
              <w:jc w:val="center"/>
              <w:rPr>
                <w:rFonts w:ascii="Georgia" w:hAnsi="Georgia"/>
              </w:rPr>
            </w:pPr>
          </w:p>
        </w:tc>
      </w:tr>
      <w:tr w:rsidR="00B71628" w:rsidRPr="009C6381" w14:paraId="214A3F1A" w14:textId="77777777" w:rsidTr="00F57AE1">
        <w:tc>
          <w:tcPr>
            <w:tcW w:w="4226" w:type="pct"/>
          </w:tcPr>
          <w:p w14:paraId="7F28218E" w14:textId="77777777" w:rsidR="00B71628" w:rsidRPr="009C6381" w:rsidRDefault="00B71628" w:rsidP="005B464E">
            <w:pPr>
              <w:tabs>
                <w:tab w:val="left" w:pos="720"/>
              </w:tabs>
              <w:spacing w:before="60" w:after="60"/>
              <w:jc w:val="both"/>
              <w:rPr>
                <w:rFonts w:ascii="Georgia" w:hAnsi="Georgia"/>
              </w:rPr>
            </w:pPr>
            <w:r w:rsidRPr="009C6381">
              <w:rPr>
                <w:rFonts w:ascii="Georgia" w:hAnsi="Georgia"/>
              </w:rPr>
              <w:t>Átláthatósági nyilatkozat</w:t>
            </w:r>
          </w:p>
        </w:tc>
        <w:tc>
          <w:tcPr>
            <w:tcW w:w="774" w:type="pct"/>
          </w:tcPr>
          <w:p w14:paraId="419C392D" w14:textId="77777777" w:rsidR="00B71628" w:rsidRPr="009C6381" w:rsidRDefault="00B71628" w:rsidP="00343930">
            <w:pPr>
              <w:spacing w:before="60" w:after="60"/>
              <w:jc w:val="center"/>
              <w:rPr>
                <w:rFonts w:ascii="Georgia" w:hAnsi="Georgia"/>
              </w:rPr>
            </w:pPr>
          </w:p>
        </w:tc>
      </w:tr>
      <w:tr w:rsidR="00B71628" w:rsidRPr="009C6381" w14:paraId="71963AF4" w14:textId="77777777" w:rsidTr="00F57AE1">
        <w:tc>
          <w:tcPr>
            <w:tcW w:w="4226" w:type="pct"/>
          </w:tcPr>
          <w:p w14:paraId="3EA88F65" w14:textId="77777777" w:rsidR="00B71628" w:rsidRPr="009C6381" w:rsidRDefault="00B71628" w:rsidP="005B464E">
            <w:pPr>
              <w:spacing w:before="60" w:after="60"/>
              <w:jc w:val="both"/>
              <w:rPr>
                <w:rFonts w:ascii="Georgia" w:hAnsi="Georgia"/>
              </w:rPr>
            </w:pPr>
            <w:r w:rsidRPr="009C6381">
              <w:rPr>
                <w:rFonts w:ascii="Georgia" w:hAnsi="Georgia"/>
              </w:rPr>
              <w:t>Szerződéses adatlap</w:t>
            </w:r>
          </w:p>
        </w:tc>
        <w:tc>
          <w:tcPr>
            <w:tcW w:w="774" w:type="pct"/>
          </w:tcPr>
          <w:p w14:paraId="6391F5F9" w14:textId="77777777" w:rsidR="00B71628" w:rsidRPr="009C6381" w:rsidRDefault="00B71628" w:rsidP="00343930">
            <w:pPr>
              <w:spacing w:before="60" w:after="60"/>
              <w:jc w:val="center"/>
              <w:rPr>
                <w:rFonts w:ascii="Georgia" w:hAnsi="Georgia"/>
              </w:rPr>
            </w:pPr>
          </w:p>
        </w:tc>
      </w:tr>
      <w:tr w:rsidR="00CD67B2" w:rsidRPr="009C6381" w14:paraId="2AB41547" w14:textId="77777777" w:rsidTr="00F57AE1">
        <w:tc>
          <w:tcPr>
            <w:tcW w:w="4226" w:type="pct"/>
          </w:tcPr>
          <w:p w14:paraId="5286C9CB" w14:textId="38CA5EA0" w:rsidR="00CD67B2" w:rsidRPr="009C6381" w:rsidRDefault="005D0889" w:rsidP="00B46416">
            <w:pPr>
              <w:spacing w:before="60" w:after="60"/>
              <w:jc w:val="both"/>
              <w:rPr>
                <w:rFonts w:ascii="Georgia" w:hAnsi="Georgia"/>
                <w:bCs/>
                <w:iCs/>
              </w:rPr>
            </w:pPr>
            <w:r>
              <w:rPr>
                <w:rFonts w:ascii="Georgia" w:hAnsi="Georgia"/>
              </w:rPr>
              <w:t xml:space="preserve">A </w:t>
            </w:r>
            <w:r w:rsidRPr="00177B72">
              <w:rPr>
                <w:rFonts w:ascii="Georgia" w:hAnsi="Georgia"/>
              </w:rPr>
              <w:t>Microsoft (szerzői jogtulajdonos) vagy annak kizárólagos képviselője által kiállított, a licencek használati jogát tanúsító igazolás</w:t>
            </w:r>
          </w:p>
        </w:tc>
        <w:tc>
          <w:tcPr>
            <w:tcW w:w="774" w:type="pct"/>
          </w:tcPr>
          <w:p w14:paraId="17F84678" w14:textId="77777777" w:rsidR="00CD67B2" w:rsidRPr="009C6381" w:rsidRDefault="00CD67B2" w:rsidP="00343930">
            <w:pPr>
              <w:spacing w:before="60" w:after="60"/>
              <w:jc w:val="center"/>
              <w:rPr>
                <w:rFonts w:ascii="Georgia" w:hAnsi="Georgia"/>
              </w:rPr>
            </w:pPr>
          </w:p>
        </w:tc>
      </w:tr>
      <w:tr w:rsidR="00CD67B2" w:rsidRPr="009C6381" w14:paraId="20F46EF1" w14:textId="77777777" w:rsidTr="00F57AE1">
        <w:tc>
          <w:tcPr>
            <w:tcW w:w="4226" w:type="pct"/>
          </w:tcPr>
          <w:p w14:paraId="1EFACA05" w14:textId="5C50DDE1" w:rsidR="00CD67B2" w:rsidRPr="009C6381" w:rsidRDefault="00CD67B2" w:rsidP="00B46416">
            <w:pPr>
              <w:spacing w:before="60" w:after="60"/>
              <w:jc w:val="both"/>
              <w:rPr>
                <w:rFonts w:ascii="Georgia" w:hAnsi="Georgia"/>
                <w:bCs/>
                <w:iCs/>
              </w:rPr>
            </w:pPr>
            <w:r>
              <w:rPr>
                <w:rFonts w:ascii="Georgia" w:hAnsi="Georgia"/>
                <w:bCs/>
                <w:iCs/>
              </w:rPr>
              <w:t>Nyilatkozat az üzleti titokról</w:t>
            </w:r>
          </w:p>
        </w:tc>
        <w:tc>
          <w:tcPr>
            <w:tcW w:w="774" w:type="pct"/>
          </w:tcPr>
          <w:p w14:paraId="1624E867" w14:textId="77777777" w:rsidR="00CD67B2" w:rsidRPr="009C6381" w:rsidRDefault="00CD67B2" w:rsidP="00343930">
            <w:pPr>
              <w:spacing w:before="60" w:after="60"/>
              <w:jc w:val="center"/>
              <w:rPr>
                <w:rFonts w:ascii="Georgia" w:hAnsi="Georgia"/>
              </w:rPr>
            </w:pPr>
          </w:p>
        </w:tc>
      </w:tr>
      <w:tr w:rsidR="00CD67B2" w:rsidRPr="009C6381" w14:paraId="29D06E50" w14:textId="77777777" w:rsidTr="00F57AE1">
        <w:tc>
          <w:tcPr>
            <w:tcW w:w="4226" w:type="pct"/>
          </w:tcPr>
          <w:p w14:paraId="466C6CAE" w14:textId="3C24A93C" w:rsidR="00CD67B2" w:rsidRPr="009C6381" w:rsidRDefault="00CD67B2" w:rsidP="00CD67B2">
            <w:pPr>
              <w:spacing w:before="60" w:after="60"/>
              <w:jc w:val="both"/>
              <w:rPr>
                <w:rFonts w:ascii="Georgia" w:hAnsi="Georgia"/>
                <w:bCs/>
                <w:iCs/>
              </w:rPr>
            </w:pPr>
            <w:r>
              <w:rPr>
                <w:rFonts w:ascii="Georgia" w:hAnsi="Georgia"/>
                <w:bCs/>
                <w:iCs/>
              </w:rPr>
              <w:t>Nyilatkozat folyamatban lévő változásbejegyzési eljárásról (nemleges tartalmú nyilatkozat esetén is csatolandó)</w:t>
            </w:r>
          </w:p>
        </w:tc>
        <w:tc>
          <w:tcPr>
            <w:tcW w:w="774" w:type="pct"/>
          </w:tcPr>
          <w:p w14:paraId="48922634" w14:textId="77777777" w:rsidR="00CD67B2" w:rsidRPr="009C6381" w:rsidRDefault="00CD67B2" w:rsidP="00343930">
            <w:pPr>
              <w:spacing w:before="60" w:after="60"/>
              <w:jc w:val="center"/>
              <w:rPr>
                <w:rFonts w:ascii="Georgia" w:hAnsi="Georgia"/>
              </w:rPr>
            </w:pPr>
          </w:p>
        </w:tc>
      </w:tr>
      <w:tr w:rsidR="005D0889" w:rsidRPr="009C6381" w14:paraId="06CF2B44" w14:textId="77777777" w:rsidTr="008739E6">
        <w:tc>
          <w:tcPr>
            <w:tcW w:w="4226" w:type="pct"/>
          </w:tcPr>
          <w:p w14:paraId="6C4D3BB7" w14:textId="77777777" w:rsidR="005D0889" w:rsidRDefault="005D0889" w:rsidP="008739E6">
            <w:pPr>
              <w:spacing w:before="60" w:after="60"/>
              <w:jc w:val="both"/>
              <w:rPr>
                <w:rFonts w:ascii="Georgia" w:hAnsi="Georgia"/>
                <w:bCs/>
                <w:iCs/>
              </w:rPr>
            </w:pPr>
            <w:r>
              <w:rPr>
                <w:rFonts w:ascii="Georgia" w:hAnsi="Georgia"/>
                <w:bCs/>
                <w:iCs/>
              </w:rPr>
              <w:t>CD mellékletre vonatkozó nyilatkozat</w:t>
            </w:r>
          </w:p>
        </w:tc>
        <w:tc>
          <w:tcPr>
            <w:tcW w:w="774" w:type="pct"/>
          </w:tcPr>
          <w:p w14:paraId="69F8BF48" w14:textId="77777777" w:rsidR="005D0889" w:rsidRPr="009C6381" w:rsidRDefault="005D0889" w:rsidP="008739E6">
            <w:pPr>
              <w:spacing w:before="60" w:after="60"/>
              <w:jc w:val="center"/>
              <w:rPr>
                <w:rFonts w:ascii="Georgia" w:hAnsi="Georgia"/>
              </w:rPr>
            </w:pPr>
          </w:p>
        </w:tc>
      </w:tr>
      <w:tr w:rsidR="005D0889" w:rsidRPr="009C6381" w14:paraId="15D131CD" w14:textId="77777777" w:rsidTr="00F57AE1">
        <w:tc>
          <w:tcPr>
            <w:tcW w:w="4226" w:type="pct"/>
          </w:tcPr>
          <w:p w14:paraId="2A2438B9" w14:textId="3E627F47" w:rsidR="005D0889" w:rsidRPr="009C6381" w:rsidRDefault="00101415" w:rsidP="00101415">
            <w:pPr>
              <w:spacing w:before="60" w:after="60"/>
              <w:jc w:val="both"/>
              <w:rPr>
                <w:rFonts w:ascii="Georgia" w:hAnsi="Georgia"/>
                <w:bCs/>
                <w:iCs/>
              </w:rPr>
            </w:pPr>
            <w:r>
              <w:rPr>
                <w:rFonts w:ascii="Georgia" w:hAnsi="Georgia"/>
                <w:bCs/>
                <w:iCs/>
              </w:rPr>
              <w:t>Műszaki leírás-á</w:t>
            </w:r>
            <w:r w:rsidR="00284254">
              <w:rPr>
                <w:rFonts w:ascii="Georgia" w:hAnsi="Georgia"/>
                <w:bCs/>
                <w:iCs/>
              </w:rPr>
              <w:t>rtáblázat</w:t>
            </w:r>
          </w:p>
        </w:tc>
        <w:tc>
          <w:tcPr>
            <w:tcW w:w="774" w:type="pct"/>
          </w:tcPr>
          <w:p w14:paraId="4AA0CC7A" w14:textId="77777777" w:rsidR="005D0889" w:rsidRPr="009C6381" w:rsidRDefault="005D0889" w:rsidP="00343930">
            <w:pPr>
              <w:spacing w:before="60" w:after="60"/>
              <w:jc w:val="center"/>
              <w:rPr>
                <w:rFonts w:ascii="Georgia" w:hAnsi="Georgia"/>
              </w:rPr>
            </w:pPr>
          </w:p>
        </w:tc>
      </w:tr>
      <w:tr w:rsidR="00B71628" w:rsidRPr="009C6381" w14:paraId="68F594F7" w14:textId="77777777" w:rsidTr="00F57AE1">
        <w:tc>
          <w:tcPr>
            <w:tcW w:w="4226" w:type="pct"/>
          </w:tcPr>
          <w:p w14:paraId="20BCC118" w14:textId="5729095E" w:rsidR="00B71628" w:rsidRPr="009C6381" w:rsidRDefault="00B71628" w:rsidP="00CD67B2">
            <w:pPr>
              <w:spacing w:before="60" w:after="60"/>
              <w:jc w:val="both"/>
              <w:rPr>
                <w:rFonts w:ascii="Georgia" w:hAnsi="Georgia"/>
              </w:rPr>
            </w:pPr>
            <w:r w:rsidRPr="009C6381">
              <w:rPr>
                <w:rFonts w:ascii="Georgia" w:hAnsi="Georgia"/>
                <w:bCs/>
                <w:iCs/>
              </w:rPr>
              <w:t xml:space="preserve">Aláírási </w:t>
            </w:r>
            <w:proofErr w:type="gramStart"/>
            <w:r w:rsidRPr="009C6381">
              <w:rPr>
                <w:rFonts w:ascii="Georgia" w:hAnsi="Georgia"/>
                <w:bCs/>
                <w:iCs/>
              </w:rPr>
              <w:t>címpéldány</w:t>
            </w:r>
            <w:r w:rsidR="00846C44">
              <w:rPr>
                <w:rFonts w:ascii="Georgia" w:hAnsi="Georgia"/>
                <w:bCs/>
                <w:iCs/>
              </w:rPr>
              <w:t>(</w:t>
            </w:r>
            <w:proofErr w:type="gramEnd"/>
            <w:r w:rsidRPr="009C6381">
              <w:rPr>
                <w:rFonts w:ascii="Georgia" w:hAnsi="Georgia"/>
                <w:bCs/>
                <w:iCs/>
              </w:rPr>
              <w:t>ok</w:t>
            </w:r>
            <w:r w:rsidR="00846C44">
              <w:rPr>
                <w:rFonts w:ascii="Georgia" w:hAnsi="Georgia"/>
                <w:bCs/>
                <w:iCs/>
              </w:rPr>
              <w:t>)</w:t>
            </w:r>
            <w:r w:rsidRPr="009C6381">
              <w:rPr>
                <w:rFonts w:ascii="Georgia" w:hAnsi="Georgia"/>
                <w:bCs/>
                <w:iCs/>
              </w:rPr>
              <w:t xml:space="preserve"> vagy ügyvéd által ellenjegyzett </w:t>
            </w:r>
            <w:proofErr w:type="spellStart"/>
            <w:r w:rsidRPr="009C6381">
              <w:rPr>
                <w:rFonts w:ascii="Georgia" w:hAnsi="Georgia"/>
                <w:bCs/>
                <w:iCs/>
              </w:rPr>
              <w:t>aláírás-mintá</w:t>
            </w:r>
            <w:proofErr w:type="spellEnd"/>
            <w:r w:rsidR="00846C44">
              <w:rPr>
                <w:rFonts w:ascii="Georgia" w:hAnsi="Georgia"/>
                <w:bCs/>
                <w:iCs/>
              </w:rPr>
              <w:t>(</w:t>
            </w:r>
            <w:r w:rsidRPr="009C6381">
              <w:rPr>
                <w:rFonts w:ascii="Georgia" w:hAnsi="Georgia"/>
                <w:bCs/>
                <w:iCs/>
              </w:rPr>
              <w:t>k</w:t>
            </w:r>
            <w:r w:rsidR="00846C44">
              <w:rPr>
                <w:rFonts w:ascii="Georgia" w:hAnsi="Georgia"/>
                <w:bCs/>
                <w:iCs/>
              </w:rPr>
              <w:t>)</w:t>
            </w:r>
            <w:r w:rsidR="00CD67B2">
              <w:rPr>
                <w:rFonts w:ascii="Georgia" w:hAnsi="Georgia"/>
                <w:bCs/>
                <w:iCs/>
              </w:rPr>
              <w:t xml:space="preserve"> </w:t>
            </w:r>
          </w:p>
        </w:tc>
        <w:tc>
          <w:tcPr>
            <w:tcW w:w="774" w:type="pct"/>
          </w:tcPr>
          <w:p w14:paraId="04486920" w14:textId="77777777" w:rsidR="00B71628" w:rsidRPr="009C6381" w:rsidRDefault="00B71628" w:rsidP="00343930">
            <w:pPr>
              <w:spacing w:before="60" w:after="60"/>
              <w:jc w:val="center"/>
              <w:rPr>
                <w:rFonts w:ascii="Georgia" w:hAnsi="Georgia"/>
              </w:rPr>
            </w:pPr>
          </w:p>
        </w:tc>
      </w:tr>
      <w:tr w:rsidR="00CA4F9F" w:rsidRPr="005B464E" w14:paraId="2A647727" w14:textId="77777777" w:rsidTr="00F57AE1">
        <w:tc>
          <w:tcPr>
            <w:tcW w:w="4226" w:type="pct"/>
          </w:tcPr>
          <w:p w14:paraId="3060A53E" w14:textId="113FF845" w:rsidR="00CA4F9F" w:rsidRPr="005B464E" w:rsidRDefault="00846C44" w:rsidP="00846C44">
            <w:pPr>
              <w:spacing w:before="60" w:after="60"/>
              <w:jc w:val="both"/>
              <w:rPr>
                <w:rFonts w:ascii="Georgia" w:hAnsi="Georgia"/>
                <w:bCs/>
                <w:iCs/>
              </w:rPr>
            </w:pPr>
            <w:r>
              <w:rPr>
                <w:rFonts w:ascii="Georgia" w:hAnsi="Georgia"/>
                <w:bCs/>
                <w:iCs/>
              </w:rPr>
              <w:t>A</w:t>
            </w:r>
            <w:r w:rsidRPr="000F030A">
              <w:rPr>
                <w:rFonts w:ascii="Georgia" w:hAnsi="Georgia"/>
                <w:bCs/>
                <w:iCs/>
              </w:rPr>
              <w:t xml:space="preserve"> nem Magyarországon letelepedett gazdasági szereplőnek </w:t>
            </w:r>
            <w:r>
              <w:rPr>
                <w:rFonts w:ascii="Georgia" w:hAnsi="Georgia"/>
                <w:bCs/>
                <w:iCs/>
              </w:rPr>
              <w:t>az ajánlati</w:t>
            </w:r>
            <w:r w:rsidR="00CA4F9F" w:rsidRPr="00BF1D54">
              <w:rPr>
                <w:rFonts w:ascii="Georgia" w:hAnsi="Georgia"/>
                <w:bCs/>
                <w:iCs/>
              </w:rPr>
              <w:t xml:space="preserve"> felhívás VI.5. pont</w:t>
            </w:r>
            <w:r w:rsidR="00CA4F9F">
              <w:rPr>
                <w:rFonts w:ascii="Georgia" w:hAnsi="Georgia"/>
                <w:bCs/>
                <w:iCs/>
              </w:rPr>
              <w:t>ja</w:t>
            </w:r>
            <w:r w:rsidR="00CA4F9F" w:rsidRPr="00BF1D54">
              <w:rPr>
                <w:rFonts w:ascii="Georgia" w:hAnsi="Georgia"/>
                <w:bCs/>
                <w:iCs/>
              </w:rPr>
              <w:t xml:space="preserve"> szerinti feladása napjánál nem régebben kelt, a gazdasági szereplő hatályos adatait tartalmazó, a gazdasági szereplő letelepedése szerinti ország jogrendszere szeri</w:t>
            </w:r>
            <w:r w:rsidR="00CA4F9F">
              <w:rPr>
                <w:rFonts w:ascii="Georgia" w:hAnsi="Georgia"/>
                <w:bCs/>
                <w:iCs/>
              </w:rPr>
              <w:t xml:space="preserve">nti cégjegyzék adatok másolata </w:t>
            </w:r>
          </w:p>
        </w:tc>
        <w:tc>
          <w:tcPr>
            <w:tcW w:w="774" w:type="pct"/>
          </w:tcPr>
          <w:p w14:paraId="06B00961" w14:textId="77777777" w:rsidR="00CA4F9F" w:rsidRPr="005B464E" w:rsidRDefault="00CA4F9F" w:rsidP="005B464E">
            <w:pPr>
              <w:spacing w:before="60" w:after="60"/>
              <w:jc w:val="center"/>
              <w:rPr>
                <w:rFonts w:ascii="Georgia" w:hAnsi="Georgia"/>
                <w:bCs/>
                <w:iCs/>
              </w:rPr>
            </w:pPr>
          </w:p>
        </w:tc>
      </w:tr>
      <w:tr w:rsidR="00B71628" w:rsidRPr="009C6381" w14:paraId="5C478F95" w14:textId="77777777" w:rsidTr="00F57AE1">
        <w:tc>
          <w:tcPr>
            <w:tcW w:w="4226" w:type="pct"/>
          </w:tcPr>
          <w:p w14:paraId="6B3BCD63" w14:textId="6D74FFCD" w:rsidR="00B71628" w:rsidRPr="009C6381" w:rsidRDefault="00B71628" w:rsidP="00CD67B2">
            <w:pPr>
              <w:spacing w:before="60" w:after="60"/>
              <w:jc w:val="both"/>
              <w:rPr>
                <w:rFonts w:ascii="Georgia" w:hAnsi="Georgia"/>
              </w:rPr>
            </w:pPr>
            <w:r w:rsidRPr="009C6381">
              <w:rPr>
                <w:rFonts w:ascii="Georgia" w:hAnsi="Georgia"/>
              </w:rPr>
              <w:lastRenderedPageBreak/>
              <w:t>A meghatalmazók és a meghatalmazott aláírását is tartalmazó szabályszerű meghatalmazás</w:t>
            </w:r>
            <w:r w:rsidRPr="009C6381" w:rsidDel="00CE08D9">
              <w:rPr>
                <w:rFonts w:ascii="Georgia" w:hAnsi="Georgia"/>
              </w:rPr>
              <w:t xml:space="preserve"> </w:t>
            </w:r>
            <w:r w:rsidRPr="009C6381">
              <w:rPr>
                <w:rFonts w:ascii="Georgia" w:hAnsi="Georgia"/>
              </w:rPr>
              <w:t>(</w:t>
            </w:r>
            <w:r w:rsidR="00CD67B2">
              <w:rPr>
                <w:rFonts w:ascii="Georgia" w:hAnsi="Georgia"/>
              </w:rPr>
              <w:t>adott esetben</w:t>
            </w:r>
            <w:r w:rsidRPr="009C6381">
              <w:rPr>
                <w:rFonts w:ascii="Georgia" w:hAnsi="Georgia"/>
              </w:rPr>
              <w:t>)</w:t>
            </w:r>
            <w:r w:rsidR="00CD67B2">
              <w:rPr>
                <w:rFonts w:ascii="Georgia" w:hAnsi="Georgia"/>
              </w:rPr>
              <w:t xml:space="preserve"> </w:t>
            </w:r>
          </w:p>
        </w:tc>
        <w:tc>
          <w:tcPr>
            <w:tcW w:w="774" w:type="pct"/>
          </w:tcPr>
          <w:p w14:paraId="70432DF9" w14:textId="77777777" w:rsidR="00B71628" w:rsidRPr="009C6381" w:rsidRDefault="00B71628" w:rsidP="00343930">
            <w:pPr>
              <w:spacing w:before="60" w:after="60"/>
              <w:jc w:val="center"/>
              <w:rPr>
                <w:rFonts w:ascii="Georgia" w:hAnsi="Georgia"/>
              </w:rPr>
            </w:pPr>
          </w:p>
        </w:tc>
      </w:tr>
      <w:tr w:rsidR="00B71628" w:rsidRPr="009C6381" w14:paraId="54F3F73A" w14:textId="77777777" w:rsidTr="00F57AE1">
        <w:tc>
          <w:tcPr>
            <w:tcW w:w="4226" w:type="pct"/>
          </w:tcPr>
          <w:p w14:paraId="405C3726" w14:textId="77777777" w:rsidR="00B71628" w:rsidRPr="009C6381" w:rsidRDefault="00B71628" w:rsidP="005B464E">
            <w:pPr>
              <w:spacing w:before="60" w:after="60"/>
              <w:jc w:val="both"/>
              <w:rPr>
                <w:rFonts w:ascii="Georgia" w:hAnsi="Georgia"/>
              </w:rPr>
            </w:pPr>
            <w:r w:rsidRPr="009C6381">
              <w:rPr>
                <w:rFonts w:ascii="Georgia" w:hAnsi="Georgia"/>
              </w:rPr>
              <w:t>A fordítás hitelességéért való felelősségvállalást tartalmazó cégszerűen aláírt ajánlattevői nyilatkozat (idegen nyelvű irat csatolása esetén)</w:t>
            </w:r>
          </w:p>
        </w:tc>
        <w:tc>
          <w:tcPr>
            <w:tcW w:w="774" w:type="pct"/>
          </w:tcPr>
          <w:p w14:paraId="2CBC757D" w14:textId="77777777" w:rsidR="00B71628" w:rsidRPr="009C6381" w:rsidRDefault="00B71628" w:rsidP="00343930">
            <w:pPr>
              <w:spacing w:before="60" w:after="60"/>
              <w:jc w:val="center"/>
              <w:rPr>
                <w:rFonts w:ascii="Georgia" w:hAnsi="Georgia"/>
              </w:rPr>
            </w:pPr>
          </w:p>
        </w:tc>
      </w:tr>
      <w:tr w:rsidR="00B71628" w:rsidRPr="009C6381" w14:paraId="31A9F6E8" w14:textId="77777777" w:rsidTr="00F57AE1">
        <w:tc>
          <w:tcPr>
            <w:tcW w:w="4226" w:type="pct"/>
          </w:tcPr>
          <w:p w14:paraId="2E605C77" w14:textId="77777777" w:rsidR="00B71628" w:rsidRPr="009C6381" w:rsidRDefault="00B71628" w:rsidP="005B464E">
            <w:pPr>
              <w:tabs>
                <w:tab w:val="num" w:pos="792"/>
              </w:tabs>
              <w:autoSpaceDE w:val="0"/>
              <w:autoSpaceDN w:val="0"/>
              <w:adjustRightInd w:val="0"/>
              <w:spacing w:before="60" w:after="60"/>
              <w:ind w:right="56"/>
              <w:jc w:val="both"/>
              <w:rPr>
                <w:rFonts w:ascii="Georgia" w:hAnsi="Georgia"/>
              </w:rPr>
            </w:pPr>
            <w:r w:rsidRPr="009C6381">
              <w:rPr>
                <w:rFonts w:ascii="Georgia" w:hAnsi="Georgia"/>
              </w:rPr>
              <w:t>Közös ajánlattevők megállapodása (közös ajánlattétel esetén)</w:t>
            </w:r>
          </w:p>
        </w:tc>
        <w:tc>
          <w:tcPr>
            <w:tcW w:w="774" w:type="pct"/>
          </w:tcPr>
          <w:p w14:paraId="41C80664" w14:textId="77777777" w:rsidR="00B71628" w:rsidRPr="009C6381" w:rsidRDefault="00B71628" w:rsidP="00343930">
            <w:pPr>
              <w:tabs>
                <w:tab w:val="left" w:pos="720"/>
              </w:tabs>
              <w:spacing w:before="60" w:after="60"/>
              <w:jc w:val="center"/>
              <w:rPr>
                <w:rFonts w:ascii="Georgia" w:hAnsi="Georgia"/>
              </w:rPr>
            </w:pPr>
          </w:p>
        </w:tc>
      </w:tr>
      <w:tr w:rsidR="00B71628" w:rsidRPr="009C6381" w14:paraId="4D6E748D" w14:textId="77777777" w:rsidTr="00F57AE1">
        <w:tc>
          <w:tcPr>
            <w:tcW w:w="4226" w:type="pct"/>
          </w:tcPr>
          <w:p w14:paraId="6071EE2F" w14:textId="57799398" w:rsidR="00B71628" w:rsidRPr="009C6381" w:rsidRDefault="00B71628" w:rsidP="00CD67B2">
            <w:pPr>
              <w:tabs>
                <w:tab w:val="num" w:pos="792"/>
              </w:tabs>
              <w:autoSpaceDE w:val="0"/>
              <w:autoSpaceDN w:val="0"/>
              <w:adjustRightInd w:val="0"/>
              <w:spacing w:before="60" w:after="60"/>
              <w:ind w:right="56"/>
              <w:jc w:val="both"/>
              <w:rPr>
                <w:rFonts w:ascii="Georgia" w:hAnsi="Georgia"/>
              </w:rPr>
            </w:pPr>
            <w:r w:rsidRPr="009C6381">
              <w:rPr>
                <w:rFonts w:ascii="Georgia" w:hAnsi="Georgia"/>
              </w:rPr>
              <w:t>Minden egyéb olyan dokumentum, amely a</w:t>
            </w:r>
            <w:r w:rsidRPr="009C6381">
              <w:rPr>
                <w:rFonts w:ascii="Georgia" w:hAnsi="Georgia"/>
                <w:bCs/>
                <w:iCs/>
              </w:rPr>
              <w:t xml:space="preserve">z ajánlati </w:t>
            </w:r>
            <w:r w:rsidRPr="009C6381">
              <w:rPr>
                <w:rFonts w:ascii="Georgia" w:hAnsi="Georgia"/>
              </w:rPr>
              <w:t>felhívás, dokumentáció és a vonatkozó jogszabályok alapján szükséges</w:t>
            </w:r>
            <w:r w:rsidRPr="009C6381" w:rsidDel="00CE08D9">
              <w:rPr>
                <w:rFonts w:ascii="Georgia" w:hAnsi="Georgia"/>
              </w:rPr>
              <w:t xml:space="preserve"> </w:t>
            </w:r>
          </w:p>
        </w:tc>
        <w:tc>
          <w:tcPr>
            <w:tcW w:w="774" w:type="pct"/>
          </w:tcPr>
          <w:p w14:paraId="0DCB5AFE" w14:textId="77777777" w:rsidR="00B71628" w:rsidRPr="009C6381" w:rsidRDefault="00B71628" w:rsidP="00343930">
            <w:pPr>
              <w:tabs>
                <w:tab w:val="left" w:pos="720"/>
              </w:tabs>
              <w:spacing w:before="60" w:after="60"/>
              <w:jc w:val="center"/>
              <w:rPr>
                <w:rFonts w:ascii="Georgia" w:hAnsi="Georgia"/>
              </w:rPr>
            </w:pPr>
          </w:p>
        </w:tc>
      </w:tr>
    </w:tbl>
    <w:p w14:paraId="6457225F" w14:textId="1ABEA332" w:rsidR="00B71628" w:rsidRPr="009C6381" w:rsidRDefault="00B71628" w:rsidP="00B71628">
      <w:pPr>
        <w:spacing w:before="60" w:after="60"/>
        <w:jc w:val="both"/>
        <w:rPr>
          <w:rFonts w:ascii="Georgia" w:hAnsi="Georgia"/>
        </w:rPr>
      </w:pPr>
      <w:r w:rsidRPr="009C6381">
        <w:rPr>
          <w:rFonts w:ascii="Georgia" w:hAnsi="Georgia"/>
          <w:b/>
        </w:rPr>
        <w:br w:type="page"/>
      </w:r>
      <w:bookmarkStart w:id="16" w:name="_Toc203369397"/>
      <w:bookmarkStart w:id="17" w:name="_Toc203275043"/>
      <w:bookmarkStart w:id="18" w:name="_Toc200343446"/>
      <w:bookmarkStart w:id="19" w:name="_Toc200342974"/>
      <w:bookmarkStart w:id="20" w:name="_Toc200342556"/>
      <w:bookmarkStart w:id="21" w:name="_Toc200342385"/>
      <w:bookmarkStart w:id="22" w:name="_Toc200329827"/>
    </w:p>
    <w:bookmarkEnd w:id="16"/>
    <w:bookmarkEnd w:id="17"/>
    <w:bookmarkEnd w:id="18"/>
    <w:bookmarkEnd w:id="19"/>
    <w:bookmarkEnd w:id="20"/>
    <w:bookmarkEnd w:id="21"/>
    <w:bookmarkEnd w:id="22"/>
    <w:p w14:paraId="7DCE851A" w14:textId="77777777" w:rsidR="00FB2949" w:rsidRPr="00FB2D08" w:rsidRDefault="00FB2949" w:rsidP="00FB2949">
      <w:pPr>
        <w:ind w:left="-5" w:right="79"/>
        <w:rPr>
          <w:rFonts w:ascii="Georgia" w:hAnsi="Georgia"/>
        </w:rPr>
      </w:pPr>
    </w:p>
    <w:p w14:paraId="76D53A8A" w14:textId="2A94DBED" w:rsidR="00FB2949" w:rsidRPr="00FB2D08" w:rsidRDefault="004D5D8A" w:rsidP="004D5D8A">
      <w:pPr>
        <w:pStyle w:val="Cmsor1"/>
        <w:jc w:val="center"/>
        <w:rPr>
          <w:rFonts w:ascii="Georgia" w:hAnsi="Georgia"/>
          <w:b/>
          <w:color w:val="auto"/>
        </w:rPr>
      </w:pPr>
      <w:bookmarkStart w:id="23" w:name="_Toc473274783"/>
      <w:bookmarkStart w:id="24" w:name="_Toc501708293"/>
      <w:r>
        <w:rPr>
          <w:rFonts w:ascii="Georgia" w:hAnsi="Georgia"/>
          <w:b/>
          <w:color w:val="auto"/>
        </w:rPr>
        <w:t xml:space="preserve">III. </w:t>
      </w:r>
      <w:r w:rsidR="000A174B" w:rsidRPr="00FB2D08">
        <w:rPr>
          <w:rFonts w:ascii="Georgia" w:hAnsi="Georgia"/>
          <w:b/>
          <w:color w:val="auto"/>
        </w:rPr>
        <w:t>F</w:t>
      </w:r>
      <w:r w:rsidR="00FB2949" w:rsidRPr="00FB2D08">
        <w:rPr>
          <w:rFonts w:ascii="Georgia" w:hAnsi="Georgia"/>
          <w:b/>
          <w:color w:val="auto"/>
        </w:rPr>
        <w:t>elolvasólap, nyilatkozatminták</w:t>
      </w:r>
      <w:bookmarkEnd w:id="23"/>
      <w:bookmarkEnd w:id="24"/>
    </w:p>
    <w:p w14:paraId="6D33C953" w14:textId="77777777" w:rsidR="00FB2949" w:rsidRPr="00FB2D08" w:rsidRDefault="00FB2949" w:rsidP="00FB2949">
      <w:pPr>
        <w:ind w:left="-5" w:right="79"/>
        <w:rPr>
          <w:rFonts w:ascii="Georgia" w:hAnsi="Georgia"/>
        </w:rPr>
      </w:pPr>
    </w:p>
    <w:p w14:paraId="27A49139" w14:textId="77777777" w:rsidR="003737A7" w:rsidRDefault="003737A7" w:rsidP="00FB2949">
      <w:pPr>
        <w:ind w:left="-5" w:right="79"/>
        <w:rPr>
          <w:rFonts w:ascii="Georgia" w:hAnsi="Georgia"/>
        </w:rPr>
      </w:pPr>
    </w:p>
    <w:p w14:paraId="55B33CFC" w14:textId="77777777" w:rsidR="00AC711A" w:rsidRDefault="00AC711A" w:rsidP="00AC711A">
      <w:pPr>
        <w:ind w:left="-5" w:right="79"/>
        <w:jc w:val="both"/>
        <w:rPr>
          <w:rFonts w:ascii="Georgia" w:hAnsi="Georgia"/>
        </w:rPr>
      </w:pPr>
    </w:p>
    <w:p w14:paraId="779C86CB" w14:textId="4AEC0C29" w:rsidR="00F612B7" w:rsidRDefault="00F612B7" w:rsidP="00F612B7">
      <w:pPr>
        <w:ind w:left="-5" w:right="79"/>
        <w:jc w:val="both"/>
        <w:rPr>
          <w:rFonts w:ascii="Georgia" w:hAnsi="Georgia"/>
        </w:rPr>
      </w:pPr>
      <w:r w:rsidRPr="00313700">
        <w:rPr>
          <w:rFonts w:ascii="Georgia" w:hAnsi="Georgia"/>
        </w:rPr>
        <w:t>Ajánlatkérő a következő nyilatkozatmintákat az ajánlat elkészítésének megkönnyítése érdekében bocsátja az a</w:t>
      </w:r>
      <w:r>
        <w:rPr>
          <w:rFonts w:ascii="Georgia" w:hAnsi="Georgia"/>
        </w:rPr>
        <w:t>jánlattevő</w:t>
      </w:r>
      <w:r w:rsidRPr="00313700">
        <w:rPr>
          <w:rFonts w:ascii="Georgia" w:hAnsi="Georgia"/>
        </w:rPr>
        <w:t xml:space="preserve"> rendelkezésére. </w:t>
      </w:r>
      <w:r w:rsidR="00AC711A">
        <w:rPr>
          <w:rFonts w:ascii="Georgia" w:hAnsi="Georgia"/>
        </w:rPr>
        <w:t xml:space="preserve">Az ajánlatkérő által rendelkezésre bocsátott mintának megfelelő adattartalmú, de eltérő megfogalmazású nyilatkozatok is elfogadhatók. </w:t>
      </w:r>
    </w:p>
    <w:p w14:paraId="58376796" w14:textId="43B96252" w:rsidR="00AC711A" w:rsidRDefault="00AC711A" w:rsidP="00AC711A">
      <w:pPr>
        <w:ind w:left="-5" w:right="79"/>
        <w:jc w:val="both"/>
        <w:rPr>
          <w:rFonts w:ascii="Georgia" w:hAnsi="Georgia"/>
        </w:rPr>
      </w:pPr>
    </w:p>
    <w:p w14:paraId="5AE7ED79" w14:textId="77777777" w:rsidR="00F711C4" w:rsidRDefault="00F711C4" w:rsidP="00AC711A">
      <w:pPr>
        <w:ind w:left="-5" w:right="79"/>
        <w:jc w:val="both"/>
        <w:rPr>
          <w:rFonts w:ascii="Georgia" w:hAnsi="Georgia"/>
        </w:rPr>
      </w:pPr>
    </w:p>
    <w:p w14:paraId="0E8E1B65" w14:textId="77777777" w:rsidR="00F711C4" w:rsidRDefault="00F711C4">
      <w:pPr>
        <w:spacing w:after="160" w:line="259" w:lineRule="auto"/>
        <w:rPr>
          <w:rFonts w:ascii="Georgia" w:hAnsi="Georgia"/>
        </w:rPr>
      </w:pPr>
      <w:r>
        <w:rPr>
          <w:rFonts w:ascii="Georgia" w:hAnsi="Georgia"/>
        </w:rPr>
        <w:br w:type="page"/>
      </w:r>
    </w:p>
    <w:p w14:paraId="1125E36D" w14:textId="64290161" w:rsidR="00623E5B" w:rsidRPr="00FB2D08" w:rsidRDefault="008C32C2" w:rsidP="00CD2314">
      <w:pPr>
        <w:pStyle w:val="Cmsor2"/>
        <w:keepLines w:val="0"/>
        <w:numPr>
          <w:ilvl w:val="1"/>
          <w:numId w:val="38"/>
        </w:numPr>
        <w:tabs>
          <w:tab w:val="left" w:pos="993"/>
        </w:tabs>
        <w:spacing w:before="240" w:after="60"/>
        <w:jc w:val="center"/>
        <w:rPr>
          <w:rFonts w:ascii="Georgia" w:hAnsi="Georgia"/>
          <w:b/>
          <w:color w:val="000000"/>
          <w:sz w:val="24"/>
          <w:szCs w:val="24"/>
        </w:rPr>
      </w:pPr>
      <w:r>
        <w:rPr>
          <w:rFonts w:ascii="Georgia" w:hAnsi="Georgia"/>
          <w:b/>
          <w:color w:val="000000"/>
          <w:sz w:val="24"/>
          <w:szCs w:val="24"/>
        </w:rPr>
        <w:lastRenderedPageBreak/>
        <w:t>Felolvasólap</w:t>
      </w:r>
    </w:p>
    <w:p w14:paraId="137E4597" w14:textId="77777777" w:rsidR="00623E5B" w:rsidRDefault="00623E5B" w:rsidP="00623E5B">
      <w:pPr>
        <w:tabs>
          <w:tab w:val="left" w:pos="567"/>
        </w:tabs>
        <w:rPr>
          <w:rFonts w:ascii="Georgia" w:hAnsi="Georgia"/>
          <w:color w:val="000000"/>
        </w:rPr>
      </w:pPr>
    </w:p>
    <w:p w14:paraId="6E406F85" w14:textId="78575257" w:rsidR="00623E5B" w:rsidRDefault="00F612B7" w:rsidP="00623E5B">
      <w:pPr>
        <w:spacing w:line="320" w:lineRule="exact"/>
        <w:jc w:val="both"/>
        <w:rPr>
          <w:rFonts w:ascii="Georgia" w:hAnsi="Georgia"/>
          <w:b/>
        </w:rPr>
      </w:pPr>
      <w:r>
        <w:rPr>
          <w:rFonts w:ascii="Georgia" w:hAnsi="Georgia"/>
        </w:rPr>
        <w:t xml:space="preserve">Tárgy: </w:t>
      </w:r>
      <w:r w:rsidR="00623E5B" w:rsidRPr="00B844E5">
        <w:rPr>
          <w:rFonts w:ascii="Georgia" w:hAnsi="Georgia"/>
          <w:b/>
        </w:rPr>
        <w:t>„</w:t>
      </w:r>
      <w:r w:rsidR="00B844E5" w:rsidRPr="00B844E5">
        <w:rPr>
          <w:rFonts w:ascii="Georgia" w:hAnsi="Georgia"/>
          <w:b/>
        </w:rPr>
        <w:t>Microsoft szoftverlicencek beszerzése</w:t>
      </w:r>
      <w:r w:rsidR="00623E5B" w:rsidRPr="00FB2D08">
        <w:rPr>
          <w:rFonts w:ascii="Georgia" w:hAnsi="Georgia"/>
          <w:b/>
        </w:rPr>
        <w:t xml:space="preserve"> </w:t>
      </w:r>
      <w:r w:rsidR="00623E5B" w:rsidRPr="00FB2D08">
        <w:rPr>
          <w:rFonts w:ascii="Georgia" w:hAnsi="Georgia" w:cs="Helvetica"/>
          <w:b/>
          <w:bCs/>
        </w:rPr>
        <w:t>(</w:t>
      </w:r>
      <w:r w:rsidR="00FB576E">
        <w:rPr>
          <w:rFonts w:ascii="Georgia" w:hAnsi="Georgia" w:cs="Helvetica"/>
          <w:b/>
          <w:bCs/>
        </w:rPr>
        <w:t>6</w:t>
      </w:r>
      <w:r w:rsidR="00424920">
        <w:rPr>
          <w:rFonts w:ascii="Georgia" w:hAnsi="Georgia" w:cs="Helvetica"/>
          <w:b/>
          <w:bCs/>
        </w:rPr>
        <w:t>9</w:t>
      </w:r>
      <w:r w:rsidR="00B844E5">
        <w:rPr>
          <w:rFonts w:ascii="Georgia" w:hAnsi="Georgia" w:cs="Helvetica"/>
          <w:b/>
          <w:bCs/>
        </w:rPr>
        <w:t>9</w:t>
      </w:r>
      <w:r w:rsidR="00623E5B" w:rsidRPr="00FB2D08">
        <w:rPr>
          <w:rFonts w:ascii="Georgia" w:hAnsi="Georgia" w:cs="Helvetica"/>
          <w:b/>
          <w:bCs/>
        </w:rPr>
        <w:t>/201</w:t>
      </w:r>
      <w:r w:rsidR="00FB576E">
        <w:rPr>
          <w:rFonts w:ascii="Georgia" w:hAnsi="Georgia" w:cs="Helvetica"/>
          <w:b/>
          <w:bCs/>
        </w:rPr>
        <w:t>7</w:t>
      </w:r>
      <w:r w:rsidR="00623E5B" w:rsidRPr="00FB2D08">
        <w:rPr>
          <w:rFonts w:ascii="Georgia" w:hAnsi="Georgia" w:cs="Helvetica"/>
          <w:b/>
          <w:bCs/>
        </w:rPr>
        <w:t>)</w:t>
      </w:r>
      <w:r w:rsidR="00623E5B" w:rsidRPr="00FB2D08">
        <w:rPr>
          <w:rFonts w:ascii="Georgia" w:hAnsi="Georgia"/>
          <w:b/>
        </w:rPr>
        <w:t xml:space="preserve">” </w:t>
      </w:r>
    </w:p>
    <w:p w14:paraId="657130F5" w14:textId="77777777" w:rsidR="00F612B7" w:rsidRPr="00FB2D08" w:rsidRDefault="00F612B7" w:rsidP="00623E5B">
      <w:pPr>
        <w:spacing w:line="32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623E5B" w:rsidRPr="00FB2D08" w14:paraId="3ACB7A0F" w14:textId="77777777" w:rsidTr="002F6D9F">
        <w:tc>
          <w:tcPr>
            <w:tcW w:w="2830" w:type="dxa"/>
          </w:tcPr>
          <w:p w14:paraId="4A071EE4" w14:textId="77777777" w:rsidR="00623E5B" w:rsidRPr="00FB2D08" w:rsidRDefault="00623E5B" w:rsidP="00343930">
            <w:pPr>
              <w:tabs>
                <w:tab w:val="left" w:pos="567"/>
              </w:tabs>
              <w:spacing w:before="120" w:after="120" w:line="240" w:lineRule="exact"/>
              <w:jc w:val="both"/>
              <w:rPr>
                <w:rFonts w:ascii="Georgia" w:hAnsi="Georgia"/>
              </w:rPr>
            </w:pPr>
            <w:r w:rsidRPr="00FB2D08">
              <w:rPr>
                <w:rFonts w:ascii="Georgia" w:hAnsi="Georgia"/>
              </w:rPr>
              <w:t>Ajánlattevő neve:</w:t>
            </w:r>
          </w:p>
        </w:tc>
        <w:tc>
          <w:tcPr>
            <w:tcW w:w="6232" w:type="dxa"/>
          </w:tcPr>
          <w:p w14:paraId="0E38F995" w14:textId="77777777" w:rsidR="00623E5B" w:rsidRPr="00FB2D08" w:rsidRDefault="00623E5B" w:rsidP="00343930">
            <w:pPr>
              <w:tabs>
                <w:tab w:val="left" w:pos="567"/>
              </w:tabs>
              <w:spacing w:before="120" w:after="120" w:line="240" w:lineRule="exact"/>
              <w:jc w:val="both"/>
              <w:rPr>
                <w:rFonts w:ascii="Georgia" w:hAnsi="Georgia"/>
              </w:rPr>
            </w:pPr>
          </w:p>
        </w:tc>
      </w:tr>
      <w:tr w:rsidR="00623E5B" w:rsidRPr="00FB2D08" w14:paraId="7D1E1BBB" w14:textId="77777777" w:rsidTr="002F6D9F">
        <w:tc>
          <w:tcPr>
            <w:tcW w:w="2830" w:type="dxa"/>
          </w:tcPr>
          <w:p w14:paraId="2B165C61" w14:textId="77777777" w:rsidR="00623E5B" w:rsidRPr="00FB2D08" w:rsidRDefault="00623E5B" w:rsidP="00343930">
            <w:pPr>
              <w:tabs>
                <w:tab w:val="left" w:pos="567"/>
              </w:tabs>
              <w:spacing w:before="120" w:after="120" w:line="240" w:lineRule="exact"/>
              <w:jc w:val="both"/>
              <w:rPr>
                <w:rFonts w:ascii="Georgia" w:hAnsi="Georgia"/>
              </w:rPr>
            </w:pPr>
            <w:r w:rsidRPr="00FB2D08">
              <w:rPr>
                <w:rFonts w:ascii="Georgia" w:hAnsi="Georgia"/>
              </w:rPr>
              <w:t xml:space="preserve">Ajánlattevő székhelye: </w:t>
            </w:r>
          </w:p>
        </w:tc>
        <w:tc>
          <w:tcPr>
            <w:tcW w:w="6232" w:type="dxa"/>
          </w:tcPr>
          <w:p w14:paraId="13E2C14B" w14:textId="77777777" w:rsidR="00623E5B" w:rsidRPr="00FB2D08" w:rsidRDefault="00623E5B" w:rsidP="00343930">
            <w:pPr>
              <w:tabs>
                <w:tab w:val="left" w:pos="567"/>
              </w:tabs>
              <w:spacing w:before="120" w:after="120" w:line="240" w:lineRule="exact"/>
              <w:jc w:val="both"/>
              <w:rPr>
                <w:rFonts w:ascii="Georgia" w:hAnsi="Georgia"/>
              </w:rPr>
            </w:pPr>
          </w:p>
        </w:tc>
      </w:tr>
    </w:tbl>
    <w:p w14:paraId="6FF1A323" w14:textId="77777777" w:rsidR="00424920" w:rsidRDefault="00424920" w:rsidP="00623E5B">
      <w:pPr>
        <w:tabs>
          <w:tab w:val="left" w:pos="567"/>
        </w:tabs>
        <w:spacing w:line="240" w:lineRule="exact"/>
        <w:jc w:val="both"/>
        <w:rPr>
          <w:rFonts w:ascii="Georgia" w:hAnsi="Georgia"/>
        </w:rPr>
      </w:pPr>
    </w:p>
    <w:p w14:paraId="54FAD2D7" w14:textId="77777777" w:rsidR="00284254" w:rsidRDefault="00284254" w:rsidP="00623E5B">
      <w:pPr>
        <w:tabs>
          <w:tab w:val="left" w:pos="567"/>
        </w:tabs>
        <w:spacing w:line="240" w:lineRule="exact"/>
        <w:jc w:val="both"/>
        <w:rPr>
          <w:rFonts w:ascii="Georgia" w:hAnsi="Georgia"/>
        </w:rPr>
      </w:pPr>
    </w:p>
    <w:p w14:paraId="151E6A3B" w14:textId="77777777" w:rsidR="00424920" w:rsidRDefault="00424920" w:rsidP="00424920">
      <w:pPr>
        <w:tabs>
          <w:tab w:val="left" w:pos="567"/>
        </w:tabs>
        <w:spacing w:line="240" w:lineRule="exact"/>
        <w:jc w:val="both"/>
        <w:rPr>
          <w:rFonts w:ascii="Georgia" w:hAnsi="Georgia"/>
        </w:rPr>
      </w:pPr>
    </w:p>
    <w:tbl>
      <w:tblPr>
        <w:tblW w:w="0" w:type="auto"/>
        <w:tblLook w:val="04A0" w:firstRow="1" w:lastRow="0" w:firstColumn="1" w:lastColumn="0" w:noHBand="0" w:noVBand="1"/>
      </w:tblPr>
      <w:tblGrid>
        <w:gridCol w:w="5305"/>
        <w:gridCol w:w="3758"/>
      </w:tblGrid>
      <w:tr w:rsidR="00284254" w:rsidRPr="00CF405A" w14:paraId="7ECD4302" w14:textId="77777777" w:rsidTr="008739E6">
        <w:tc>
          <w:tcPr>
            <w:tcW w:w="5527" w:type="dxa"/>
            <w:tcBorders>
              <w:top w:val="single" w:sz="4" w:space="0" w:color="auto"/>
              <w:left w:val="single" w:sz="4" w:space="0" w:color="auto"/>
              <w:bottom w:val="single" w:sz="4" w:space="0" w:color="auto"/>
              <w:right w:val="single" w:sz="4" w:space="0" w:color="auto"/>
            </w:tcBorders>
            <w:vAlign w:val="bottom"/>
          </w:tcPr>
          <w:p w14:paraId="112EE78F" w14:textId="35775C2C" w:rsidR="00284254" w:rsidRPr="00CF405A" w:rsidRDefault="00284254" w:rsidP="008739E6">
            <w:pPr>
              <w:spacing w:before="120" w:after="120"/>
              <w:jc w:val="both"/>
              <w:rPr>
                <w:rFonts w:ascii="Georgia" w:hAnsi="Georgia"/>
                <w:b/>
                <w:color w:val="000000"/>
              </w:rPr>
            </w:pPr>
            <w:r w:rsidRPr="00CF405A">
              <w:rPr>
                <w:rFonts w:ascii="Georgia" w:hAnsi="Georgia"/>
                <w:b/>
                <w:color w:val="000000"/>
              </w:rPr>
              <w:t xml:space="preserve">Ajánlati ár </w:t>
            </w:r>
            <w:r>
              <w:rPr>
                <w:rFonts w:ascii="Georgia" w:hAnsi="Georgia"/>
                <w:b/>
                <w:color w:val="000000"/>
              </w:rPr>
              <w:t xml:space="preserve">mindösszesen </w:t>
            </w:r>
            <w:r w:rsidRPr="00CF405A">
              <w:rPr>
                <w:rFonts w:ascii="Georgia" w:hAnsi="Georgia"/>
                <w:b/>
                <w:color w:val="000000"/>
              </w:rPr>
              <w:t>(nettó HUF-ban megadva</w:t>
            </w:r>
            <w:r>
              <w:rPr>
                <w:rStyle w:val="Lbjegyzet-hivatkozs"/>
                <w:rFonts w:ascii="Georgia" w:eastAsiaTheme="majorEastAsia" w:hAnsi="Georgia"/>
                <w:b/>
                <w:color w:val="000000"/>
              </w:rPr>
              <w:footnoteReference w:id="2"/>
            </w:r>
            <w:r>
              <w:rPr>
                <w:rFonts w:ascii="Georgia" w:hAnsi="Georgia"/>
                <w:b/>
                <w:color w:val="000000"/>
              </w:rPr>
              <w:t>)</w:t>
            </w:r>
          </w:p>
        </w:tc>
        <w:tc>
          <w:tcPr>
            <w:tcW w:w="3759" w:type="dxa"/>
            <w:tcBorders>
              <w:top w:val="single" w:sz="4" w:space="0" w:color="auto"/>
              <w:left w:val="single" w:sz="4" w:space="0" w:color="auto"/>
              <w:bottom w:val="single" w:sz="4" w:space="0" w:color="auto"/>
              <w:right w:val="single" w:sz="4" w:space="0" w:color="auto"/>
            </w:tcBorders>
            <w:vAlign w:val="center"/>
          </w:tcPr>
          <w:p w14:paraId="4F760C93" w14:textId="77777777" w:rsidR="00284254" w:rsidRPr="00CF405A" w:rsidRDefault="00284254" w:rsidP="008739E6">
            <w:pPr>
              <w:spacing w:before="120" w:after="120"/>
              <w:jc w:val="right"/>
              <w:rPr>
                <w:rFonts w:ascii="Georgia" w:hAnsi="Georgia"/>
                <w:b/>
                <w:color w:val="000000"/>
              </w:rPr>
            </w:pPr>
            <w:r w:rsidRPr="00CF405A">
              <w:rPr>
                <w:rFonts w:ascii="Georgia" w:hAnsi="Georgia"/>
                <w:b/>
                <w:color w:val="000000"/>
              </w:rPr>
              <w:t>…………………………………</w:t>
            </w:r>
            <w:r>
              <w:rPr>
                <w:rFonts w:ascii="Georgia" w:hAnsi="Georgia"/>
                <w:b/>
                <w:color w:val="000000"/>
              </w:rPr>
              <w:t>HUF</w:t>
            </w:r>
          </w:p>
        </w:tc>
      </w:tr>
    </w:tbl>
    <w:p w14:paraId="0B1E14B9" w14:textId="77777777" w:rsidR="00284254" w:rsidRDefault="00284254" w:rsidP="00150197">
      <w:pPr>
        <w:tabs>
          <w:tab w:val="left" w:pos="567"/>
        </w:tabs>
        <w:spacing w:line="276" w:lineRule="auto"/>
        <w:jc w:val="both"/>
        <w:rPr>
          <w:rFonts w:ascii="Georgia" w:hAnsi="Georgia"/>
          <w:sz w:val="22"/>
          <w:szCs w:val="22"/>
        </w:rPr>
      </w:pPr>
    </w:p>
    <w:p w14:paraId="1C0DB58E" w14:textId="77777777" w:rsidR="00284254" w:rsidRDefault="00284254" w:rsidP="00150197">
      <w:pPr>
        <w:tabs>
          <w:tab w:val="left" w:pos="567"/>
        </w:tabs>
        <w:spacing w:line="276" w:lineRule="auto"/>
        <w:jc w:val="both"/>
        <w:rPr>
          <w:rFonts w:ascii="Georgia" w:hAnsi="Georgia"/>
          <w:sz w:val="22"/>
          <w:szCs w:val="22"/>
        </w:rPr>
      </w:pPr>
    </w:p>
    <w:p w14:paraId="43455391" w14:textId="68AAF41D" w:rsidR="001A74F5" w:rsidRPr="00267212" w:rsidRDefault="001A74F5" w:rsidP="001A74F5">
      <w:pPr>
        <w:tabs>
          <w:tab w:val="left" w:pos="567"/>
        </w:tabs>
        <w:spacing w:line="240" w:lineRule="exact"/>
        <w:jc w:val="both"/>
        <w:rPr>
          <w:rFonts w:ascii="Georgia" w:hAnsi="Georgia"/>
          <w:color w:val="000000"/>
        </w:rPr>
      </w:pPr>
      <w:r w:rsidRPr="00267212">
        <w:rPr>
          <w:rFonts w:ascii="Georgia" w:hAnsi="Georgia"/>
          <w:color w:val="000000"/>
        </w:rPr>
        <w:t xml:space="preserve">A felolvasólapon feltüntetett ár </w:t>
      </w:r>
      <w:r w:rsidRPr="00267212">
        <w:rPr>
          <w:rFonts w:ascii="Georgia" w:hAnsi="Georgia"/>
        </w:rPr>
        <w:t xml:space="preserve">meghatározása a közbeszerzési dokumentum mellékletét képező </w:t>
      </w:r>
      <w:r w:rsidR="00101415">
        <w:rPr>
          <w:rFonts w:ascii="Georgia" w:hAnsi="Georgia"/>
        </w:rPr>
        <w:t>műszaki leírás-</w:t>
      </w:r>
      <w:r w:rsidRPr="00267212">
        <w:rPr>
          <w:rFonts w:ascii="Georgia" w:hAnsi="Georgia"/>
        </w:rPr>
        <w:t>ártáblázat alapján történt, az</w:t>
      </w:r>
      <w:r w:rsidRPr="00267212">
        <w:rPr>
          <w:rFonts w:ascii="Georgia" w:hAnsi="Georgia"/>
          <w:color w:val="000000"/>
        </w:rPr>
        <w:t xml:space="preserve"> tartalmazza a szerződés teljesítéséhez szükséges összes költséget, azon felül egyéb ár, díj, költség elszámolására nincs lehetőség, és a szerződés időtartama alatt semmilyen jogcímen sem emelhető. </w:t>
      </w:r>
    </w:p>
    <w:p w14:paraId="4CC6C032" w14:textId="77777777" w:rsidR="00424920" w:rsidRDefault="00424920" w:rsidP="00424920">
      <w:pPr>
        <w:tabs>
          <w:tab w:val="left" w:pos="567"/>
        </w:tabs>
        <w:spacing w:line="276" w:lineRule="auto"/>
        <w:jc w:val="both"/>
        <w:rPr>
          <w:rFonts w:ascii="Georgia" w:hAnsi="Georgia"/>
        </w:rPr>
      </w:pPr>
    </w:p>
    <w:p w14:paraId="55A3A962" w14:textId="77777777" w:rsidR="001A74F5" w:rsidRPr="00424920" w:rsidRDefault="001A74F5" w:rsidP="00424920">
      <w:pPr>
        <w:tabs>
          <w:tab w:val="left" w:pos="567"/>
        </w:tabs>
        <w:spacing w:line="276" w:lineRule="auto"/>
        <w:jc w:val="both"/>
        <w:rPr>
          <w:rFonts w:ascii="Georgia" w:hAnsi="Georgia"/>
        </w:rPr>
      </w:pPr>
    </w:p>
    <w:p w14:paraId="6EA392D9" w14:textId="77777777" w:rsidR="002E25FC" w:rsidRDefault="002E25FC" w:rsidP="002E25FC">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14:paraId="4925F9B1" w14:textId="77777777" w:rsidR="002E25FC" w:rsidRPr="004C7FEC" w:rsidRDefault="002E25FC" w:rsidP="002E25FC">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14:paraId="097C9E33" w14:textId="102E6D47" w:rsidR="002E25FC" w:rsidRDefault="002E25FC" w:rsidP="002E25FC">
      <w:pPr>
        <w:ind w:left="5664"/>
        <w:rPr>
          <w:rFonts w:ascii="Georgia" w:hAnsi="Georgia"/>
          <w:color w:val="000000"/>
          <w:highlight w:val="yellow"/>
        </w:rPr>
      </w:pPr>
      <w:r w:rsidRPr="004C7FEC">
        <w:rPr>
          <w:rFonts w:ascii="Georgia" w:hAnsi="Georgia"/>
          <w:bCs/>
        </w:rPr>
        <w:t xml:space="preserve">                 (cégszerű) aláírás</w:t>
      </w:r>
      <w:r>
        <w:rPr>
          <w:rFonts w:ascii="Georgia" w:hAnsi="Georgia"/>
          <w:color w:val="000000"/>
          <w:highlight w:val="yellow"/>
        </w:rPr>
        <w:br w:type="page"/>
      </w:r>
    </w:p>
    <w:p w14:paraId="0CCDC1C1" w14:textId="77777777" w:rsidR="002E25FC" w:rsidRPr="004C7FEC" w:rsidRDefault="002E25FC" w:rsidP="002E25FC">
      <w:pPr>
        <w:keepNext/>
        <w:spacing w:before="240" w:after="60"/>
        <w:jc w:val="center"/>
        <w:outlineLvl w:val="1"/>
        <w:rPr>
          <w:rFonts w:ascii="Georgia" w:hAnsi="Georgia"/>
          <w:b/>
          <w:bCs/>
          <w:iCs/>
        </w:rPr>
      </w:pPr>
      <w:bookmarkStart w:id="25" w:name="_Toc500751990"/>
      <w:bookmarkStart w:id="26" w:name="_Toc500773856"/>
      <w:r w:rsidRPr="004C7FEC">
        <w:rPr>
          <w:rFonts w:ascii="Georgia" w:hAnsi="Georgia"/>
          <w:b/>
          <w:bCs/>
          <w:iCs/>
        </w:rPr>
        <w:lastRenderedPageBreak/>
        <w:t>3.</w:t>
      </w:r>
      <w:r>
        <w:rPr>
          <w:rFonts w:ascii="Georgia" w:hAnsi="Georgia"/>
          <w:b/>
          <w:bCs/>
          <w:iCs/>
        </w:rPr>
        <w:t>2</w:t>
      </w:r>
      <w:r w:rsidRPr="004C7FEC">
        <w:rPr>
          <w:rFonts w:ascii="Georgia" w:hAnsi="Georgia"/>
          <w:b/>
          <w:bCs/>
          <w:iCs/>
        </w:rPr>
        <w:t>. Nyilatkozat a közbeszerzési dokumentumok eléréséről</w:t>
      </w:r>
      <w:bookmarkEnd w:id="25"/>
      <w:bookmarkEnd w:id="26"/>
    </w:p>
    <w:p w14:paraId="4C8EB792" w14:textId="77777777" w:rsidR="002E25FC" w:rsidRPr="004C7FEC" w:rsidRDefault="002E25FC" w:rsidP="002E25FC">
      <w:pPr>
        <w:rPr>
          <w:rFonts w:ascii="Georgia" w:hAnsi="Georgia"/>
        </w:rPr>
      </w:pPr>
    </w:p>
    <w:p w14:paraId="1A252732" w14:textId="77777777" w:rsidR="002E25FC" w:rsidRDefault="002E25FC" w:rsidP="002E25FC">
      <w:pPr>
        <w:rPr>
          <w:rFonts w:ascii="Georgia" w:hAnsi="Georgia"/>
        </w:rPr>
      </w:pPr>
    </w:p>
    <w:p w14:paraId="1E5D63C3" w14:textId="77777777" w:rsidR="002E25FC" w:rsidRPr="004C7FEC" w:rsidRDefault="002E25FC" w:rsidP="002E25FC">
      <w:pPr>
        <w:rPr>
          <w:rFonts w:ascii="Georgia" w:hAnsi="Georgia"/>
        </w:rPr>
      </w:pPr>
    </w:p>
    <w:p w14:paraId="7FC8E4F6" w14:textId="0D17CF8A" w:rsidR="002E25FC" w:rsidRPr="00B844E5" w:rsidRDefault="002E25FC" w:rsidP="00B844E5">
      <w:pPr>
        <w:spacing w:line="320" w:lineRule="exact"/>
        <w:jc w:val="both"/>
        <w:rPr>
          <w:rFonts w:ascii="Georgia" w:hAnsi="Georgia"/>
          <w:b/>
        </w:rPr>
      </w:pPr>
      <w:proofErr w:type="gramStart"/>
      <w:r w:rsidRPr="004C7FEC">
        <w:rPr>
          <w:rFonts w:ascii="Georgia" w:hAnsi="Georgia"/>
        </w:rPr>
        <w:t xml:space="preserve">Alulírott …………………………………….., mint a(z) ……………………………………… (cégnév) cégjegyzésre jogosult képviselője, a Kbt. 57. § (2) bekezdése alapján – felelősségem tudatában – nyilatkozom arról, hogy az általam képviselt </w:t>
      </w:r>
      <w:r w:rsidRPr="004C7FEC">
        <w:rPr>
          <w:rFonts w:ascii="Georgia" w:hAnsi="Georgia"/>
          <w:bCs/>
        </w:rPr>
        <w:t xml:space="preserve">gazdasági szereplő </w:t>
      </w:r>
      <w:r>
        <w:rPr>
          <w:rFonts w:ascii="Georgia" w:hAnsi="Georgia"/>
          <w:bCs/>
        </w:rPr>
        <w:t>a</w:t>
      </w:r>
      <w:r w:rsidRPr="004C7FEC">
        <w:rPr>
          <w:rFonts w:ascii="Georgia" w:hAnsi="Georgia"/>
          <w:bCs/>
        </w:rPr>
        <w:t xml:space="preserve"> </w:t>
      </w:r>
      <w:r w:rsidR="00B844E5" w:rsidRPr="00B844E5">
        <w:rPr>
          <w:rFonts w:ascii="Georgia" w:hAnsi="Georgia"/>
          <w:b/>
        </w:rPr>
        <w:t>„Microsoft szoftverlicencek beszerzése</w:t>
      </w:r>
      <w:r w:rsidR="00B844E5" w:rsidRPr="00FB2D08">
        <w:rPr>
          <w:rFonts w:ascii="Georgia" w:hAnsi="Georgia"/>
          <w:b/>
        </w:rPr>
        <w:t xml:space="preserve"> </w:t>
      </w:r>
      <w:r w:rsidR="00B844E5" w:rsidRPr="00FB2D08">
        <w:rPr>
          <w:rFonts w:ascii="Georgia" w:hAnsi="Georgia" w:cs="Helvetica"/>
          <w:b/>
          <w:bCs/>
        </w:rPr>
        <w:t>(</w:t>
      </w:r>
      <w:r w:rsidR="00B844E5">
        <w:rPr>
          <w:rFonts w:ascii="Georgia" w:hAnsi="Georgia" w:cs="Helvetica"/>
          <w:b/>
          <w:bCs/>
        </w:rPr>
        <w:t>699</w:t>
      </w:r>
      <w:r w:rsidR="00B844E5" w:rsidRPr="00FB2D08">
        <w:rPr>
          <w:rFonts w:ascii="Georgia" w:hAnsi="Georgia" w:cs="Helvetica"/>
          <w:b/>
          <w:bCs/>
        </w:rPr>
        <w:t>/201</w:t>
      </w:r>
      <w:r w:rsidR="00B844E5">
        <w:rPr>
          <w:rFonts w:ascii="Georgia" w:hAnsi="Georgia" w:cs="Helvetica"/>
          <w:b/>
          <w:bCs/>
        </w:rPr>
        <w:t>7</w:t>
      </w:r>
      <w:r w:rsidR="00B844E5" w:rsidRPr="00FB2D08">
        <w:rPr>
          <w:rFonts w:ascii="Georgia" w:hAnsi="Georgia" w:cs="Helvetica"/>
          <w:b/>
          <w:bCs/>
        </w:rPr>
        <w:t>)</w:t>
      </w:r>
      <w:r w:rsidR="00B844E5" w:rsidRPr="00FB2D08">
        <w:rPr>
          <w:rFonts w:ascii="Georgia" w:hAnsi="Georgia"/>
          <w:b/>
        </w:rPr>
        <w:t xml:space="preserve">” </w:t>
      </w:r>
      <w:r w:rsidRPr="004C7FEC">
        <w:rPr>
          <w:rFonts w:ascii="Georgia" w:hAnsi="Georgia"/>
          <w:bCs/>
        </w:rPr>
        <w:t xml:space="preserve">tárgyú közbeszerzési eljárás közbeszerzési dokumentumait az ajánlatkérő honlapján elektronikus úton, közvetlenül elérte, és a </w:t>
      </w:r>
      <w:r w:rsidRPr="00B315A6">
        <w:rPr>
          <w:rFonts w:ascii="Georgia" w:hAnsi="Georgia"/>
          <w:b/>
        </w:rPr>
        <w:t>http://www.parlament.hu/69</w:t>
      </w:r>
      <w:r w:rsidR="00B844E5">
        <w:rPr>
          <w:rFonts w:ascii="Georgia" w:hAnsi="Georgia"/>
          <w:b/>
        </w:rPr>
        <w:t>9</w:t>
      </w:r>
      <w:r>
        <w:rPr>
          <w:rFonts w:ascii="Georgia" w:hAnsi="Georgia"/>
          <w:b/>
        </w:rPr>
        <w:t>_</w:t>
      </w:r>
      <w:r w:rsidR="00B844E5">
        <w:rPr>
          <w:rFonts w:ascii="Georgia" w:hAnsi="Georgia"/>
          <w:b/>
        </w:rPr>
        <w:t>microsoft_licencek</w:t>
      </w:r>
      <w:r w:rsidRPr="004C7FEC">
        <w:rPr>
          <w:rFonts w:ascii="Georgia" w:hAnsi="Georgia"/>
        </w:rPr>
        <w:t xml:space="preserve"> weboldalról letöltötte.</w:t>
      </w:r>
      <w:proofErr w:type="gramEnd"/>
    </w:p>
    <w:p w14:paraId="5904A940" w14:textId="77777777" w:rsidR="002E25FC" w:rsidRDefault="002E25FC" w:rsidP="002E25FC">
      <w:pPr>
        <w:spacing w:after="160" w:line="259" w:lineRule="auto"/>
        <w:rPr>
          <w:rFonts w:ascii="Georgia" w:hAnsi="Georgia"/>
          <w:b/>
          <w:highlight w:val="yellow"/>
        </w:rPr>
      </w:pPr>
    </w:p>
    <w:p w14:paraId="3702D8A5" w14:textId="77777777" w:rsidR="002E25FC" w:rsidRPr="004C7FEC" w:rsidRDefault="002E25FC" w:rsidP="002E25FC">
      <w:pPr>
        <w:spacing w:after="160" w:line="259" w:lineRule="auto"/>
        <w:rPr>
          <w:rFonts w:ascii="Georgia" w:hAnsi="Georgia"/>
          <w:b/>
          <w:highlight w:val="yellow"/>
        </w:rPr>
      </w:pPr>
    </w:p>
    <w:p w14:paraId="033DFCF3" w14:textId="77777777" w:rsidR="002E25FC" w:rsidRDefault="002E25FC" w:rsidP="002E25FC">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14:paraId="7C1DA2EE" w14:textId="77777777" w:rsidR="002E25FC" w:rsidRPr="004C7FEC" w:rsidRDefault="002E25FC" w:rsidP="002E25FC">
      <w:pPr>
        <w:spacing w:line="360" w:lineRule="auto"/>
        <w:ind w:left="6372"/>
        <w:jc w:val="center"/>
        <w:rPr>
          <w:rFonts w:ascii="Georgia" w:hAnsi="Georgia"/>
        </w:rPr>
      </w:pPr>
    </w:p>
    <w:p w14:paraId="18008E8F" w14:textId="77777777" w:rsidR="002E25FC" w:rsidRPr="004C7FEC" w:rsidRDefault="002E25FC" w:rsidP="002E25FC">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14:paraId="6869C55C" w14:textId="77777777" w:rsidR="002E25FC" w:rsidRPr="004C7FEC" w:rsidRDefault="002E25FC" w:rsidP="002E25FC">
      <w:pPr>
        <w:ind w:left="5664"/>
        <w:rPr>
          <w:rFonts w:ascii="Georgia" w:hAnsi="Georgia"/>
        </w:rPr>
      </w:pPr>
      <w:r w:rsidRPr="004C7FEC">
        <w:rPr>
          <w:rFonts w:ascii="Georgia" w:hAnsi="Georgia"/>
          <w:bCs/>
        </w:rPr>
        <w:t xml:space="preserve">                 (cégszerű) aláírás</w:t>
      </w:r>
    </w:p>
    <w:p w14:paraId="3CC54A37" w14:textId="77777777" w:rsidR="002E25FC" w:rsidRPr="004C7FEC" w:rsidRDefault="002E25FC" w:rsidP="002E25FC">
      <w:pPr>
        <w:spacing w:after="160" w:line="259" w:lineRule="auto"/>
        <w:rPr>
          <w:rFonts w:ascii="Georgia" w:hAnsi="Georgia"/>
          <w:b/>
          <w:highlight w:val="yellow"/>
        </w:rPr>
      </w:pPr>
    </w:p>
    <w:p w14:paraId="7DF4F6E6" w14:textId="19811E85" w:rsidR="002F5EAF" w:rsidRPr="00FB2D08" w:rsidRDefault="00623E5B" w:rsidP="00EC0525">
      <w:pPr>
        <w:spacing w:line="240" w:lineRule="exact"/>
        <w:ind w:left="4956" w:firstLine="708"/>
        <w:jc w:val="center"/>
        <w:rPr>
          <w:rFonts w:ascii="Georgia" w:hAnsi="Georgia"/>
        </w:rPr>
      </w:pPr>
      <w:r w:rsidRPr="00FB2D08">
        <w:rPr>
          <w:rFonts w:ascii="Georgia" w:hAnsi="Georgia"/>
          <w:color w:val="000000"/>
          <w:highlight w:val="yellow"/>
        </w:rPr>
        <w:br w:type="page"/>
      </w:r>
    </w:p>
    <w:p w14:paraId="39B0BFE1" w14:textId="5F185E60" w:rsidR="002F5EAF" w:rsidRPr="00F711C4" w:rsidRDefault="00F711C4" w:rsidP="00AA3423">
      <w:pPr>
        <w:pStyle w:val="Cmsor2"/>
        <w:keepLines w:val="0"/>
        <w:numPr>
          <w:ilvl w:val="1"/>
          <w:numId w:val="30"/>
        </w:numPr>
        <w:tabs>
          <w:tab w:val="left" w:pos="993"/>
        </w:tabs>
        <w:spacing w:before="240" w:after="60"/>
        <w:jc w:val="center"/>
        <w:rPr>
          <w:rFonts w:ascii="Georgia" w:hAnsi="Georgia"/>
          <w:b/>
          <w:color w:val="000000"/>
          <w:sz w:val="24"/>
          <w:szCs w:val="24"/>
        </w:rPr>
      </w:pPr>
      <w:bookmarkStart w:id="27" w:name="_Toc473274785"/>
      <w:r w:rsidRPr="00F711C4">
        <w:rPr>
          <w:rFonts w:ascii="Georgia" w:hAnsi="Georgia"/>
          <w:b/>
          <w:color w:val="000000"/>
          <w:sz w:val="24"/>
          <w:szCs w:val="24"/>
        </w:rPr>
        <w:lastRenderedPageBreak/>
        <w:t>Adatlap az ajánlattevőre</w:t>
      </w:r>
      <w:r w:rsidR="00C71D2E">
        <w:rPr>
          <w:rFonts w:ascii="Georgia" w:hAnsi="Georgia"/>
          <w:b/>
          <w:color w:val="000000"/>
          <w:sz w:val="24"/>
          <w:szCs w:val="24"/>
        </w:rPr>
        <w:t xml:space="preserve"> /</w:t>
      </w:r>
      <w:r w:rsidRPr="00F711C4">
        <w:rPr>
          <w:rFonts w:ascii="Georgia" w:hAnsi="Georgia"/>
          <w:b/>
          <w:color w:val="000000"/>
          <w:sz w:val="24"/>
          <w:szCs w:val="24"/>
        </w:rPr>
        <w:t xml:space="preserve"> alvállalkozóra</w:t>
      </w:r>
      <w:r w:rsidR="005B55D0" w:rsidRPr="005B55D0">
        <w:rPr>
          <w:rFonts w:ascii="Georgia" w:hAnsi="Georgia"/>
          <w:b/>
          <w:color w:val="000000"/>
          <w:sz w:val="24"/>
          <w:szCs w:val="24"/>
        </w:rPr>
        <w:t xml:space="preserve"> </w:t>
      </w:r>
      <w:r w:rsidR="00AA3423">
        <w:rPr>
          <w:rFonts w:ascii="Georgia" w:hAnsi="Georgia"/>
          <w:b/>
          <w:color w:val="000000"/>
          <w:sz w:val="24"/>
          <w:szCs w:val="24"/>
        </w:rPr>
        <w:t xml:space="preserve">/ kapacitást nyújtó szervezetre </w:t>
      </w:r>
      <w:r w:rsidR="005B55D0">
        <w:rPr>
          <w:rFonts w:ascii="Georgia" w:hAnsi="Georgia"/>
          <w:b/>
          <w:color w:val="000000"/>
          <w:sz w:val="24"/>
          <w:szCs w:val="24"/>
        </w:rPr>
        <w:t>vonatkozó adatokról</w:t>
      </w:r>
      <w:bookmarkEnd w:id="27"/>
    </w:p>
    <w:p w14:paraId="4CBDEAFC" w14:textId="77777777" w:rsidR="00F711C4" w:rsidRDefault="00F711C4" w:rsidP="00FB2949">
      <w:pPr>
        <w:ind w:left="-5" w:right="79"/>
        <w:rPr>
          <w:rFonts w:ascii="Georgia" w:hAnsi="Georgia"/>
        </w:rPr>
      </w:pPr>
    </w:p>
    <w:p w14:paraId="2CECB3FE" w14:textId="77777777" w:rsidR="005B55D0" w:rsidRPr="009C6381" w:rsidRDefault="005B55D0" w:rsidP="005B55D0">
      <w:pPr>
        <w:rPr>
          <w:rFonts w:ascii="Georgia" w:hAnsi="Georgia"/>
          <w:lang w:eastAsia="x-none"/>
        </w:rPr>
      </w:pPr>
    </w:p>
    <w:p w14:paraId="0FC1E713" w14:textId="4CEF023E" w:rsidR="005B55D0" w:rsidRPr="009C6381" w:rsidRDefault="005B55D0" w:rsidP="005B55D0">
      <w:pPr>
        <w:tabs>
          <w:tab w:val="left" w:pos="567"/>
        </w:tabs>
        <w:jc w:val="both"/>
        <w:rPr>
          <w:rFonts w:ascii="Georgia" w:hAnsi="Georgia"/>
        </w:rPr>
      </w:pPr>
      <w:r w:rsidRPr="009C6381">
        <w:rPr>
          <w:rFonts w:ascii="Georgia" w:hAnsi="Georgia"/>
          <w:b/>
        </w:rPr>
        <w:t>Tárgy:</w:t>
      </w:r>
      <w:r w:rsidRPr="009C6381">
        <w:rPr>
          <w:rFonts w:ascii="Georgia" w:hAnsi="Georgia"/>
        </w:rPr>
        <w:t xml:space="preserve"> </w:t>
      </w:r>
      <w:r w:rsidR="008739E6" w:rsidRPr="00B844E5">
        <w:rPr>
          <w:rFonts w:ascii="Georgia" w:hAnsi="Georgia"/>
          <w:b/>
        </w:rPr>
        <w:t>„Microsoft szoftverlicencek beszerzése</w:t>
      </w:r>
      <w:r w:rsidR="008739E6" w:rsidRPr="00FB2D08">
        <w:rPr>
          <w:rFonts w:ascii="Georgia" w:hAnsi="Georgia"/>
          <w:b/>
        </w:rPr>
        <w:t xml:space="preserve"> </w:t>
      </w:r>
      <w:r w:rsidR="008739E6" w:rsidRPr="00FB2D08">
        <w:rPr>
          <w:rFonts w:ascii="Georgia" w:hAnsi="Georgia" w:cs="Helvetica"/>
          <w:b/>
          <w:bCs/>
        </w:rPr>
        <w:t>(</w:t>
      </w:r>
      <w:r w:rsidR="008739E6">
        <w:rPr>
          <w:rFonts w:ascii="Georgia" w:hAnsi="Georgia" w:cs="Helvetica"/>
          <w:b/>
          <w:bCs/>
        </w:rPr>
        <w:t>699</w:t>
      </w:r>
      <w:r w:rsidR="008739E6" w:rsidRPr="00FB2D08">
        <w:rPr>
          <w:rFonts w:ascii="Georgia" w:hAnsi="Georgia" w:cs="Helvetica"/>
          <w:b/>
          <w:bCs/>
        </w:rPr>
        <w:t>/201</w:t>
      </w:r>
      <w:r w:rsidR="008739E6">
        <w:rPr>
          <w:rFonts w:ascii="Georgia" w:hAnsi="Georgia" w:cs="Helvetica"/>
          <w:b/>
          <w:bCs/>
        </w:rPr>
        <w:t>7</w:t>
      </w:r>
      <w:r w:rsidR="008739E6" w:rsidRPr="00FB2D08">
        <w:rPr>
          <w:rFonts w:ascii="Georgia" w:hAnsi="Georgia" w:cs="Helvetica"/>
          <w:b/>
          <w:bCs/>
        </w:rPr>
        <w:t>)</w:t>
      </w:r>
      <w:r w:rsidR="008739E6" w:rsidRPr="00FB2D08">
        <w:rPr>
          <w:rFonts w:ascii="Georgia" w:hAnsi="Georgia"/>
          <w:b/>
        </w:rPr>
        <w:t>”</w:t>
      </w:r>
    </w:p>
    <w:p w14:paraId="1CCA888A" w14:textId="77777777" w:rsidR="005B55D0" w:rsidRPr="009C6381" w:rsidRDefault="005B55D0" w:rsidP="005B55D0">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9C6381" w14:paraId="064A9E00" w14:textId="77777777" w:rsidTr="005B55D0">
        <w:trPr>
          <w:cantSplit/>
        </w:trPr>
        <w:tc>
          <w:tcPr>
            <w:tcW w:w="5000" w:type="pct"/>
            <w:gridSpan w:val="2"/>
            <w:tcBorders>
              <w:bottom w:val="double" w:sz="4" w:space="0" w:color="auto"/>
            </w:tcBorders>
            <w:shd w:val="clear" w:color="auto" w:fill="FFFFFF"/>
          </w:tcPr>
          <w:p w14:paraId="20E4D84C" w14:textId="77777777" w:rsidR="005B55D0" w:rsidRPr="009C6381" w:rsidRDefault="005B55D0" w:rsidP="005B55D0">
            <w:pPr>
              <w:spacing w:before="60" w:after="60"/>
              <w:ind w:right="55"/>
              <w:jc w:val="center"/>
              <w:rPr>
                <w:rFonts w:ascii="Georgia" w:hAnsi="Georgia"/>
                <w:b/>
              </w:rPr>
            </w:pPr>
            <w:r w:rsidRPr="009C6381">
              <w:rPr>
                <w:rFonts w:ascii="Georgia" w:hAnsi="Georgia"/>
                <w:b/>
              </w:rPr>
              <w:t>Ajánlattevő</w:t>
            </w:r>
          </w:p>
        </w:tc>
      </w:tr>
      <w:tr w:rsidR="005B55D0" w:rsidRPr="009C6381" w14:paraId="3CDF8F62" w14:textId="77777777" w:rsidTr="005B55D0">
        <w:trPr>
          <w:trHeight w:val="397"/>
        </w:trPr>
        <w:tc>
          <w:tcPr>
            <w:tcW w:w="2319" w:type="pct"/>
            <w:tcBorders>
              <w:top w:val="nil"/>
            </w:tcBorders>
          </w:tcPr>
          <w:p w14:paraId="779C16ED" w14:textId="77777777" w:rsidR="005B55D0" w:rsidRPr="009C6381" w:rsidRDefault="005B55D0" w:rsidP="005B55D0">
            <w:pPr>
              <w:spacing w:before="60" w:after="60"/>
              <w:ind w:right="55"/>
              <w:rPr>
                <w:rFonts w:ascii="Georgia" w:hAnsi="Georgia"/>
              </w:rPr>
            </w:pPr>
            <w:r w:rsidRPr="009C6381">
              <w:rPr>
                <w:rFonts w:ascii="Georgia" w:hAnsi="Georgia"/>
              </w:rPr>
              <w:t>Cég neve:</w:t>
            </w:r>
          </w:p>
        </w:tc>
        <w:tc>
          <w:tcPr>
            <w:tcW w:w="2681" w:type="pct"/>
            <w:tcBorders>
              <w:top w:val="nil"/>
            </w:tcBorders>
          </w:tcPr>
          <w:p w14:paraId="3A287364" w14:textId="77777777" w:rsidR="005B55D0" w:rsidRPr="009C6381" w:rsidRDefault="005B55D0" w:rsidP="005B55D0">
            <w:pPr>
              <w:spacing w:before="60" w:after="60"/>
              <w:ind w:right="55"/>
              <w:rPr>
                <w:rFonts w:ascii="Georgia" w:hAnsi="Georgia"/>
              </w:rPr>
            </w:pPr>
          </w:p>
        </w:tc>
      </w:tr>
      <w:tr w:rsidR="005B55D0" w:rsidRPr="009C6381" w14:paraId="68EC4021" w14:textId="77777777" w:rsidTr="005B55D0">
        <w:trPr>
          <w:trHeight w:val="397"/>
        </w:trPr>
        <w:tc>
          <w:tcPr>
            <w:tcW w:w="2319" w:type="pct"/>
          </w:tcPr>
          <w:p w14:paraId="678C6416" w14:textId="77777777" w:rsidR="005B55D0" w:rsidRPr="009C6381" w:rsidRDefault="005B55D0" w:rsidP="005B55D0">
            <w:pPr>
              <w:spacing w:before="60" w:after="60"/>
              <w:ind w:right="55"/>
              <w:rPr>
                <w:rFonts w:ascii="Georgia" w:hAnsi="Georgia"/>
              </w:rPr>
            </w:pPr>
            <w:r w:rsidRPr="009C6381">
              <w:rPr>
                <w:rFonts w:ascii="Georgia" w:hAnsi="Georgia"/>
              </w:rPr>
              <w:t>Cég székhelye:</w:t>
            </w:r>
          </w:p>
        </w:tc>
        <w:tc>
          <w:tcPr>
            <w:tcW w:w="2681" w:type="pct"/>
          </w:tcPr>
          <w:p w14:paraId="0FE896C2" w14:textId="77777777" w:rsidR="005B55D0" w:rsidRPr="009C6381" w:rsidRDefault="005B55D0" w:rsidP="005B55D0">
            <w:pPr>
              <w:spacing w:before="60" w:after="60"/>
              <w:ind w:right="55"/>
              <w:rPr>
                <w:rFonts w:ascii="Georgia" w:hAnsi="Georgia"/>
              </w:rPr>
            </w:pPr>
          </w:p>
        </w:tc>
      </w:tr>
      <w:tr w:rsidR="005B55D0" w:rsidRPr="009C6381" w14:paraId="41C93506" w14:textId="77777777" w:rsidTr="005B55D0">
        <w:trPr>
          <w:trHeight w:val="300"/>
        </w:trPr>
        <w:tc>
          <w:tcPr>
            <w:tcW w:w="2319" w:type="pct"/>
          </w:tcPr>
          <w:p w14:paraId="4A651FE8" w14:textId="77777777" w:rsidR="005B55D0" w:rsidRPr="009C6381" w:rsidRDefault="005B55D0" w:rsidP="005B55D0">
            <w:pPr>
              <w:spacing w:before="60" w:after="60"/>
              <w:ind w:right="55"/>
              <w:rPr>
                <w:rFonts w:ascii="Georgia" w:hAnsi="Georgia"/>
              </w:rPr>
            </w:pPr>
            <w:r w:rsidRPr="009C6381">
              <w:rPr>
                <w:rFonts w:ascii="Georgia" w:hAnsi="Georgia"/>
              </w:rPr>
              <w:t>Cégjegyzék szám:</w:t>
            </w:r>
          </w:p>
        </w:tc>
        <w:tc>
          <w:tcPr>
            <w:tcW w:w="2681" w:type="pct"/>
          </w:tcPr>
          <w:p w14:paraId="2485F308" w14:textId="77777777" w:rsidR="005B55D0" w:rsidRPr="009C6381" w:rsidRDefault="005B55D0" w:rsidP="005B55D0">
            <w:pPr>
              <w:spacing w:before="60" w:after="60"/>
              <w:ind w:right="55"/>
              <w:rPr>
                <w:rFonts w:ascii="Georgia" w:hAnsi="Georgia"/>
              </w:rPr>
            </w:pPr>
          </w:p>
        </w:tc>
      </w:tr>
      <w:tr w:rsidR="005B55D0" w:rsidRPr="009C6381" w14:paraId="1ABDA333" w14:textId="77777777" w:rsidTr="005B55D0">
        <w:trPr>
          <w:trHeight w:val="300"/>
        </w:trPr>
        <w:tc>
          <w:tcPr>
            <w:tcW w:w="2319" w:type="pct"/>
          </w:tcPr>
          <w:p w14:paraId="5F040D15" w14:textId="77777777" w:rsidR="005B55D0" w:rsidRPr="009C6381" w:rsidRDefault="005B55D0" w:rsidP="005B55D0">
            <w:pPr>
              <w:spacing w:before="60" w:after="60"/>
              <w:ind w:right="55"/>
              <w:rPr>
                <w:rFonts w:ascii="Georgia" w:hAnsi="Georgia"/>
              </w:rPr>
            </w:pPr>
            <w:r w:rsidRPr="009C6381">
              <w:rPr>
                <w:rFonts w:ascii="Georgia" w:hAnsi="Georgia"/>
              </w:rPr>
              <w:t>Adószám:</w:t>
            </w:r>
          </w:p>
        </w:tc>
        <w:tc>
          <w:tcPr>
            <w:tcW w:w="2681" w:type="pct"/>
          </w:tcPr>
          <w:p w14:paraId="3976B9AB" w14:textId="77777777" w:rsidR="005B55D0" w:rsidRPr="009C6381" w:rsidRDefault="005B55D0" w:rsidP="005B55D0">
            <w:pPr>
              <w:spacing w:before="60" w:after="60"/>
              <w:ind w:right="55"/>
              <w:rPr>
                <w:rFonts w:ascii="Georgia" w:hAnsi="Georgia"/>
              </w:rPr>
            </w:pPr>
          </w:p>
        </w:tc>
      </w:tr>
      <w:tr w:rsidR="005B55D0" w:rsidRPr="009C6381" w14:paraId="4386A692" w14:textId="77777777" w:rsidTr="005B55D0">
        <w:tc>
          <w:tcPr>
            <w:tcW w:w="2319" w:type="pct"/>
          </w:tcPr>
          <w:p w14:paraId="782A9957" w14:textId="77777777" w:rsidR="005B55D0" w:rsidRPr="009C6381" w:rsidRDefault="005B55D0" w:rsidP="005B55D0">
            <w:pPr>
              <w:spacing w:before="60" w:after="60"/>
              <w:ind w:right="55"/>
              <w:rPr>
                <w:rFonts w:ascii="Georgia" w:hAnsi="Georgia"/>
              </w:rPr>
            </w:pPr>
            <w:r w:rsidRPr="009C6381">
              <w:rPr>
                <w:rFonts w:ascii="Georgia" w:hAnsi="Georgia"/>
              </w:rPr>
              <w:t>Cégvezető neve:</w:t>
            </w:r>
          </w:p>
        </w:tc>
        <w:tc>
          <w:tcPr>
            <w:tcW w:w="2681" w:type="pct"/>
          </w:tcPr>
          <w:p w14:paraId="15499931" w14:textId="77777777" w:rsidR="005B55D0" w:rsidRPr="009C6381" w:rsidRDefault="005B55D0" w:rsidP="005B55D0">
            <w:pPr>
              <w:spacing w:before="60" w:after="60"/>
              <w:ind w:right="55"/>
              <w:rPr>
                <w:rFonts w:ascii="Georgia" w:hAnsi="Georgia"/>
              </w:rPr>
            </w:pPr>
          </w:p>
        </w:tc>
      </w:tr>
    </w:tbl>
    <w:p w14:paraId="1FB10A9B" w14:textId="77777777" w:rsidR="005B55D0" w:rsidRPr="009C6381" w:rsidRDefault="005B55D0" w:rsidP="005B55D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9C6381" w14:paraId="58952605" w14:textId="77777777" w:rsidTr="005B55D0">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5F08E6F" w14:textId="349BB1D6" w:rsidR="005B55D0" w:rsidRPr="008739E6" w:rsidRDefault="008739E6" w:rsidP="00F612B7">
            <w:pPr>
              <w:spacing w:before="60" w:after="60"/>
              <w:ind w:right="55"/>
              <w:jc w:val="center"/>
              <w:rPr>
                <w:rFonts w:ascii="Georgia" w:hAnsi="Georgia"/>
                <w:b/>
              </w:rPr>
            </w:pPr>
            <w:r w:rsidRPr="008739E6">
              <w:rPr>
                <w:rFonts w:ascii="Georgia" w:hAnsi="Georgia"/>
                <w:b/>
              </w:rPr>
              <w:t>Alvállalkozó vagy kapacitást nyújtó szervezet</w:t>
            </w:r>
            <w:r w:rsidRPr="00267212">
              <w:rPr>
                <w:rStyle w:val="Lbjegyzet-hivatkozs"/>
                <w:rFonts w:ascii="Georgia" w:hAnsi="Georgia"/>
              </w:rPr>
              <w:footnoteReference w:id="3"/>
            </w:r>
          </w:p>
        </w:tc>
      </w:tr>
      <w:tr w:rsidR="005B55D0" w:rsidRPr="009C6381" w14:paraId="61E46C4D" w14:textId="77777777" w:rsidTr="005B55D0">
        <w:trPr>
          <w:trHeight w:val="397"/>
        </w:trPr>
        <w:tc>
          <w:tcPr>
            <w:tcW w:w="2319" w:type="pct"/>
            <w:tcBorders>
              <w:top w:val="nil"/>
            </w:tcBorders>
          </w:tcPr>
          <w:p w14:paraId="6CE064A8" w14:textId="77777777" w:rsidR="005B55D0" w:rsidRPr="009C6381" w:rsidRDefault="005B55D0" w:rsidP="005B55D0">
            <w:pPr>
              <w:spacing w:before="60" w:after="60"/>
              <w:ind w:right="55"/>
              <w:rPr>
                <w:rFonts w:ascii="Georgia" w:hAnsi="Georgia"/>
              </w:rPr>
            </w:pPr>
            <w:r w:rsidRPr="009C6381">
              <w:rPr>
                <w:rFonts w:ascii="Georgia" w:hAnsi="Georgia"/>
              </w:rPr>
              <w:t>Cég neve:</w:t>
            </w:r>
          </w:p>
        </w:tc>
        <w:tc>
          <w:tcPr>
            <w:tcW w:w="2681" w:type="pct"/>
            <w:tcBorders>
              <w:top w:val="nil"/>
            </w:tcBorders>
          </w:tcPr>
          <w:p w14:paraId="77826EE0" w14:textId="77777777" w:rsidR="005B55D0" w:rsidRPr="009C6381" w:rsidRDefault="005B55D0" w:rsidP="005B55D0">
            <w:pPr>
              <w:spacing w:before="60" w:after="60"/>
              <w:ind w:right="55"/>
              <w:rPr>
                <w:rFonts w:ascii="Georgia" w:hAnsi="Georgia"/>
              </w:rPr>
            </w:pPr>
          </w:p>
        </w:tc>
      </w:tr>
      <w:tr w:rsidR="005B55D0" w:rsidRPr="009C6381" w14:paraId="364FE193" w14:textId="77777777" w:rsidTr="005B55D0">
        <w:trPr>
          <w:trHeight w:val="397"/>
        </w:trPr>
        <w:tc>
          <w:tcPr>
            <w:tcW w:w="2319" w:type="pct"/>
          </w:tcPr>
          <w:p w14:paraId="131BB997" w14:textId="77777777" w:rsidR="005B55D0" w:rsidRPr="009C6381" w:rsidRDefault="005B55D0" w:rsidP="005B55D0">
            <w:pPr>
              <w:spacing w:before="60" w:after="60"/>
              <w:ind w:right="55"/>
              <w:rPr>
                <w:rFonts w:ascii="Georgia" w:hAnsi="Georgia"/>
              </w:rPr>
            </w:pPr>
            <w:r w:rsidRPr="009C6381">
              <w:rPr>
                <w:rFonts w:ascii="Georgia" w:hAnsi="Georgia"/>
              </w:rPr>
              <w:t>Cég székhelye:</w:t>
            </w:r>
          </w:p>
        </w:tc>
        <w:tc>
          <w:tcPr>
            <w:tcW w:w="2681" w:type="pct"/>
          </w:tcPr>
          <w:p w14:paraId="29AB93BF" w14:textId="77777777" w:rsidR="005B55D0" w:rsidRPr="009C6381" w:rsidRDefault="005B55D0" w:rsidP="005B55D0">
            <w:pPr>
              <w:spacing w:before="60" w:after="60"/>
              <w:ind w:right="55"/>
              <w:rPr>
                <w:rFonts w:ascii="Georgia" w:hAnsi="Georgia"/>
              </w:rPr>
            </w:pPr>
          </w:p>
        </w:tc>
      </w:tr>
      <w:tr w:rsidR="005B55D0" w:rsidRPr="009C6381" w14:paraId="10159063" w14:textId="77777777" w:rsidTr="005B55D0">
        <w:trPr>
          <w:trHeight w:val="300"/>
        </w:trPr>
        <w:tc>
          <w:tcPr>
            <w:tcW w:w="2319" w:type="pct"/>
          </w:tcPr>
          <w:p w14:paraId="318DA06A" w14:textId="77777777" w:rsidR="005B55D0" w:rsidRPr="009C6381" w:rsidRDefault="005B55D0" w:rsidP="005B55D0">
            <w:pPr>
              <w:spacing w:before="60" w:after="60"/>
              <w:ind w:right="55"/>
              <w:rPr>
                <w:rFonts w:ascii="Georgia" w:hAnsi="Georgia"/>
              </w:rPr>
            </w:pPr>
            <w:r w:rsidRPr="009C6381">
              <w:rPr>
                <w:rFonts w:ascii="Georgia" w:hAnsi="Georgia"/>
              </w:rPr>
              <w:t>Cégjegyzék szám:</w:t>
            </w:r>
          </w:p>
        </w:tc>
        <w:tc>
          <w:tcPr>
            <w:tcW w:w="2681" w:type="pct"/>
          </w:tcPr>
          <w:p w14:paraId="214FDE72" w14:textId="77777777" w:rsidR="005B55D0" w:rsidRPr="009C6381" w:rsidRDefault="005B55D0" w:rsidP="005B55D0">
            <w:pPr>
              <w:spacing w:before="60" w:after="60"/>
              <w:ind w:right="55"/>
              <w:rPr>
                <w:rFonts w:ascii="Georgia" w:hAnsi="Georgia"/>
              </w:rPr>
            </w:pPr>
          </w:p>
        </w:tc>
      </w:tr>
      <w:tr w:rsidR="005B55D0" w:rsidRPr="009C6381" w14:paraId="3D6690B1" w14:textId="77777777" w:rsidTr="005B55D0">
        <w:trPr>
          <w:trHeight w:val="300"/>
        </w:trPr>
        <w:tc>
          <w:tcPr>
            <w:tcW w:w="2319" w:type="pct"/>
          </w:tcPr>
          <w:p w14:paraId="2650D8B1" w14:textId="77777777" w:rsidR="005B55D0" w:rsidRPr="009C6381" w:rsidRDefault="005B55D0" w:rsidP="005B55D0">
            <w:pPr>
              <w:spacing w:before="60" w:after="60"/>
              <w:ind w:right="55"/>
              <w:rPr>
                <w:rFonts w:ascii="Georgia" w:hAnsi="Georgia"/>
              </w:rPr>
            </w:pPr>
            <w:r w:rsidRPr="009C6381">
              <w:rPr>
                <w:rFonts w:ascii="Georgia" w:hAnsi="Georgia"/>
              </w:rPr>
              <w:t>Adószám:</w:t>
            </w:r>
          </w:p>
        </w:tc>
        <w:tc>
          <w:tcPr>
            <w:tcW w:w="2681" w:type="pct"/>
          </w:tcPr>
          <w:p w14:paraId="0695D705" w14:textId="77777777" w:rsidR="005B55D0" w:rsidRPr="009C6381" w:rsidRDefault="005B55D0" w:rsidP="005B55D0">
            <w:pPr>
              <w:spacing w:before="60" w:after="60"/>
              <w:ind w:right="55"/>
              <w:rPr>
                <w:rFonts w:ascii="Georgia" w:hAnsi="Georgia"/>
              </w:rPr>
            </w:pPr>
          </w:p>
        </w:tc>
      </w:tr>
      <w:tr w:rsidR="005B55D0" w:rsidRPr="009C6381" w14:paraId="5DB3A18D" w14:textId="77777777" w:rsidTr="005B55D0">
        <w:tc>
          <w:tcPr>
            <w:tcW w:w="2319" w:type="pct"/>
          </w:tcPr>
          <w:p w14:paraId="22C9A0C8" w14:textId="77777777" w:rsidR="005B55D0" w:rsidRPr="009C6381" w:rsidRDefault="005B55D0" w:rsidP="005B55D0">
            <w:pPr>
              <w:spacing w:before="60" w:after="60"/>
              <w:ind w:right="55"/>
              <w:rPr>
                <w:rFonts w:ascii="Georgia" w:hAnsi="Georgia"/>
              </w:rPr>
            </w:pPr>
            <w:r w:rsidRPr="009C6381">
              <w:rPr>
                <w:rFonts w:ascii="Georgia" w:hAnsi="Georgia"/>
              </w:rPr>
              <w:t>Cégvezető neve:</w:t>
            </w:r>
          </w:p>
        </w:tc>
        <w:tc>
          <w:tcPr>
            <w:tcW w:w="2681" w:type="pct"/>
          </w:tcPr>
          <w:p w14:paraId="2C29E143" w14:textId="77777777" w:rsidR="005B55D0" w:rsidRPr="009C6381" w:rsidRDefault="005B55D0" w:rsidP="005B55D0">
            <w:pPr>
              <w:spacing w:before="60" w:after="60"/>
              <w:ind w:right="55"/>
              <w:rPr>
                <w:rFonts w:ascii="Georgia" w:hAnsi="Georgia"/>
              </w:rPr>
            </w:pPr>
          </w:p>
        </w:tc>
      </w:tr>
    </w:tbl>
    <w:p w14:paraId="4F4992BC" w14:textId="77777777" w:rsidR="005B55D0" w:rsidRDefault="005B55D0" w:rsidP="005B55D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7F715E" w14:paraId="1202E284" w14:textId="77777777" w:rsidTr="005B55D0">
        <w:tc>
          <w:tcPr>
            <w:tcW w:w="5000" w:type="pct"/>
            <w:gridSpan w:val="2"/>
            <w:shd w:val="clear" w:color="auto" w:fill="auto"/>
          </w:tcPr>
          <w:p w14:paraId="548F2172" w14:textId="77777777" w:rsidR="005B55D0" w:rsidRPr="007F715E" w:rsidRDefault="005B55D0" w:rsidP="005B55D0">
            <w:pPr>
              <w:spacing w:before="60" w:after="60"/>
              <w:ind w:right="55"/>
              <w:rPr>
                <w:rFonts w:ascii="Georgia" w:hAnsi="Georgia"/>
                <w:b/>
              </w:rPr>
            </w:pPr>
            <w:r w:rsidRPr="007F715E">
              <w:rPr>
                <w:rFonts w:ascii="Georgia" w:hAnsi="Georgia"/>
                <w:b/>
              </w:rPr>
              <w:t>Jelen közbeszerzési eljárásban kapcsolattartásra kijelölt személy adatai</w:t>
            </w:r>
          </w:p>
        </w:tc>
      </w:tr>
      <w:tr w:rsidR="005B55D0" w:rsidRPr="009C6381" w14:paraId="11A0E683" w14:textId="77777777" w:rsidTr="005B55D0">
        <w:tc>
          <w:tcPr>
            <w:tcW w:w="2319" w:type="pct"/>
          </w:tcPr>
          <w:p w14:paraId="13B89C1A" w14:textId="77777777" w:rsidR="005B55D0" w:rsidRPr="009C6381" w:rsidRDefault="005B55D0" w:rsidP="005B55D0">
            <w:pPr>
              <w:spacing w:before="60" w:after="60"/>
              <w:ind w:right="55"/>
              <w:rPr>
                <w:rFonts w:ascii="Georgia" w:hAnsi="Georgia"/>
              </w:rPr>
            </w:pPr>
            <w:r w:rsidRPr="009C6381">
              <w:rPr>
                <w:rFonts w:ascii="Georgia" w:hAnsi="Georgia"/>
              </w:rPr>
              <w:t>Neve:</w:t>
            </w:r>
          </w:p>
        </w:tc>
        <w:tc>
          <w:tcPr>
            <w:tcW w:w="2681" w:type="pct"/>
          </w:tcPr>
          <w:p w14:paraId="2C494320" w14:textId="77777777" w:rsidR="005B55D0" w:rsidRPr="009C6381" w:rsidRDefault="005B55D0" w:rsidP="005B55D0">
            <w:pPr>
              <w:spacing w:before="60" w:after="60"/>
              <w:ind w:right="55"/>
              <w:rPr>
                <w:rFonts w:ascii="Georgia" w:hAnsi="Georgia"/>
              </w:rPr>
            </w:pPr>
          </w:p>
        </w:tc>
      </w:tr>
      <w:tr w:rsidR="005B55D0" w:rsidRPr="009C6381" w14:paraId="574C5683" w14:textId="77777777" w:rsidTr="005B55D0">
        <w:tc>
          <w:tcPr>
            <w:tcW w:w="2319" w:type="pct"/>
          </w:tcPr>
          <w:p w14:paraId="64B7F8CB" w14:textId="77777777" w:rsidR="005B55D0" w:rsidRPr="009C6381" w:rsidRDefault="005B55D0" w:rsidP="005B55D0">
            <w:pPr>
              <w:spacing w:before="60" w:after="60"/>
              <w:ind w:right="55"/>
              <w:rPr>
                <w:rFonts w:ascii="Georgia" w:hAnsi="Georgia"/>
              </w:rPr>
            </w:pPr>
            <w:r w:rsidRPr="009C6381">
              <w:rPr>
                <w:rFonts w:ascii="Georgia" w:hAnsi="Georgia"/>
              </w:rPr>
              <w:t>Titulusa/beosztása:</w:t>
            </w:r>
          </w:p>
        </w:tc>
        <w:tc>
          <w:tcPr>
            <w:tcW w:w="2681" w:type="pct"/>
          </w:tcPr>
          <w:p w14:paraId="00D06F59" w14:textId="77777777" w:rsidR="005B55D0" w:rsidRPr="009C6381" w:rsidRDefault="005B55D0" w:rsidP="005B55D0">
            <w:pPr>
              <w:spacing w:before="60" w:after="60"/>
              <w:ind w:right="55"/>
              <w:rPr>
                <w:rFonts w:ascii="Georgia" w:hAnsi="Georgia"/>
              </w:rPr>
            </w:pPr>
          </w:p>
        </w:tc>
      </w:tr>
      <w:tr w:rsidR="005B55D0" w:rsidRPr="009C6381" w14:paraId="52773ED3" w14:textId="77777777" w:rsidTr="005B55D0">
        <w:tc>
          <w:tcPr>
            <w:tcW w:w="2319" w:type="pct"/>
          </w:tcPr>
          <w:p w14:paraId="269FCDBD" w14:textId="77777777" w:rsidR="005B55D0" w:rsidRPr="009C6381" w:rsidRDefault="005B55D0" w:rsidP="005B55D0">
            <w:pPr>
              <w:spacing w:before="60" w:after="60"/>
              <w:ind w:right="55"/>
              <w:rPr>
                <w:rFonts w:ascii="Georgia" w:hAnsi="Georgia"/>
              </w:rPr>
            </w:pPr>
            <w:r w:rsidRPr="009C6381">
              <w:rPr>
                <w:rFonts w:ascii="Georgia" w:hAnsi="Georgia"/>
              </w:rPr>
              <w:t>Levelezési cím:</w:t>
            </w:r>
          </w:p>
        </w:tc>
        <w:tc>
          <w:tcPr>
            <w:tcW w:w="2681" w:type="pct"/>
          </w:tcPr>
          <w:p w14:paraId="5BA48B0C" w14:textId="77777777" w:rsidR="005B55D0" w:rsidRPr="009C6381" w:rsidRDefault="005B55D0" w:rsidP="005B55D0">
            <w:pPr>
              <w:spacing w:before="60" w:after="60"/>
              <w:ind w:right="55"/>
              <w:rPr>
                <w:rFonts w:ascii="Georgia" w:hAnsi="Georgia"/>
              </w:rPr>
            </w:pPr>
          </w:p>
        </w:tc>
      </w:tr>
      <w:tr w:rsidR="005B55D0" w:rsidRPr="009C6381" w14:paraId="7C8CF2F0" w14:textId="77777777" w:rsidTr="005B55D0">
        <w:tc>
          <w:tcPr>
            <w:tcW w:w="2319" w:type="pct"/>
          </w:tcPr>
          <w:p w14:paraId="43B1FAF8" w14:textId="77777777" w:rsidR="005B55D0" w:rsidRPr="009C6381" w:rsidRDefault="005B55D0" w:rsidP="005B55D0">
            <w:pPr>
              <w:spacing w:before="60" w:after="60"/>
              <w:ind w:right="55"/>
              <w:rPr>
                <w:rFonts w:ascii="Georgia" w:hAnsi="Georgia"/>
              </w:rPr>
            </w:pPr>
            <w:r w:rsidRPr="009C6381">
              <w:rPr>
                <w:rFonts w:ascii="Georgia" w:hAnsi="Georgia"/>
              </w:rPr>
              <w:t>Telefonszáma:</w:t>
            </w:r>
          </w:p>
        </w:tc>
        <w:tc>
          <w:tcPr>
            <w:tcW w:w="2681" w:type="pct"/>
          </w:tcPr>
          <w:p w14:paraId="1DF5DF87" w14:textId="77777777" w:rsidR="005B55D0" w:rsidRPr="009C6381" w:rsidRDefault="005B55D0" w:rsidP="005B55D0">
            <w:pPr>
              <w:spacing w:before="60" w:after="60"/>
              <w:ind w:right="55"/>
              <w:rPr>
                <w:rFonts w:ascii="Georgia" w:hAnsi="Georgia"/>
              </w:rPr>
            </w:pPr>
          </w:p>
        </w:tc>
      </w:tr>
      <w:tr w:rsidR="005B55D0" w:rsidRPr="009C6381" w14:paraId="6CE9AEEB" w14:textId="77777777" w:rsidTr="005B55D0">
        <w:tc>
          <w:tcPr>
            <w:tcW w:w="2319" w:type="pct"/>
          </w:tcPr>
          <w:p w14:paraId="4650EA88" w14:textId="77777777" w:rsidR="005B55D0" w:rsidRPr="009C6381" w:rsidRDefault="005B55D0" w:rsidP="005B55D0">
            <w:pPr>
              <w:spacing w:before="60" w:after="60"/>
              <w:ind w:right="55"/>
              <w:rPr>
                <w:rFonts w:ascii="Georgia" w:hAnsi="Georgia"/>
              </w:rPr>
            </w:pPr>
            <w:r w:rsidRPr="009C6381">
              <w:rPr>
                <w:rFonts w:ascii="Georgia" w:hAnsi="Georgia"/>
              </w:rPr>
              <w:t>Telefax-száma:</w:t>
            </w:r>
          </w:p>
        </w:tc>
        <w:tc>
          <w:tcPr>
            <w:tcW w:w="2681" w:type="pct"/>
          </w:tcPr>
          <w:p w14:paraId="29423B4D" w14:textId="77777777" w:rsidR="005B55D0" w:rsidRPr="009C6381" w:rsidRDefault="005B55D0" w:rsidP="005B55D0">
            <w:pPr>
              <w:spacing w:before="60" w:after="60"/>
              <w:ind w:right="55"/>
              <w:rPr>
                <w:rFonts w:ascii="Georgia" w:hAnsi="Georgia"/>
              </w:rPr>
            </w:pPr>
          </w:p>
        </w:tc>
      </w:tr>
      <w:tr w:rsidR="005B55D0" w:rsidRPr="009C6381" w14:paraId="7919A868" w14:textId="77777777" w:rsidTr="005B55D0">
        <w:tc>
          <w:tcPr>
            <w:tcW w:w="2319" w:type="pct"/>
          </w:tcPr>
          <w:p w14:paraId="5BE8652E" w14:textId="77777777" w:rsidR="005B55D0" w:rsidRPr="009C6381" w:rsidRDefault="005B55D0" w:rsidP="005B55D0">
            <w:pPr>
              <w:spacing w:before="60" w:after="60"/>
              <w:ind w:right="55"/>
              <w:rPr>
                <w:rFonts w:ascii="Georgia" w:hAnsi="Georgia"/>
              </w:rPr>
            </w:pPr>
            <w:r w:rsidRPr="009C6381">
              <w:rPr>
                <w:rFonts w:ascii="Georgia" w:hAnsi="Georgia"/>
              </w:rPr>
              <w:t>Kapcsolattartási e-mail cím:</w:t>
            </w:r>
          </w:p>
        </w:tc>
        <w:tc>
          <w:tcPr>
            <w:tcW w:w="2681" w:type="pct"/>
          </w:tcPr>
          <w:p w14:paraId="7D7E80A1" w14:textId="77777777" w:rsidR="005B55D0" w:rsidRPr="009C6381" w:rsidRDefault="005B55D0" w:rsidP="005B55D0">
            <w:pPr>
              <w:spacing w:before="60" w:after="60"/>
              <w:ind w:right="55"/>
              <w:rPr>
                <w:rFonts w:ascii="Georgia" w:hAnsi="Georgia"/>
              </w:rPr>
            </w:pPr>
          </w:p>
        </w:tc>
      </w:tr>
    </w:tbl>
    <w:p w14:paraId="685E8ACD" w14:textId="77777777" w:rsidR="005B55D0" w:rsidRPr="00B1580D" w:rsidRDefault="005B55D0" w:rsidP="005B55D0">
      <w:pPr>
        <w:jc w:val="both"/>
        <w:rPr>
          <w:rFonts w:ascii="Georgia" w:hAnsi="Georgia"/>
        </w:rPr>
      </w:pPr>
    </w:p>
    <w:p w14:paraId="0DFFBF68" w14:textId="77777777" w:rsidR="005B55D0" w:rsidRDefault="005B55D0" w:rsidP="005B55D0">
      <w:pPr>
        <w:jc w:val="both"/>
        <w:rPr>
          <w:rFonts w:ascii="Georgia" w:hAnsi="Georgia"/>
        </w:rPr>
      </w:pPr>
    </w:p>
    <w:p w14:paraId="275E9F99" w14:textId="77777777" w:rsidR="005B464E" w:rsidRPr="00B1580D" w:rsidRDefault="005B464E" w:rsidP="005B55D0">
      <w:pPr>
        <w:jc w:val="both"/>
        <w:rPr>
          <w:rFonts w:ascii="Georgia" w:hAnsi="Georgia"/>
        </w:rPr>
      </w:pPr>
    </w:p>
    <w:p w14:paraId="637A942D" w14:textId="77777777" w:rsidR="008C32C2" w:rsidRDefault="008C32C2" w:rsidP="008C32C2">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14:paraId="709365ED" w14:textId="77777777" w:rsidR="008C32C2" w:rsidRPr="004C7FEC" w:rsidRDefault="008C32C2" w:rsidP="008C32C2">
      <w:pPr>
        <w:spacing w:line="360" w:lineRule="auto"/>
        <w:ind w:left="6372"/>
        <w:jc w:val="center"/>
        <w:rPr>
          <w:rFonts w:ascii="Georgia" w:hAnsi="Georgia"/>
        </w:rPr>
      </w:pPr>
    </w:p>
    <w:p w14:paraId="61BA1E4C" w14:textId="77777777" w:rsidR="008C32C2" w:rsidRPr="004C7FEC" w:rsidRDefault="008C32C2" w:rsidP="008C32C2">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14:paraId="3C292459" w14:textId="77777777" w:rsidR="008C32C2" w:rsidRPr="004C7FEC" w:rsidRDefault="008C32C2" w:rsidP="008C32C2">
      <w:pPr>
        <w:ind w:left="5664"/>
        <w:rPr>
          <w:rFonts w:ascii="Georgia" w:hAnsi="Georgia"/>
        </w:rPr>
      </w:pPr>
      <w:r w:rsidRPr="004C7FEC">
        <w:rPr>
          <w:rFonts w:ascii="Georgia" w:hAnsi="Georgia"/>
          <w:bCs/>
        </w:rPr>
        <w:t xml:space="preserve">                 (cégszerű) aláírás</w:t>
      </w:r>
    </w:p>
    <w:p w14:paraId="45A46054" w14:textId="77777777" w:rsidR="005B55D0" w:rsidRDefault="005B55D0" w:rsidP="005B55D0">
      <w:pPr>
        <w:spacing w:after="160" w:line="259" w:lineRule="auto"/>
        <w:rPr>
          <w:rFonts w:ascii="Georgia" w:hAnsi="Georgia"/>
          <w:color w:val="000000"/>
        </w:rPr>
      </w:pPr>
      <w:r>
        <w:rPr>
          <w:rFonts w:ascii="Georgia" w:hAnsi="Georgia"/>
          <w:color w:val="000000"/>
        </w:rPr>
        <w:br w:type="page"/>
      </w:r>
    </w:p>
    <w:p w14:paraId="4E105899" w14:textId="77777777" w:rsidR="00F711C4" w:rsidRDefault="00F711C4" w:rsidP="00FB2949">
      <w:pPr>
        <w:ind w:left="-5" w:right="79"/>
        <w:rPr>
          <w:rFonts w:ascii="Georgia" w:hAnsi="Georgia"/>
        </w:rPr>
      </w:pPr>
    </w:p>
    <w:p w14:paraId="1B4D69ED" w14:textId="77777777" w:rsidR="002505D0" w:rsidRPr="002505D0" w:rsidRDefault="002505D0" w:rsidP="002505D0">
      <w:pPr>
        <w:jc w:val="center"/>
        <w:rPr>
          <w:b/>
        </w:rPr>
      </w:pPr>
      <w:bookmarkStart w:id="28" w:name="_Toc464550046"/>
      <w:bookmarkStart w:id="29" w:name="_Toc480274386"/>
      <w:r w:rsidRPr="00267212">
        <w:rPr>
          <w:rFonts w:ascii="Georgia" w:hAnsi="Georgia"/>
          <w:b/>
          <w:caps/>
        </w:rPr>
        <w:t xml:space="preserve">3.4. </w:t>
      </w:r>
      <w:r w:rsidRPr="002505D0">
        <w:rPr>
          <w:rFonts w:ascii="Georgia" w:hAnsi="Georgia"/>
          <w:b/>
        </w:rPr>
        <w:t>Nyilatkozat a Kbt. 66. § (2) és (4) bekezdései alapján</w:t>
      </w:r>
      <w:bookmarkEnd w:id="28"/>
      <w:bookmarkEnd w:id="29"/>
    </w:p>
    <w:p w14:paraId="03E5650B" w14:textId="77777777" w:rsidR="002505D0" w:rsidRPr="002505D0" w:rsidRDefault="002505D0" w:rsidP="002505D0">
      <w:pPr>
        <w:jc w:val="both"/>
      </w:pPr>
    </w:p>
    <w:p w14:paraId="12621677" w14:textId="77777777" w:rsidR="002505D0" w:rsidRPr="00267212" w:rsidRDefault="002505D0" w:rsidP="002505D0">
      <w:pPr>
        <w:jc w:val="both"/>
        <w:rPr>
          <w:rFonts w:ascii="Georgia" w:hAnsi="Georgia"/>
        </w:rPr>
      </w:pPr>
    </w:p>
    <w:p w14:paraId="580480F0" w14:textId="77777777" w:rsidR="002505D0" w:rsidRPr="00267212" w:rsidRDefault="002505D0" w:rsidP="002505D0">
      <w:pPr>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a(z) ……………………………………… (cégjegyzésre jogosult) képviselője felelősségem tudatában </w:t>
      </w:r>
    </w:p>
    <w:p w14:paraId="3FD34962" w14:textId="77777777" w:rsidR="002505D0" w:rsidRPr="00267212" w:rsidRDefault="002505D0" w:rsidP="002505D0">
      <w:pPr>
        <w:jc w:val="both"/>
        <w:rPr>
          <w:rFonts w:ascii="Georgia" w:hAnsi="Georgia"/>
        </w:rPr>
      </w:pPr>
    </w:p>
    <w:p w14:paraId="27B31868" w14:textId="77777777" w:rsidR="002505D0" w:rsidRPr="00267212" w:rsidRDefault="002505D0" w:rsidP="002505D0">
      <w:pPr>
        <w:jc w:val="both"/>
        <w:rPr>
          <w:rFonts w:ascii="Georgia" w:hAnsi="Georgia"/>
        </w:rPr>
      </w:pPr>
    </w:p>
    <w:p w14:paraId="1CBC2586" w14:textId="77777777" w:rsidR="002505D0" w:rsidRPr="00267212" w:rsidRDefault="002505D0" w:rsidP="002505D0">
      <w:pPr>
        <w:jc w:val="center"/>
        <w:rPr>
          <w:rFonts w:ascii="Georgia" w:hAnsi="Georgia"/>
        </w:rPr>
      </w:pPr>
      <w:proofErr w:type="gramStart"/>
      <w:r w:rsidRPr="00267212">
        <w:rPr>
          <w:rFonts w:ascii="Georgia" w:hAnsi="Georgia"/>
        </w:rPr>
        <w:t>kijelentem</w:t>
      </w:r>
      <w:proofErr w:type="gramEnd"/>
      <w:r w:rsidRPr="00267212">
        <w:rPr>
          <w:rFonts w:ascii="Georgia" w:hAnsi="Georgia"/>
        </w:rPr>
        <w:t>,</w:t>
      </w:r>
    </w:p>
    <w:p w14:paraId="78F8540D" w14:textId="77777777" w:rsidR="002505D0" w:rsidRPr="00267212" w:rsidRDefault="002505D0" w:rsidP="002505D0">
      <w:pPr>
        <w:jc w:val="both"/>
        <w:rPr>
          <w:rFonts w:ascii="Georgia" w:hAnsi="Georgia"/>
        </w:rPr>
      </w:pPr>
    </w:p>
    <w:p w14:paraId="69BD76C6" w14:textId="69B7523A" w:rsidR="002505D0" w:rsidRPr="002505D0" w:rsidRDefault="002505D0" w:rsidP="002505D0">
      <w:pPr>
        <w:tabs>
          <w:tab w:val="left" w:pos="567"/>
        </w:tabs>
        <w:jc w:val="both"/>
        <w:rPr>
          <w:rFonts w:ascii="Georgia" w:hAnsi="Georgia"/>
        </w:rPr>
      </w:pPr>
      <w:proofErr w:type="gramStart"/>
      <w:r w:rsidRPr="00267212">
        <w:rPr>
          <w:rFonts w:ascii="Georgia" w:hAnsi="Georgia"/>
        </w:rPr>
        <w:t>hogy</w:t>
      </w:r>
      <w:proofErr w:type="gramEnd"/>
      <w:r w:rsidRPr="00267212">
        <w:rPr>
          <w:rFonts w:ascii="Georgia" w:hAnsi="Georgia"/>
        </w:rPr>
        <w:t xml:space="preserve"> az Országgyűlés Hivatala által indított </w:t>
      </w:r>
      <w:r w:rsidR="008739E6" w:rsidRPr="00B844E5">
        <w:rPr>
          <w:rFonts w:ascii="Georgia" w:hAnsi="Georgia"/>
          <w:b/>
        </w:rPr>
        <w:t>„Microsoft szoftverlicencek beszerzése</w:t>
      </w:r>
      <w:r w:rsidR="008739E6" w:rsidRPr="00FB2D08">
        <w:rPr>
          <w:rFonts w:ascii="Georgia" w:hAnsi="Georgia"/>
          <w:b/>
        </w:rPr>
        <w:t xml:space="preserve"> </w:t>
      </w:r>
      <w:r w:rsidR="008739E6" w:rsidRPr="00FB2D08">
        <w:rPr>
          <w:rFonts w:ascii="Georgia" w:hAnsi="Georgia" w:cs="Helvetica"/>
          <w:b/>
          <w:bCs/>
        </w:rPr>
        <w:t>(</w:t>
      </w:r>
      <w:r w:rsidR="008739E6">
        <w:rPr>
          <w:rFonts w:ascii="Georgia" w:hAnsi="Georgia" w:cs="Helvetica"/>
          <w:b/>
          <w:bCs/>
        </w:rPr>
        <w:t>699</w:t>
      </w:r>
      <w:r w:rsidR="008739E6" w:rsidRPr="00FB2D08">
        <w:rPr>
          <w:rFonts w:ascii="Georgia" w:hAnsi="Georgia" w:cs="Helvetica"/>
          <w:b/>
          <w:bCs/>
        </w:rPr>
        <w:t>/201</w:t>
      </w:r>
      <w:r w:rsidR="008739E6">
        <w:rPr>
          <w:rFonts w:ascii="Georgia" w:hAnsi="Georgia" w:cs="Helvetica"/>
          <w:b/>
          <w:bCs/>
        </w:rPr>
        <w:t>7</w:t>
      </w:r>
      <w:r w:rsidR="008739E6" w:rsidRPr="00FB2D08">
        <w:rPr>
          <w:rFonts w:ascii="Georgia" w:hAnsi="Georgia" w:cs="Helvetica"/>
          <w:b/>
          <w:bCs/>
        </w:rPr>
        <w:t>)</w:t>
      </w:r>
      <w:r w:rsidR="008739E6" w:rsidRPr="00FB2D08">
        <w:rPr>
          <w:rFonts w:ascii="Georgia" w:hAnsi="Georgia"/>
          <w:b/>
        </w:rPr>
        <w:t>”</w:t>
      </w:r>
      <w:r w:rsidRPr="00267212">
        <w:rPr>
          <w:rFonts w:ascii="Georgia" w:hAnsi="Georgia"/>
          <w:b/>
          <w:bCs/>
        </w:rPr>
        <w:t xml:space="preserve"> </w:t>
      </w:r>
      <w:r w:rsidRPr="00267212">
        <w:rPr>
          <w:rFonts w:ascii="Georgia" w:hAnsi="Georgia"/>
        </w:rPr>
        <w:t>tárgyú közbeszerzési eljárás ajánlati felhívásában (eljárást megindító felhívásában) és a dokumentációban (közbeszerzési dokumentumokban) meghatározott feltételeket megismertem és elfogadom, az általam képviselt vállalkozás kész a szerződés megkötésére és teljesítésére a felolvasólapon meghatározott összegű ellenszolgáltatás fejében.</w:t>
      </w:r>
    </w:p>
    <w:p w14:paraId="2482741B" w14:textId="77777777" w:rsidR="002505D0" w:rsidRDefault="002505D0" w:rsidP="002505D0">
      <w:pPr>
        <w:tabs>
          <w:tab w:val="left" w:pos="2325"/>
        </w:tabs>
        <w:ind w:right="57"/>
        <w:jc w:val="both"/>
        <w:rPr>
          <w:rFonts w:ascii="Georgia" w:hAnsi="Georgia"/>
        </w:rPr>
      </w:pPr>
    </w:p>
    <w:p w14:paraId="310662A7" w14:textId="77777777" w:rsidR="002505D0" w:rsidRPr="00267212" w:rsidRDefault="002505D0" w:rsidP="002505D0">
      <w:pPr>
        <w:ind w:right="57"/>
        <w:jc w:val="both"/>
        <w:rPr>
          <w:rFonts w:ascii="Georgia" w:hAnsi="Georgia"/>
        </w:rPr>
      </w:pPr>
      <w:r w:rsidRPr="00267212">
        <w:rPr>
          <w:rFonts w:ascii="Georgia" w:hAnsi="Georgia"/>
        </w:rPr>
        <w:t>Kijelentem, hogy az általam képviselt vállalkozás a kis- és középvállalkozásokról, fejlődésük támogatásáról szóló 2004. évi XXXIV. törvény 3-5. §</w:t>
      </w:r>
      <w:proofErr w:type="spellStart"/>
      <w:r w:rsidRPr="00267212">
        <w:rPr>
          <w:rFonts w:ascii="Georgia" w:hAnsi="Georgia"/>
        </w:rPr>
        <w:t>-ai</w:t>
      </w:r>
      <w:proofErr w:type="spellEnd"/>
      <w:r w:rsidRPr="00267212">
        <w:rPr>
          <w:rFonts w:ascii="Georgia" w:hAnsi="Georgia"/>
        </w:rPr>
        <w:t xml:space="preserve"> szerinti minősítése</w:t>
      </w:r>
      <w:r w:rsidRPr="00267212">
        <w:rPr>
          <w:rStyle w:val="Lbjegyzet-hivatkozs"/>
          <w:rFonts w:ascii="Georgia" w:hAnsi="Georgia"/>
        </w:rPr>
        <w:footnoteReference w:id="4"/>
      </w:r>
      <w:r w:rsidRPr="00267212">
        <w:rPr>
          <w:rFonts w:ascii="Georgia" w:hAnsi="Georgia"/>
        </w:rPr>
        <w:t>:</w:t>
      </w:r>
    </w:p>
    <w:p w14:paraId="5D036C1F" w14:textId="77777777" w:rsidR="002505D0" w:rsidRPr="00267212" w:rsidRDefault="002505D0" w:rsidP="002505D0">
      <w:pPr>
        <w:ind w:right="57"/>
        <w:jc w:val="both"/>
        <w:rPr>
          <w:rFonts w:ascii="Georgia" w:hAnsi="Georgia"/>
        </w:rPr>
      </w:pPr>
    </w:p>
    <w:p w14:paraId="6757B7BA" w14:textId="3B9AAC85" w:rsidR="002505D0" w:rsidRPr="00267212" w:rsidRDefault="002505D0" w:rsidP="002505D0">
      <w:pPr>
        <w:rPr>
          <w:rFonts w:ascii="Georgia" w:hAnsi="Georgia"/>
        </w:rPr>
      </w:pPr>
      <w:proofErr w:type="gramStart"/>
      <w:r w:rsidRPr="00267212">
        <w:rPr>
          <w:rFonts w:ascii="Georgia" w:hAnsi="Georgia"/>
        </w:rPr>
        <w:t>mikro</w:t>
      </w:r>
      <w:proofErr w:type="gramEnd"/>
      <w:r w:rsidRPr="00267212">
        <w:rPr>
          <w:rFonts w:ascii="Georgia" w:hAnsi="Georgia"/>
        </w:rPr>
        <w:t xml:space="preserve"> vállalkozás </w:t>
      </w:r>
      <w:r w:rsidRPr="00267212">
        <w:rPr>
          <w:rFonts w:ascii="Georgia" w:hAnsi="Georgia"/>
        </w:rPr>
        <w:fldChar w:fldCharType="begin">
          <w:ffData>
            <w:name w:val="Check79"/>
            <w:enabled/>
            <w:calcOnExit w:val="0"/>
            <w:checkBox>
              <w:sizeAuto/>
              <w:default w:val="0"/>
            </w:checkBox>
          </w:ffData>
        </w:fldChar>
      </w:r>
      <w:r w:rsidRPr="00267212">
        <w:rPr>
          <w:rFonts w:ascii="Georgia" w:hAnsi="Georgia"/>
        </w:rPr>
        <w:instrText xml:space="preserve"> FORMCHECKBOX </w:instrText>
      </w:r>
      <w:r w:rsidR="00604F3A">
        <w:rPr>
          <w:rFonts w:ascii="Georgia" w:hAnsi="Georgia"/>
        </w:rPr>
      </w:r>
      <w:r w:rsidR="00604F3A">
        <w:rPr>
          <w:rFonts w:ascii="Georgia" w:hAnsi="Georgia"/>
        </w:rPr>
        <w:fldChar w:fldCharType="separate"/>
      </w:r>
      <w:r w:rsidRPr="00267212">
        <w:rPr>
          <w:rFonts w:ascii="Georgia" w:hAnsi="Georgia"/>
        </w:rPr>
        <w:fldChar w:fldCharType="end"/>
      </w:r>
      <w:r w:rsidRPr="00267212">
        <w:rPr>
          <w:rFonts w:ascii="Georgia" w:hAnsi="Georgia"/>
        </w:rPr>
        <w:tab/>
        <w:t xml:space="preserve">kisvállalkozás </w:t>
      </w:r>
      <w:r w:rsidRPr="00267212">
        <w:rPr>
          <w:rFonts w:ascii="Georgia" w:hAnsi="Georgia"/>
        </w:rPr>
        <w:fldChar w:fldCharType="begin">
          <w:ffData>
            <w:name w:val="Check79"/>
            <w:enabled/>
            <w:calcOnExit w:val="0"/>
            <w:checkBox>
              <w:sizeAuto/>
              <w:default w:val="0"/>
            </w:checkBox>
          </w:ffData>
        </w:fldChar>
      </w:r>
      <w:r w:rsidRPr="00267212">
        <w:rPr>
          <w:rFonts w:ascii="Georgia" w:hAnsi="Georgia"/>
        </w:rPr>
        <w:instrText xml:space="preserve"> FORMCHECKBOX </w:instrText>
      </w:r>
      <w:r w:rsidR="00604F3A">
        <w:rPr>
          <w:rFonts w:ascii="Georgia" w:hAnsi="Georgia"/>
        </w:rPr>
      </w:r>
      <w:r w:rsidR="00604F3A">
        <w:rPr>
          <w:rFonts w:ascii="Georgia" w:hAnsi="Georgia"/>
        </w:rPr>
        <w:fldChar w:fldCharType="separate"/>
      </w:r>
      <w:r w:rsidRPr="00267212">
        <w:rPr>
          <w:rFonts w:ascii="Georgia" w:hAnsi="Georgia"/>
        </w:rPr>
        <w:fldChar w:fldCharType="end"/>
      </w:r>
      <w:r w:rsidRPr="00267212">
        <w:rPr>
          <w:rFonts w:ascii="Georgia" w:hAnsi="Georgia"/>
        </w:rPr>
        <w:tab/>
        <w:t xml:space="preserve"> középvállalkozás</w:t>
      </w:r>
      <w:r w:rsidR="00E86674">
        <w:rPr>
          <w:rFonts w:ascii="Georgia" w:hAnsi="Georgia"/>
        </w:rPr>
        <w:t xml:space="preserve"> </w:t>
      </w:r>
      <w:r w:rsidRPr="00267212">
        <w:rPr>
          <w:rFonts w:ascii="Georgia" w:hAnsi="Georgia"/>
        </w:rPr>
        <w:fldChar w:fldCharType="begin">
          <w:ffData>
            <w:name w:val="Check79"/>
            <w:enabled/>
            <w:calcOnExit w:val="0"/>
            <w:checkBox>
              <w:sizeAuto/>
              <w:default w:val="0"/>
            </w:checkBox>
          </w:ffData>
        </w:fldChar>
      </w:r>
      <w:r w:rsidRPr="00267212">
        <w:rPr>
          <w:rFonts w:ascii="Georgia" w:hAnsi="Georgia"/>
        </w:rPr>
        <w:instrText xml:space="preserve"> FORMCHECKBOX </w:instrText>
      </w:r>
      <w:r w:rsidR="00604F3A">
        <w:rPr>
          <w:rFonts w:ascii="Georgia" w:hAnsi="Georgia"/>
        </w:rPr>
      </w:r>
      <w:r w:rsidR="00604F3A">
        <w:rPr>
          <w:rFonts w:ascii="Georgia" w:hAnsi="Georgia"/>
        </w:rPr>
        <w:fldChar w:fldCharType="separate"/>
      </w:r>
      <w:r w:rsidRPr="00267212">
        <w:rPr>
          <w:rFonts w:ascii="Georgia" w:hAnsi="Georgia"/>
        </w:rPr>
        <w:fldChar w:fldCharType="end"/>
      </w:r>
      <w:r w:rsidRPr="00267212">
        <w:rPr>
          <w:rFonts w:ascii="Georgia" w:hAnsi="Georgia"/>
        </w:rPr>
        <w:t xml:space="preserve">     egyéb </w:t>
      </w:r>
      <w:r w:rsidRPr="00267212">
        <w:rPr>
          <w:rFonts w:ascii="Georgia" w:hAnsi="Georgia"/>
        </w:rPr>
        <w:fldChar w:fldCharType="begin">
          <w:ffData>
            <w:name w:val="Check79"/>
            <w:enabled/>
            <w:calcOnExit w:val="0"/>
            <w:checkBox>
              <w:sizeAuto/>
              <w:default w:val="0"/>
            </w:checkBox>
          </w:ffData>
        </w:fldChar>
      </w:r>
      <w:r w:rsidRPr="00267212">
        <w:rPr>
          <w:rFonts w:ascii="Georgia" w:hAnsi="Georgia"/>
        </w:rPr>
        <w:instrText xml:space="preserve"> FORMCHECKBOX </w:instrText>
      </w:r>
      <w:r w:rsidR="00604F3A">
        <w:rPr>
          <w:rFonts w:ascii="Georgia" w:hAnsi="Georgia"/>
        </w:rPr>
      </w:r>
      <w:r w:rsidR="00604F3A">
        <w:rPr>
          <w:rFonts w:ascii="Georgia" w:hAnsi="Georgia"/>
        </w:rPr>
        <w:fldChar w:fldCharType="separate"/>
      </w:r>
      <w:r w:rsidRPr="00267212">
        <w:rPr>
          <w:rFonts w:ascii="Georgia" w:hAnsi="Georgia"/>
        </w:rPr>
        <w:fldChar w:fldCharType="end"/>
      </w:r>
    </w:p>
    <w:p w14:paraId="2B304BF0" w14:textId="77777777" w:rsidR="002505D0" w:rsidRPr="00267212" w:rsidRDefault="002505D0" w:rsidP="002505D0">
      <w:pPr>
        <w:ind w:right="57"/>
        <w:jc w:val="both"/>
        <w:rPr>
          <w:rFonts w:ascii="Georgia" w:hAnsi="Georgia"/>
        </w:rPr>
      </w:pPr>
    </w:p>
    <w:p w14:paraId="76DE0934" w14:textId="77777777" w:rsidR="002505D0" w:rsidRPr="00267212" w:rsidRDefault="002505D0" w:rsidP="002505D0">
      <w:pPr>
        <w:ind w:right="57"/>
        <w:jc w:val="both"/>
        <w:rPr>
          <w:rFonts w:ascii="Georgia" w:hAnsi="Georgia"/>
        </w:rPr>
      </w:pPr>
      <w:r w:rsidRPr="00267212">
        <w:rPr>
          <w:rFonts w:ascii="Georgia" w:hAnsi="Georgia"/>
        </w:rPr>
        <w:t>Kijelentem, hogy az általunk benyújtott dokumentumok valós információkat tartalmaznak.</w:t>
      </w:r>
    </w:p>
    <w:p w14:paraId="3F1419FC" w14:textId="77777777" w:rsidR="002505D0" w:rsidRDefault="002505D0" w:rsidP="002505D0">
      <w:pPr>
        <w:jc w:val="both"/>
        <w:rPr>
          <w:rFonts w:ascii="Georgia" w:hAnsi="Georgia"/>
        </w:rPr>
      </w:pPr>
    </w:p>
    <w:p w14:paraId="0135A966" w14:textId="77777777" w:rsidR="002505D0" w:rsidRPr="00267212" w:rsidRDefault="002505D0" w:rsidP="002505D0">
      <w:pPr>
        <w:jc w:val="both"/>
        <w:rPr>
          <w:rFonts w:ascii="Georgia" w:hAnsi="Georgia"/>
        </w:rPr>
      </w:pPr>
    </w:p>
    <w:p w14:paraId="24351C73" w14:textId="77777777" w:rsidR="00E86674" w:rsidRPr="00267212" w:rsidRDefault="00E86674" w:rsidP="00E86674">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2491357B" w14:textId="77777777" w:rsidR="00E86674" w:rsidRPr="00267212" w:rsidRDefault="00E86674" w:rsidP="00E86674">
      <w:pPr>
        <w:jc w:val="both"/>
        <w:rPr>
          <w:rFonts w:ascii="Georgia" w:hAnsi="Georgia"/>
        </w:rPr>
      </w:pPr>
    </w:p>
    <w:p w14:paraId="71BD7105" w14:textId="77777777" w:rsidR="00E86674" w:rsidRPr="00267212" w:rsidRDefault="00E86674" w:rsidP="00E86674">
      <w:pPr>
        <w:jc w:val="both"/>
        <w:rPr>
          <w:rFonts w:ascii="Georgia" w:hAnsi="Georgia"/>
        </w:rPr>
      </w:pP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t>…………………………………….</w:t>
      </w:r>
    </w:p>
    <w:p w14:paraId="0BA5B5A5" w14:textId="77777777" w:rsidR="00E86674" w:rsidRPr="00267212" w:rsidRDefault="00E86674" w:rsidP="00E86674">
      <w:pPr>
        <w:rPr>
          <w:rFonts w:ascii="Georgia" w:hAnsi="Georgia"/>
        </w:rPr>
      </w:pP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r>
      <w:r w:rsidRPr="00267212">
        <w:rPr>
          <w:rFonts w:ascii="Georgia" w:hAnsi="Georgia"/>
        </w:rPr>
        <w:tab/>
        <w:t xml:space="preserve">             (cégszerű) aláírás</w:t>
      </w:r>
    </w:p>
    <w:p w14:paraId="61345DAA" w14:textId="08F0B713" w:rsidR="002505D0" w:rsidRDefault="002505D0">
      <w:pPr>
        <w:spacing w:after="160" w:line="259" w:lineRule="auto"/>
        <w:rPr>
          <w:rFonts w:ascii="Georgia" w:hAnsi="Georgia"/>
        </w:rPr>
      </w:pPr>
      <w:r>
        <w:rPr>
          <w:rFonts w:ascii="Georgia" w:hAnsi="Georgia"/>
        </w:rPr>
        <w:br w:type="page"/>
      </w:r>
    </w:p>
    <w:p w14:paraId="15AC14DE" w14:textId="77777777" w:rsidR="005B55D0" w:rsidRDefault="005B55D0" w:rsidP="00FB2949">
      <w:pPr>
        <w:ind w:left="-5" w:right="79"/>
        <w:rPr>
          <w:rFonts w:ascii="Georgia" w:hAnsi="Georgia"/>
        </w:rPr>
      </w:pPr>
    </w:p>
    <w:p w14:paraId="34D3F655" w14:textId="77777777" w:rsidR="00E86674" w:rsidRPr="00267212" w:rsidRDefault="00E86674" w:rsidP="00E86674">
      <w:pPr>
        <w:spacing w:after="160" w:line="259" w:lineRule="auto"/>
        <w:rPr>
          <w:rFonts w:ascii="Calibri Light" w:hAnsi="Calibri Light"/>
          <w:color w:val="2E74B5"/>
          <w:sz w:val="26"/>
        </w:rPr>
      </w:pPr>
    </w:p>
    <w:p w14:paraId="429DEFEC" w14:textId="329F2E58" w:rsidR="00E86674" w:rsidRPr="00E86674" w:rsidRDefault="00E86674" w:rsidP="00E86674">
      <w:pPr>
        <w:jc w:val="center"/>
        <w:rPr>
          <w:rFonts w:ascii="Georgia" w:hAnsi="Georgia"/>
          <w:b/>
          <w:caps/>
        </w:rPr>
      </w:pPr>
      <w:bookmarkStart w:id="30" w:name="_Toc498002634"/>
      <w:r w:rsidRPr="00E86674">
        <w:rPr>
          <w:rFonts w:ascii="Georgia" w:hAnsi="Georgia"/>
          <w:b/>
          <w:caps/>
        </w:rPr>
        <w:t>3.</w:t>
      </w:r>
      <w:r>
        <w:rPr>
          <w:rFonts w:ascii="Georgia" w:hAnsi="Georgia"/>
          <w:b/>
          <w:caps/>
        </w:rPr>
        <w:t>5</w:t>
      </w:r>
      <w:r w:rsidRPr="00E86674">
        <w:rPr>
          <w:rFonts w:ascii="Georgia" w:hAnsi="Georgia"/>
          <w:b/>
          <w:caps/>
        </w:rPr>
        <w:t xml:space="preserve">. </w:t>
      </w:r>
      <w:r w:rsidRPr="00E86674">
        <w:rPr>
          <w:rFonts w:ascii="Georgia" w:hAnsi="Georgia"/>
          <w:b/>
        </w:rPr>
        <w:t>Nyilatkozat a kizáró okokról – alvállalkozók tekintetében</w:t>
      </w:r>
      <w:bookmarkEnd w:id="30"/>
    </w:p>
    <w:p w14:paraId="400A10CB" w14:textId="77777777" w:rsidR="00E86674" w:rsidRPr="00267212" w:rsidRDefault="00E86674" w:rsidP="00E86674">
      <w:pPr>
        <w:ind w:left="-5" w:right="79"/>
        <w:rPr>
          <w:rFonts w:ascii="Georgia" w:hAnsi="Georgia"/>
        </w:rPr>
      </w:pPr>
    </w:p>
    <w:p w14:paraId="5D331057" w14:textId="77777777" w:rsidR="00E86674" w:rsidRPr="00267212" w:rsidRDefault="00E86674" w:rsidP="00E86674">
      <w:pPr>
        <w:tabs>
          <w:tab w:val="left" w:pos="567"/>
        </w:tabs>
        <w:ind w:left="5664"/>
        <w:jc w:val="center"/>
      </w:pPr>
    </w:p>
    <w:p w14:paraId="0B06B638" w14:textId="0FE31A7A" w:rsidR="00E86674" w:rsidRPr="00267212" w:rsidRDefault="00E86674" w:rsidP="00E86674">
      <w:pPr>
        <w:spacing w:before="120" w:after="120"/>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a(z) ……………………………………… (cégjegyzésre jogosult) képviselője, a </w:t>
      </w:r>
      <w:r w:rsidR="00D92DBD" w:rsidRPr="00B844E5">
        <w:rPr>
          <w:rFonts w:ascii="Georgia" w:hAnsi="Georgia"/>
          <w:b/>
        </w:rPr>
        <w:t>„Microsoft szoftverlicencek beszerzése</w:t>
      </w:r>
      <w:r w:rsidR="00D92DBD" w:rsidRPr="00FB2D08">
        <w:rPr>
          <w:rFonts w:ascii="Georgia" w:hAnsi="Georgia"/>
          <w:b/>
        </w:rPr>
        <w:t xml:space="preserve"> </w:t>
      </w:r>
      <w:r w:rsidR="00D92DBD" w:rsidRPr="00FB2D08">
        <w:rPr>
          <w:rFonts w:ascii="Georgia" w:hAnsi="Georgia" w:cs="Helvetica"/>
          <w:b/>
          <w:bCs/>
        </w:rPr>
        <w:t>(</w:t>
      </w:r>
      <w:r w:rsidR="00D92DBD">
        <w:rPr>
          <w:rFonts w:ascii="Georgia" w:hAnsi="Georgia" w:cs="Helvetica"/>
          <w:b/>
          <w:bCs/>
        </w:rPr>
        <w:t>699</w:t>
      </w:r>
      <w:r w:rsidR="00D92DBD" w:rsidRPr="00FB2D08">
        <w:rPr>
          <w:rFonts w:ascii="Georgia" w:hAnsi="Georgia" w:cs="Helvetica"/>
          <w:b/>
          <w:bCs/>
        </w:rPr>
        <w:t>/201</w:t>
      </w:r>
      <w:r w:rsidR="00D92DBD">
        <w:rPr>
          <w:rFonts w:ascii="Georgia" w:hAnsi="Georgia" w:cs="Helvetica"/>
          <w:b/>
          <w:bCs/>
        </w:rPr>
        <w:t>7</w:t>
      </w:r>
      <w:r w:rsidR="00D92DBD" w:rsidRPr="00FB2D08">
        <w:rPr>
          <w:rFonts w:ascii="Georgia" w:hAnsi="Georgia" w:cs="Helvetica"/>
          <w:b/>
          <w:bCs/>
        </w:rPr>
        <w:t>)</w:t>
      </w:r>
      <w:r w:rsidR="00D92DBD" w:rsidRPr="00FB2D08">
        <w:rPr>
          <w:rFonts w:ascii="Georgia" w:hAnsi="Georgia"/>
          <w:b/>
        </w:rPr>
        <w:t>”</w:t>
      </w:r>
      <w:r w:rsidR="00D92DBD" w:rsidRPr="00267212">
        <w:rPr>
          <w:rFonts w:ascii="Georgia" w:hAnsi="Georgia"/>
          <w:b/>
          <w:bCs/>
        </w:rPr>
        <w:t xml:space="preserve"> </w:t>
      </w:r>
      <w:r w:rsidRPr="00267212">
        <w:rPr>
          <w:rFonts w:ascii="Georgia" w:hAnsi="Georgia"/>
          <w:bCs/>
        </w:rPr>
        <w:t xml:space="preserve">tárgyú közbeszerzési eljárásban, </w:t>
      </w:r>
      <w:r w:rsidRPr="00267212">
        <w:rPr>
          <w:rFonts w:ascii="Georgia" w:hAnsi="Georgia"/>
        </w:rPr>
        <w:t xml:space="preserve">felelősségem tudatában </w:t>
      </w:r>
    </w:p>
    <w:p w14:paraId="1B89494E" w14:textId="77777777" w:rsidR="00E86674" w:rsidRPr="00267212" w:rsidRDefault="00E86674" w:rsidP="00E86674">
      <w:pPr>
        <w:spacing w:before="120" w:after="120"/>
        <w:rPr>
          <w:rFonts w:ascii="Georgia" w:hAnsi="Georgia"/>
        </w:rPr>
      </w:pPr>
    </w:p>
    <w:p w14:paraId="7CCDE955" w14:textId="77777777" w:rsidR="00E86674" w:rsidRPr="00267212" w:rsidRDefault="00E86674" w:rsidP="00E86674">
      <w:pPr>
        <w:spacing w:before="120" w:after="120"/>
        <w:jc w:val="center"/>
        <w:rPr>
          <w:rFonts w:ascii="Georgia" w:hAnsi="Georgia"/>
        </w:rPr>
      </w:pPr>
      <w:proofErr w:type="gramStart"/>
      <w:r w:rsidRPr="00267212">
        <w:rPr>
          <w:rFonts w:ascii="Georgia" w:hAnsi="Georgia"/>
          <w:spacing w:val="60"/>
        </w:rPr>
        <w:t>kijelentem</w:t>
      </w:r>
      <w:proofErr w:type="gramEnd"/>
      <w:r w:rsidRPr="00267212">
        <w:rPr>
          <w:rFonts w:ascii="Georgia" w:hAnsi="Georgia"/>
        </w:rPr>
        <w:t>,</w:t>
      </w:r>
    </w:p>
    <w:p w14:paraId="027D6455" w14:textId="77777777" w:rsidR="00E86674" w:rsidRPr="00267212" w:rsidRDefault="00E86674" w:rsidP="00E86674">
      <w:pPr>
        <w:spacing w:before="120" w:after="120"/>
        <w:jc w:val="center"/>
        <w:rPr>
          <w:rFonts w:ascii="Georgia" w:hAnsi="Georgia"/>
        </w:rPr>
      </w:pPr>
    </w:p>
    <w:p w14:paraId="1F7ECD80" w14:textId="77777777" w:rsidR="00E86674" w:rsidRPr="00267212" w:rsidRDefault="00E86674" w:rsidP="00E86674">
      <w:pPr>
        <w:spacing w:before="120" w:after="120"/>
        <w:rPr>
          <w:rFonts w:ascii="Georgia" w:hAnsi="Georgia"/>
          <w:bCs/>
          <w:noProof/>
        </w:rPr>
      </w:pPr>
      <w:proofErr w:type="gramStart"/>
      <w:r w:rsidRPr="00267212">
        <w:rPr>
          <w:rFonts w:ascii="Georgia" w:hAnsi="Georgia"/>
          <w:bCs/>
        </w:rPr>
        <w:t>hogy</w:t>
      </w:r>
      <w:proofErr w:type="gramEnd"/>
      <w:r w:rsidRPr="00267212">
        <w:rPr>
          <w:rFonts w:ascii="Georgia" w:hAnsi="Georgia"/>
        </w:rPr>
        <w:t xml:space="preserve"> a</w:t>
      </w:r>
      <w:r w:rsidRPr="00267212">
        <w:rPr>
          <w:rFonts w:ascii="Georgia" w:hAnsi="Georgia"/>
          <w:bCs/>
        </w:rPr>
        <w:t xml:space="preserve"> szerződés </w:t>
      </w:r>
      <w:r w:rsidRPr="00267212">
        <w:rPr>
          <w:rFonts w:ascii="Georgia" w:hAnsi="Georgia"/>
          <w:bCs/>
          <w:noProof/>
        </w:rPr>
        <w:t>teljesítéséhez az általam képviselt vállalkozás nem vesz igénybe a Kbt. 62. § szerinti kizáró okok hatálya alá tartozó alvállalkozót</w:t>
      </w:r>
      <w:r w:rsidRPr="00267212">
        <w:rPr>
          <w:rFonts w:ascii="Georgia" w:hAnsi="Georgia"/>
        </w:rPr>
        <w:t>.</w:t>
      </w:r>
    </w:p>
    <w:p w14:paraId="5E9E58F4" w14:textId="77777777" w:rsidR="00E86674" w:rsidRPr="00267212" w:rsidRDefault="00E86674" w:rsidP="00E86674">
      <w:pPr>
        <w:spacing w:before="120" w:after="120"/>
        <w:rPr>
          <w:rFonts w:ascii="Georgia" w:hAnsi="Georgia"/>
          <w:bCs/>
        </w:rPr>
      </w:pPr>
    </w:p>
    <w:p w14:paraId="7BC774FC" w14:textId="77777777" w:rsidR="00E86674" w:rsidRPr="00267212" w:rsidRDefault="00E86674" w:rsidP="00E86674">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2DDFDA6A" w14:textId="77777777" w:rsidR="00E86674" w:rsidRPr="00267212" w:rsidRDefault="00E86674" w:rsidP="00E86674">
      <w:pPr>
        <w:tabs>
          <w:tab w:val="left" w:pos="567"/>
        </w:tabs>
        <w:spacing w:before="120" w:after="120"/>
        <w:ind w:left="5664"/>
        <w:jc w:val="center"/>
        <w:rPr>
          <w:rFonts w:ascii="Georgia" w:hAnsi="Georgia"/>
          <w:bCs/>
        </w:rPr>
      </w:pPr>
      <w:r w:rsidRPr="00267212">
        <w:rPr>
          <w:rFonts w:ascii="Georgia" w:hAnsi="Georgia"/>
          <w:bCs/>
        </w:rPr>
        <w:t>……………………………</w:t>
      </w:r>
    </w:p>
    <w:p w14:paraId="7FCAD983" w14:textId="77777777" w:rsidR="00E86674" w:rsidRPr="00267212" w:rsidRDefault="00E86674" w:rsidP="00E86674">
      <w:pPr>
        <w:tabs>
          <w:tab w:val="left" w:pos="567"/>
        </w:tabs>
        <w:spacing w:before="120" w:after="120"/>
        <w:ind w:left="5664"/>
        <w:jc w:val="center"/>
        <w:rPr>
          <w:rFonts w:ascii="Georgia" w:hAnsi="Georgia"/>
          <w:bCs/>
        </w:rPr>
      </w:pPr>
      <w:r w:rsidRPr="00267212">
        <w:rPr>
          <w:rFonts w:ascii="Georgia" w:hAnsi="Georgia"/>
          <w:bCs/>
        </w:rPr>
        <w:t xml:space="preserve">   (cégszerű) aláírás</w:t>
      </w:r>
    </w:p>
    <w:p w14:paraId="240781F5" w14:textId="404A050C" w:rsidR="00E86674" w:rsidRPr="00E86674" w:rsidRDefault="00E86674" w:rsidP="00E86674">
      <w:pPr>
        <w:pStyle w:val="Listaszerbekezds"/>
        <w:spacing w:after="160" w:line="259" w:lineRule="auto"/>
        <w:ind w:left="360"/>
        <w:jc w:val="center"/>
      </w:pPr>
      <w:r w:rsidRPr="00267212">
        <w:br w:type="page"/>
      </w:r>
      <w:bookmarkStart w:id="31" w:name="_Toc482608915"/>
      <w:r>
        <w:rPr>
          <w:rFonts w:ascii="Georgia" w:hAnsi="Georgia"/>
          <w:b/>
          <w:caps/>
        </w:rPr>
        <w:lastRenderedPageBreak/>
        <w:t>3.6</w:t>
      </w:r>
      <w:r w:rsidRPr="00267212">
        <w:rPr>
          <w:rFonts w:ascii="Georgia" w:hAnsi="Georgia"/>
          <w:b/>
          <w:caps/>
        </w:rPr>
        <w:t xml:space="preserve">. </w:t>
      </w:r>
      <w:r w:rsidRPr="00E86674">
        <w:rPr>
          <w:rFonts w:ascii="Georgia" w:hAnsi="Georgia"/>
          <w:b/>
        </w:rPr>
        <w:t>Nyilatkozat a Kbt. 66. § (6) bekezdés a)</w:t>
      </w:r>
      <w:proofErr w:type="spellStart"/>
      <w:r w:rsidRPr="00E86674">
        <w:rPr>
          <w:rFonts w:ascii="Georgia" w:hAnsi="Georgia"/>
          <w:b/>
        </w:rPr>
        <w:t>-b</w:t>
      </w:r>
      <w:proofErr w:type="spellEnd"/>
      <w:r w:rsidRPr="00E86674">
        <w:rPr>
          <w:rFonts w:ascii="Georgia" w:hAnsi="Georgia"/>
          <w:b/>
        </w:rPr>
        <w:t>) pontjai alapján</w:t>
      </w:r>
      <w:bookmarkEnd w:id="31"/>
    </w:p>
    <w:p w14:paraId="4F116826" w14:textId="77777777" w:rsidR="00E86674" w:rsidRPr="00267212" w:rsidRDefault="00E86674" w:rsidP="00E86674">
      <w:pPr>
        <w:jc w:val="both"/>
        <w:rPr>
          <w:rFonts w:ascii="Georgia" w:hAnsi="Georgia"/>
        </w:rPr>
      </w:pPr>
    </w:p>
    <w:p w14:paraId="69D552F8" w14:textId="77777777" w:rsidR="00E86674" w:rsidRPr="00267212" w:rsidRDefault="00E86674" w:rsidP="00E86674">
      <w:pPr>
        <w:jc w:val="both"/>
        <w:rPr>
          <w:rFonts w:ascii="Georgia" w:hAnsi="Georgia"/>
        </w:rPr>
      </w:pPr>
    </w:p>
    <w:p w14:paraId="37DCD3C7" w14:textId="2B425265" w:rsidR="00E86674" w:rsidRPr="00267212" w:rsidRDefault="00E86674" w:rsidP="00E86674">
      <w:pPr>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 …………………………………….… (ajánlattevő) cégjegyzésre jogosult képviselője kijelentem, hogy a </w:t>
      </w:r>
      <w:r w:rsidR="00D92DBD" w:rsidRPr="00B844E5">
        <w:rPr>
          <w:rFonts w:ascii="Georgia" w:hAnsi="Georgia"/>
          <w:b/>
        </w:rPr>
        <w:t>„Microsoft szoftverlicencek beszerzése</w:t>
      </w:r>
      <w:r w:rsidR="00D92DBD" w:rsidRPr="00FB2D08">
        <w:rPr>
          <w:rFonts w:ascii="Georgia" w:hAnsi="Georgia"/>
          <w:b/>
        </w:rPr>
        <w:t xml:space="preserve"> </w:t>
      </w:r>
      <w:r w:rsidR="00D92DBD" w:rsidRPr="00FB2D08">
        <w:rPr>
          <w:rFonts w:ascii="Georgia" w:hAnsi="Georgia" w:cs="Helvetica"/>
          <w:b/>
          <w:bCs/>
        </w:rPr>
        <w:t>(</w:t>
      </w:r>
      <w:r w:rsidR="00D92DBD">
        <w:rPr>
          <w:rFonts w:ascii="Georgia" w:hAnsi="Georgia" w:cs="Helvetica"/>
          <w:b/>
          <w:bCs/>
        </w:rPr>
        <w:t>699</w:t>
      </w:r>
      <w:r w:rsidR="00D92DBD" w:rsidRPr="00FB2D08">
        <w:rPr>
          <w:rFonts w:ascii="Georgia" w:hAnsi="Georgia" w:cs="Helvetica"/>
          <w:b/>
          <w:bCs/>
        </w:rPr>
        <w:t>/201</w:t>
      </w:r>
      <w:r w:rsidR="00D92DBD">
        <w:rPr>
          <w:rFonts w:ascii="Georgia" w:hAnsi="Georgia" w:cs="Helvetica"/>
          <w:b/>
          <w:bCs/>
        </w:rPr>
        <w:t>7</w:t>
      </w:r>
      <w:r w:rsidR="00D92DBD" w:rsidRPr="00FB2D08">
        <w:rPr>
          <w:rFonts w:ascii="Georgia" w:hAnsi="Georgia" w:cs="Helvetica"/>
          <w:b/>
          <w:bCs/>
        </w:rPr>
        <w:t>)</w:t>
      </w:r>
      <w:r w:rsidR="00D92DBD" w:rsidRPr="00FB2D08">
        <w:rPr>
          <w:rFonts w:ascii="Georgia" w:hAnsi="Georgia"/>
          <w:b/>
        </w:rPr>
        <w:t>”</w:t>
      </w:r>
      <w:r w:rsidR="00D92DBD" w:rsidRPr="00267212">
        <w:rPr>
          <w:rFonts w:ascii="Georgia" w:hAnsi="Georgia"/>
          <w:b/>
          <w:bCs/>
        </w:rPr>
        <w:t xml:space="preserve"> </w:t>
      </w:r>
      <w:r w:rsidRPr="00267212">
        <w:rPr>
          <w:rFonts w:ascii="Georgia" w:hAnsi="Georgia"/>
        </w:rPr>
        <w:t>tárgyú közbeszerzési eljárás alapján megkötésre kerülő szerződés teljesítése érdekében az általam képviselt vállalkozás</w:t>
      </w:r>
    </w:p>
    <w:p w14:paraId="2DB55169" w14:textId="77777777" w:rsidR="00E86674" w:rsidRPr="00267212" w:rsidRDefault="00E86674" w:rsidP="00E86674">
      <w:pPr>
        <w:jc w:val="both"/>
        <w:rPr>
          <w:rFonts w:ascii="Georgia" w:hAnsi="Georgia"/>
        </w:rPr>
      </w:pPr>
    </w:p>
    <w:p w14:paraId="2000F400" w14:textId="77777777" w:rsidR="00E86674" w:rsidRPr="00267212" w:rsidRDefault="00E86674" w:rsidP="00E86674">
      <w:pPr>
        <w:ind w:left="714" w:hanging="288"/>
        <w:jc w:val="both"/>
        <w:rPr>
          <w:rFonts w:ascii="Georgia" w:hAnsi="Georgia"/>
        </w:rPr>
      </w:pPr>
      <w:r w:rsidRPr="00267212">
        <w:rPr>
          <w:rFonts w:ascii="Georgia" w:hAnsi="Georgia"/>
        </w:rPr>
        <w:t>1. alvállalkozót kíván igénybe venni a következők szerint:</w:t>
      </w:r>
    </w:p>
    <w:p w14:paraId="5F9D6915" w14:textId="77777777" w:rsidR="00E86674" w:rsidRPr="00267212" w:rsidRDefault="00E86674" w:rsidP="00E86674">
      <w:pPr>
        <w:ind w:left="714" w:hanging="288"/>
        <w:jc w:val="both"/>
        <w:rPr>
          <w:rFonts w:ascii="Georgia" w:hAnsi="Georgia"/>
        </w:rPr>
      </w:pPr>
    </w:p>
    <w:p w14:paraId="34D5369A" w14:textId="77777777" w:rsidR="00E86674" w:rsidRPr="00267212" w:rsidRDefault="00E86674" w:rsidP="00E86674">
      <w:pPr>
        <w:ind w:left="996" w:hanging="288"/>
        <w:jc w:val="both"/>
        <w:rPr>
          <w:rFonts w:ascii="Georgia" w:hAnsi="Georgia"/>
          <w:bCs/>
        </w:rPr>
      </w:pPr>
      <w:proofErr w:type="gramStart"/>
      <w:r w:rsidRPr="00267212">
        <w:rPr>
          <w:rFonts w:ascii="Georgia" w:hAnsi="Georgia"/>
        </w:rPr>
        <w:t>a</w:t>
      </w:r>
      <w:proofErr w:type="gramEnd"/>
      <w:r w:rsidRPr="00267212">
        <w:rPr>
          <w:rFonts w:ascii="Georgia" w:hAnsi="Georgia"/>
        </w:rPr>
        <w:t>)</w:t>
      </w:r>
      <w:r w:rsidRPr="00267212">
        <w:rPr>
          <w:rFonts w:ascii="Georgia" w:hAnsi="Georgia"/>
        </w:rPr>
        <w:tab/>
      </w:r>
      <w:proofErr w:type="spellStart"/>
      <w:r w:rsidRPr="00267212">
        <w:rPr>
          <w:rFonts w:ascii="Georgia" w:hAnsi="Georgia"/>
        </w:rPr>
        <w:t>a</w:t>
      </w:r>
      <w:proofErr w:type="spellEnd"/>
      <w:r w:rsidRPr="00267212">
        <w:rPr>
          <w:rFonts w:ascii="Georgia" w:hAnsi="Georgia"/>
        </w:rPr>
        <w:t xml:space="preserve"> közbeszerzés alvállalkozó által teljesítendő része (</w:t>
      </w:r>
      <w:r w:rsidRPr="00267212">
        <w:rPr>
          <w:rFonts w:ascii="Georgia" w:hAnsi="Georgia"/>
          <w:bCs/>
        </w:rPr>
        <w:t xml:space="preserve">szolgáltatások, munkarészek) megnevezése):  </w:t>
      </w:r>
    </w:p>
    <w:p w14:paraId="729C81F7" w14:textId="77777777" w:rsidR="00E86674" w:rsidRPr="00267212" w:rsidRDefault="00E86674" w:rsidP="00E86674">
      <w:pPr>
        <w:ind w:left="282"/>
        <w:rPr>
          <w:rFonts w:ascii="Georgia" w:hAnsi="Georgia"/>
          <w:bCs/>
        </w:rPr>
      </w:pPr>
    </w:p>
    <w:p w14:paraId="7932E0A1" w14:textId="77777777" w:rsidR="00E86674" w:rsidRPr="00267212" w:rsidRDefault="00E86674" w:rsidP="00E86674">
      <w:pPr>
        <w:ind w:left="996" w:hanging="288"/>
        <w:jc w:val="both"/>
        <w:rPr>
          <w:rFonts w:ascii="Georgia" w:hAnsi="Georgia"/>
          <w:bCs/>
        </w:rPr>
      </w:pPr>
      <w:r w:rsidRPr="00267212">
        <w:rPr>
          <w:rFonts w:ascii="Georgia" w:hAnsi="Georgia"/>
          <w:bCs/>
        </w:rPr>
        <w:t>b)</w:t>
      </w:r>
      <w:r w:rsidRPr="00267212">
        <w:rPr>
          <w:rFonts w:ascii="Georgia" w:hAnsi="Georgia"/>
          <w:bCs/>
        </w:rPr>
        <w:tab/>
        <w:t>az a) pontban megjelölt részek vonatkozásában az ajánlat benyújtásakor már ismert alvállalkozók megjelölése (cégnév, adószám, székhely)</w:t>
      </w:r>
      <w:r w:rsidRPr="00267212">
        <w:rPr>
          <w:rFonts w:ascii="Georgia" w:hAnsi="Georgia"/>
          <w:bCs/>
          <w:vertAlign w:val="superscript"/>
        </w:rPr>
        <w:footnoteReference w:id="5"/>
      </w:r>
      <w:r w:rsidRPr="00267212">
        <w:rPr>
          <w:rFonts w:ascii="Georgia" w:hAnsi="Georgia"/>
          <w:bCs/>
        </w:rPr>
        <w:t xml:space="preserve">: </w:t>
      </w:r>
    </w:p>
    <w:p w14:paraId="2FE08317" w14:textId="77777777" w:rsidR="00E86674" w:rsidRPr="00267212" w:rsidRDefault="00E86674" w:rsidP="00E86674">
      <w:pPr>
        <w:rPr>
          <w:rFonts w:ascii="Georgia" w:hAnsi="Georgia"/>
          <w:bCs/>
        </w:rPr>
      </w:pPr>
    </w:p>
    <w:p w14:paraId="5311D3E9" w14:textId="77777777" w:rsidR="00E86674" w:rsidRPr="00267212" w:rsidRDefault="00E86674" w:rsidP="00E86674">
      <w:pPr>
        <w:jc w:val="both"/>
        <w:rPr>
          <w:rFonts w:ascii="Georgia" w:hAnsi="Georgia"/>
          <w:u w:val="single"/>
        </w:rPr>
      </w:pPr>
      <w:proofErr w:type="gramStart"/>
      <w:r w:rsidRPr="00267212">
        <w:rPr>
          <w:rFonts w:ascii="Georgia" w:hAnsi="Georgia"/>
          <w:u w:val="single"/>
        </w:rPr>
        <w:t>vagy</w:t>
      </w:r>
      <w:proofErr w:type="gramEnd"/>
      <w:r w:rsidRPr="00267212">
        <w:rPr>
          <w:rStyle w:val="Lbjegyzet-hivatkozs"/>
          <w:rFonts w:ascii="Georgia" w:hAnsi="Georgia"/>
        </w:rPr>
        <w:footnoteReference w:id="6"/>
      </w:r>
    </w:p>
    <w:p w14:paraId="6DFB6137" w14:textId="77777777" w:rsidR="00E86674" w:rsidRDefault="00E86674" w:rsidP="00E86674">
      <w:pPr>
        <w:jc w:val="both"/>
        <w:rPr>
          <w:rFonts w:ascii="Georgia" w:hAnsi="Georgia"/>
          <w:u w:val="single"/>
        </w:rPr>
      </w:pPr>
    </w:p>
    <w:p w14:paraId="25322D16" w14:textId="77777777" w:rsidR="00E86674" w:rsidRPr="00267212" w:rsidRDefault="00E86674" w:rsidP="00E86674">
      <w:pPr>
        <w:jc w:val="both"/>
        <w:rPr>
          <w:rFonts w:ascii="Georgia" w:hAnsi="Georgia"/>
          <w:u w:val="single"/>
        </w:rPr>
      </w:pPr>
    </w:p>
    <w:p w14:paraId="5FCD776F" w14:textId="77777777" w:rsidR="00E86674" w:rsidRPr="00267212" w:rsidRDefault="00E86674" w:rsidP="00E86674">
      <w:pPr>
        <w:ind w:left="714" w:hanging="288"/>
        <w:jc w:val="both"/>
        <w:rPr>
          <w:rFonts w:ascii="Georgia" w:hAnsi="Georgia"/>
        </w:rPr>
      </w:pPr>
      <w:r w:rsidRPr="00267212">
        <w:rPr>
          <w:rFonts w:ascii="Georgia" w:hAnsi="Georgia"/>
        </w:rPr>
        <w:t>2. nem kíván alvállalkozót igénybe venni a szerződés teljesítéséhez.</w:t>
      </w:r>
    </w:p>
    <w:p w14:paraId="686BD249" w14:textId="77777777" w:rsidR="00E86674" w:rsidRPr="00267212" w:rsidRDefault="00E86674" w:rsidP="00E86674">
      <w:pPr>
        <w:rPr>
          <w:rFonts w:ascii="Georgia" w:hAnsi="Georgia"/>
          <w:bCs/>
        </w:rPr>
      </w:pPr>
    </w:p>
    <w:p w14:paraId="0B6F291E" w14:textId="77777777" w:rsidR="00E86674" w:rsidRPr="00267212" w:rsidRDefault="00E86674" w:rsidP="00E86674">
      <w:pPr>
        <w:rPr>
          <w:rFonts w:ascii="Georgia" w:hAnsi="Georgia"/>
          <w:bCs/>
        </w:rPr>
      </w:pPr>
    </w:p>
    <w:p w14:paraId="42891B45" w14:textId="77777777" w:rsidR="00E86674" w:rsidRPr="00267212" w:rsidRDefault="00E86674" w:rsidP="00E86674">
      <w:pPr>
        <w:rPr>
          <w:rFonts w:ascii="Georgia" w:hAnsi="Georgia"/>
        </w:rPr>
      </w:pPr>
    </w:p>
    <w:p w14:paraId="20E808D3" w14:textId="77777777" w:rsidR="00E86674" w:rsidRPr="00267212" w:rsidRDefault="00E86674" w:rsidP="00E86674">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00A74991" w14:textId="77777777" w:rsidR="00E86674" w:rsidRPr="00267212" w:rsidRDefault="00E86674" w:rsidP="00E86674">
      <w:pPr>
        <w:rPr>
          <w:rFonts w:ascii="Georgia" w:hAnsi="Georgia"/>
        </w:rPr>
      </w:pPr>
    </w:p>
    <w:p w14:paraId="2CBDFB05" w14:textId="77777777" w:rsidR="00E86674" w:rsidRPr="00267212" w:rsidRDefault="00E86674" w:rsidP="00E86674">
      <w:pPr>
        <w:rPr>
          <w:rFonts w:ascii="Georgia" w:hAnsi="Georgia"/>
        </w:rPr>
      </w:pPr>
    </w:p>
    <w:p w14:paraId="0F53C344" w14:textId="77777777" w:rsidR="00E86674" w:rsidRPr="00267212" w:rsidRDefault="00E86674" w:rsidP="00E86674">
      <w:pPr>
        <w:ind w:left="4956"/>
        <w:jc w:val="center"/>
        <w:rPr>
          <w:rFonts w:ascii="Georgia" w:hAnsi="Georgia"/>
        </w:rPr>
      </w:pPr>
      <w:r w:rsidRPr="00267212">
        <w:rPr>
          <w:rFonts w:ascii="Georgia" w:hAnsi="Georgia"/>
        </w:rPr>
        <w:t>…………………………………….</w:t>
      </w:r>
    </w:p>
    <w:p w14:paraId="1B76BB85" w14:textId="77777777" w:rsidR="00E86674" w:rsidRPr="00267212" w:rsidRDefault="00E86674" w:rsidP="00E86674">
      <w:pPr>
        <w:ind w:left="4956"/>
        <w:jc w:val="center"/>
        <w:rPr>
          <w:rFonts w:ascii="Georgia" w:hAnsi="Georgia"/>
        </w:rPr>
      </w:pPr>
      <w:proofErr w:type="gramStart"/>
      <w:r w:rsidRPr="00267212">
        <w:rPr>
          <w:rFonts w:ascii="Georgia" w:hAnsi="Georgia"/>
        </w:rPr>
        <w:t>cégszerű</w:t>
      </w:r>
      <w:proofErr w:type="gramEnd"/>
      <w:r w:rsidRPr="00267212">
        <w:rPr>
          <w:rFonts w:ascii="Georgia" w:hAnsi="Georgia"/>
        </w:rPr>
        <w:t xml:space="preserve"> aláírás</w:t>
      </w:r>
    </w:p>
    <w:p w14:paraId="350494CD" w14:textId="77777777" w:rsidR="00E86674" w:rsidRPr="00267212" w:rsidRDefault="00E86674" w:rsidP="00E86674">
      <w:pPr>
        <w:jc w:val="both"/>
        <w:rPr>
          <w:rFonts w:ascii="Georgia" w:hAnsi="Georgia"/>
        </w:rPr>
      </w:pPr>
    </w:p>
    <w:p w14:paraId="64C6198C" w14:textId="0BCD5681" w:rsidR="000E13A8" w:rsidRDefault="00E86674" w:rsidP="00E86674">
      <w:pPr>
        <w:jc w:val="center"/>
        <w:rPr>
          <w:rFonts w:ascii="Georgia" w:hAnsi="Georgia"/>
        </w:rPr>
      </w:pPr>
      <w:r w:rsidRPr="00267212">
        <w:rPr>
          <w:rFonts w:ascii="Georgia" w:hAnsi="Georgia"/>
        </w:rPr>
        <w:br w:type="page"/>
      </w:r>
    </w:p>
    <w:p w14:paraId="156353D3" w14:textId="77777777" w:rsidR="00076CB7" w:rsidRPr="00267212" w:rsidRDefault="00076CB7" w:rsidP="00076CB7"/>
    <w:p w14:paraId="344F9F01" w14:textId="1688DCC9" w:rsidR="00D92DBD" w:rsidRPr="00D92DBD" w:rsidRDefault="00D92DBD" w:rsidP="00CD2314">
      <w:pPr>
        <w:pStyle w:val="Listaszerbekezds"/>
        <w:numPr>
          <w:ilvl w:val="1"/>
          <w:numId w:val="36"/>
        </w:numPr>
        <w:spacing w:after="160" w:line="259" w:lineRule="auto"/>
        <w:jc w:val="center"/>
      </w:pPr>
      <w:r w:rsidRPr="00D365A9">
        <w:rPr>
          <w:rFonts w:ascii="Georgia" w:hAnsi="Georgia"/>
          <w:b/>
        </w:rPr>
        <w:t>Nyilatkozat a Kbt. 65. § (7) bekezdése alapján</w:t>
      </w:r>
    </w:p>
    <w:p w14:paraId="6D93B27E" w14:textId="77777777" w:rsidR="00D92DBD" w:rsidRPr="00267212" w:rsidRDefault="00D92DBD" w:rsidP="00D92DBD">
      <w:pPr>
        <w:spacing w:after="160" w:line="259" w:lineRule="auto"/>
      </w:pPr>
    </w:p>
    <w:p w14:paraId="56337067" w14:textId="5D067170" w:rsidR="00D92DBD" w:rsidRPr="00267212" w:rsidRDefault="00D92DBD" w:rsidP="00D92DBD">
      <w:pPr>
        <w:spacing w:line="276" w:lineRule="auto"/>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 …………………………………….… (ajánlattevő) cégjegyzésre jogosult képviselője a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Pr>
          <w:rFonts w:ascii="Georgia" w:hAnsi="Georgia"/>
        </w:rPr>
        <w:t xml:space="preserve"> </w:t>
      </w:r>
      <w:r w:rsidRPr="00267212">
        <w:rPr>
          <w:rFonts w:ascii="Georgia" w:hAnsi="Georgia"/>
        </w:rPr>
        <w:t>tárgyú közbeszerzési eljárás tekintetében a Kbt. 65. § (7) bekezdése alapján nyilatkozom arról, hogy</w:t>
      </w:r>
    </w:p>
    <w:p w14:paraId="0E6BF72A" w14:textId="77777777" w:rsidR="00D92DBD" w:rsidRPr="00267212" w:rsidRDefault="00D92DBD" w:rsidP="00D92DBD">
      <w:pPr>
        <w:spacing w:line="276" w:lineRule="auto"/>
        <w:rPr>
          <w:rFonts w:ascii="Georgia" w:hAnsi="Georgia"/>
        </w:rPr>
      </w:pPr>
    </w:p>
    <w:p w14:paraId="5EF5AE45" w14:textId="77777777" w:rsidR="00D92DBD" w:rsidRPr="00267212" w:rsidRDefault="00D92DBD" w:rsidP="00CD2314">
      <w:pPr>
        <w:numPr>
          <w:ilvl w:val="0"/>
          <w:numId w:val="35"/>
        </w:numPr>
        <w:spacing w:line="276" w:lineRule="auto"/>
        <w:jc w:val="both"/>
        <w:rPr>
          <w:rFonts w:ascii="Georgia" w:hAnsi="Georgia"/>
          <w:bCs/>
        </w:rPr>
      </w:pPr>
      <w:r w:rsidRPr="00267212">
        <w:rPr>
          <w:rFonts w:ascii="Georgia" w:hAnsi="Georgia"/>
          <w:bCs/>
        </w:rPr>
        <w:t xml:space="preserve">az általam képviselt Vállalkozás az előírt alkalmassági követelményeknek történő megfelelés érdekében más szervezet, vagy személy erőforrásaira nem támaszkodik </w:t>
      </w:r>
    </w:p>
    <w:p w14:paraId="122B66C2" w14:textId="77777777" w:rsidR="00D92DBD" w:rsidRPr="00267212" w:rsidRDefault="00D92DBD" w:rsidP="00D92DBD">
      <w:pPr>
        <w:spacing w:line="276" w:lineRule="auto"/>
        <w:jc w:val="both"/>
        <w:rPr>
          <w:rFonts w:ascii="Georgia" w:hAnsi="Georgia"/>
        </w:rPr>
      </w:pPr>
    </w:p>
    <w:p w14:paraId="2611E437" w14:textId="77777777" w:rsidR="00D92DBD" w:rsidRPr="00267212" w:rsidRDefault="00D92DBD" w:rsidP="00D92DBD">
      <w:pPr>
        <w:spacing w:line="276" w:lineRule="auto"/>
        <w:jc w:val="both"/>
        <w:rPr>
          <w:rFonts w:ascii="Georgia" w:hAnsi="Georgia"/>
          <w:u w:val="single"/>
        </w:rPr>
      </w:pPr>
      <w:proofErr w:type="gramStart"/>
      <w:r w:rsidRPr="00267212">
        <w:rPr>
          <w:rFonts w:ascii="Georgia" w:hAnsi="Georgia"/>
          <w:u w:val="single"/>
        </w:rPr>
        <w:t>vagy</w:t>
      </w:r>
      <w:proofErr w:type="gramEnd"/>
      <w:r w:rsidRPr="00267212">
        <w:rPr>
          <w:rStyle w:val="Lbjegyzet-hivatkozs"/>
          <w:rFonts w:ascii="Georgia" w:hAnsi="Georgia"/>
          <w:u w:val="single"/>
        </w:rPr>
        <w:footnoteReference w:id="7"/>
      </w:r>
    </w:p>
    <w:p w14:paraId="176CCD40" w14:textId="77777777" w:rsidR="00D92DBD" w:rsidRPr="00267212" w:rsidRDefault="00D92DBD" w:rsidP="00D92DBD">
      <w:pPr>
        <w:spacing w:line="276" w:lineRule="auto"/>
        <w:jc w:val="both"/>
        <w:rPr>
          <w:rFonts w:ascii="Georgia" w:hAnsi="Georgia"/>
          <w:u w:val="single"/>
        </w:rPr>
      </w:pPr>
    </w:p>
    <w:p w14:paraId="440ADDBA" w14:textId="77777777" w:rsidR="00D92DBD" w:rsidRPr="00267212" w:rsidRDefault="00D92DBD" w:rsidP="00CD2314">
      <w:pPr>
        <w:numPr>
          <w:ilvl w:val="0"/>
          <w:numId w:val="35"/>
        </w:numPr>
        <w:spacing w:line="276" w:lineRule="auto"/>
        <w:jc w:val="both"/>
        <w:rPr>
          <w:rFonts w:ascii="Georgia" w:hAnsi="Georgia"/>
        </w:rPr>
      </w:pPr>
      <w:r w:rsidRPr="00267212">
        <w:rPr>
          <w:rFonts w:ascii="Georgia" w:hAnsi="Georgia"/>
        </w:rPr>
        <w:t>az általam képviselt Vállalkozás az előírt alkalmassági követelményeknek történő megfelelés érdekében a következő szervezet vagy személy erőforrásaira támaszkodik:</w:t>
      </w:r>
    </w:p>
    <w:p w14:paraId="6FE8FB5D" w14:textId="77777777" w:rsidR="00D92DBD" w:rsidRPr="00267212" w:rsidRDefault="00D92DBD" w:rsidP="00D92DBD">
      <w:pPr>
        <w:pStyle w:val="Listaszerbekezds"/>
        <w:spacing w:line="276" w:lineRule="auto"/>
        <w:jc w:val="both"/>
        <w:outlineLvl w:val="0"/>
        <w:rPr>
          <w:rFonts w:ascii="Georgia" w:hAnsi="Georgia"/>
        </w:rPr>
      </w:pPr>
    </w:p>
    <w:p w14:paraId="580013F9" w14:textId="77777777" w:rsidR="00D92DBD" w:rsidRPr="00267212" w:rsidRDefault="00D92DBD" w:rsidP="00D92DBD">
      <w:pPr>
        <w:spacing w:line="276" w:lineRule="auto"/>
        <w:ind w:left="708"/>
        <w:jc w:val="both"/>
        <w:rPr>
          <w:rFonts w:ascii="Georgia" w:hAnsi="Georgia"/>
        </w:rPr>
      </w:pPr>
      <w:r w:rsidRPr="00267212">
        <w:rPr>
          <w:rFonts w:ascii="Georgia" w:hAnsi="Georgia"/>
        </w:rPr>
        <w:t>Alkalmassági minimumkövetelmény: az ajánlati felhívás III.1.2) pontjában előírt P1) gazdasági és pénzügyi alkalmassági minimumkövetelmény.</w:t>
      </w:r>
    </w:p>
    <w:p w14:paraId="160B1499" w14:textId="77777777" w:rsidR="00D92DBD" w:rsidRPr="00267212" w:rsidRDefault="00D92DBD" w:rsidP="00D92DBD">
      <w:pPr>
        <w:spacing w:line="276" w:lineRule="auto"/>
        <w:ind w:left="708"/>
        <w:jc w:val="both"/>
        <w:rPr>
          <w:rFonts w:ascii="Georgia" w:hAnsi="Georgia"/>
        </w:rPr>
      </w:pPr>
    </w:p>
    <w:p w14:paraId="4221DC97" w14:textId="77777777" w:rsidR="00D92DBD" w:rsidRPr="00267212" w:rsidRDefault="00D92DBD" w:rsidP="00D92DBD">
      <w:pPr>
        <w:spacing w:line="276" w:lineRule="auto"/>
        <w:ind w:left="708"/>
        <w:jc w:val="both"/>
        <w:rPr>
          <w:rFonts w:ascii="Georgia" w:hAnsi="Georgia"/>
        </w:rPr>
      </w:pPr>
      <w:r w:rsidRPr="00267212">
        <w:rPr>
          <w:rFonts w:ascii="Georgia" w:hAnsi="Georgia"/>
        </w:rPr>
        <w:t>Az alkalmasság igazolásában résztvevő szervezet</w:t>
      </w:r>
    </w:p>
    <w:p w14:paraId="281870BD" w14:textId="77777777" w:rsidR="00D92DBD" w:rsidRPr="00267212" w:rsidRDefault="00D92DBD" w:rsidP="00D92DBD">
      <w:pPr>
        <w:spacing w:line="276" w:lineRule="auto"/>
        <w:ind w:left="708"/>
        <w:jc w:val="both"/>
        <w:rPr>
          <w:rFonts w:ascii="Georgia" w:hAnsi="Georgia"/>
        </w:rPr>
      </w:pPr>
      <w:proofErr w:type="gramStart"/>
      <w:r w:rsidRPr="00267212">
        <w:rPr>
          <w:rFonts w:ascii="Georgia" w:hAnsi="Georgia"/>
        </w:rPr>
        <w:t>neve</w:t>
      </w:r>
      <w:proofErr w:type="gramEnd"/>
      <w:r w:rsidRPr="00267212">
        <w:rPr>
          <w:rFonts w:ascii="Georgia" w:hAnsi="Georgia"/>
        </w:rPr>
        <w:t>:</w:t>
      </w:r>
    </w:p>
    <w:p w14:paraId="4CA9BB01" w14:textId="77777777" w:rsidR="00D92DBD" w:rsidRPr="00267212" w:rsidRDefault="00D92DBD" w:rsidP="00D92DBD">
      <w:pPr>
        <w:spacing w:line="276" w:lineRule="auto"/>
        <w:ind w:left="708"/>
        <w:jc w:val="both"/>
        <w:rPr>
          <w:rFonts w:ascii="Georgia" w:hAnsi="Georgia"/>
        </w:rPr>
      </w:pPr>
      <w:proofErr w:type="gramStart"/>
      <w:r w:rsidRPr="00267212">
        <w:rPr>
          <w:rFonts w:ascii="Georgia" w:hAnsi="Georgia"/>
        </w:rPr>
        <w:t>székhelye</w:t>
      </w:r>
      <w:proofErr w:type="gramEnd"/>
      <w:r w:rsidRPr="00267212">
        <w:rPr>
          <w:rFonts w:ascii="Georgia" w:hAnsi="Georgia"/>
        </w:rPr>
        <w:t>:</w:t>
      </w:r>
    </w:p>
    <w:p w14:paraId="267805FB" w14:textId="77777777" w:rsidR="00D92DBD" w:rsidRPr="00267212" w:rsidRDefault="00D92DBD" w:rsidP="00D92DBD">
      <w:pPr>
        <w:spacing w:line="276" w:lineRule="auto"/>
        <w:ind w:left="708"/>
        <w:jc w:val="both"/>
        <w:rPr>
          <w:rFonts w:ascii="Georgia" w:hAnsi="Georgia"/>
        </w:rPr>
      </w:pPr>
      <w:r w:rsidRPr="00267212">
        <w:rPr>
          <w:rFonts w:ascii="Georgia" w:hAnsi="Georgia"/>
        </w:rPr>
        <w:t>Adószáma:</w:t>
      </w:r>
    </w:p>
    <w:p w14:paraId="658A483F" w14:textId="77777777" w:rsidR="00D92DBD" w:rsidRPr="00267212" w:rsidRDefault="00D92DBD" w:rsidP="00D92DBD">
      <w:pPr>
        <w:spacing w:line="276" w:lineRule="auto"/>
        <w:ind w:left="708"/>
        <w:jc w:val="both"/>
        <w:rPr>
          <w:rFonts w:ascii="Georgia" w:hAnsi="Georgia"/>
        </w:rPr>
      </w:pPr>
    </w:p>
    <w:p w14:paraId="3BBC7508" w14:textId="77777777" w:rsidR="00D92DBD" w:rsidRPr="00267212" w:rsidRDefault="00D92DBD" w:rsidP="00D92DBD">
      <w:pPr>
        <w:spacing w:line="276" w:lineRule="auto"/>
        <w:rPr>
          <w:rFonts w:ascii="Georgia" w:hAnsi="Georgia"/>
          <w:bCs/>
        </w:rPr>
      </w:pPr>
    </w:p>
    <w:p w14:paraId="47E29251" w14:textId="77777777" w:rsidR="00D92DBD" w:rsidRPr="00267212" w:rsidRDefault="00D92DBD" w:rsidP="00D92DBD">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5A14022B" w14:textId="77777777" w:rsidR="00D92DBD" w:rsidRPr="00267212" w:rsidRDefault="00D92DBD" w:rsidP="00D92DBD">
      <w:pPr>
        <w:spacing w:line="276" w:lineRule="auto"/>
        <w:rPr>
          <w:rFonts w:ascii="Georgia" w:hAnsi="Georgia"/>
        </w:rPr>
      </w:pPr>
    </w:p>
    <w:p w14:paraId="4CA4162B" w14:textId="77777777" w:rsidR="00D92DBD" w:rsidRPr="00267212" w:rsidRDefault="00D92DBD" w:rsidP="00D92DBD">
      <w:pPr>
        <w:spacing w:line="276" w:lineRule="auto"/>
        <w:ind w:left="4956"/>
        <w:jc w:val="center"/>
        <w:rPr>
          <w:rFonts w:ascii="Georgia" w:hAnsi="Georgia"/>
        </w:rPr>
      </w:pPr>
      <w:r w:rsidRPr="00267212">
        <w:rPr>
          <w:rFonts w:ascii="Georgia" w:hAnsi="Georgia"/>
        </w:rPr>
        <w:t>…………………………………….</w:t>
      </w:r>
    </w:p>
    <w:p w14:paraId="4DF354B3" w14:textId="77777777" w:rsidR="00D92DBD" w:rsidRPr="00267212" w:rsidRDefault="00D92DBD" w:rsidP="00D92DBD">
      <w:pPr>
        <w:spacing w:line="276" w:lineRule="auto"/>
        <w:ind w:left="4956"/>
        <w:jc w:val="center"/>
        <w:rPr>
          <w:rFonts w:ascii="Georgia" w:hAnsi="Georgia"/>
        </w:rPr>
      </w:pPr>
      <w:proofErr w:type="gramStart"/>
      <w:r w:rsidRPr="00267212">
        <w:rPr>
          <w:rFonts w:ascii="Georgia" w:hAnsi="Georgia"/>
        </w:rPr>
        <w:t>cégszerű</w:t>
      </w:r>
      <w:proofErr w:type="gramEnd"/>
      <w:r w:rsidRPr="00267212">
        <w:rPr>
          <w:rFonts w:ascii="Georgia" w:hAnsi="Georgia"/>
        </w:rPr>
        <w:t xml:space="preserve"> aláírás</w:t>
      </w:r>
    </w:p>
    <w:p w14:paraId="37AD2866" w14:textId="77777777" w:rsidR="00402BB2" w:rsidRDefault="00402BB2">
      <w:pPr>
        <w:spacing w:after="160" w:line="259" w:lineRule="auto"/>
        <w:rPr>
          <w:rFonts w:ascii="Georgia" w:hAnsi="Georgia"/>
        </w:rPr>
      </w:pPr>
      <w:r>
        <w:rPr>
          <w:rFonts w:ascii="Georgia" w:hAnsi="Georgia"/>
        </w:rPr>
        <w:br w:type="page"/>
      </w:r>
    </w:p>
    <w:p w14:paraId="08F392FF" w14:textId="77777777" w:rsidR="00402BB2" w:rsidRPr="00402BB2" w:rsidRDefault="00402BB2" w:rsidP="00CD2314">
      <w:pPr>
        <w:pStyle w:val="Listaszerbekezds"/>
        <w:numPr>
          <w:ilvl w:val="1"/>
          <w:numId w:val="34"/>
        </w:numPr>
        <w:spacing w:after="160" w:line="259" w:lineRule="auto"/>
        <w:jc w:val="center"/>
      </w:pPr>
      <w:bookmarkStart w:id="32" w:name="_Toc473709904"/>
      <w:r w:rsidRPr="00402BB2">
        <w:rPr>
          <w:rFonts w:ascii="Georgia" w:hAnsi="Georgia"/>
          <w:b/>
        </w:rPr>
        <w:lastRenderedPageBreak/>
        <w:t>MEGHATALMAZÁS</w:t>
      </w:r>
    </w:p>
    <w:bookmarkEnd w:id="32"/>
    <w:p w14:paraId="035AEE1F" w14:textId="77777777" w:rsidR="00402BB2" w:rsidRPr="00095680" w:rsidRDefault="00402BB2" w:rsidP="00402BB2">
      <w:pPr>
        <w:jc w:val="center"/>
        <w:rPr>
          <w:rFonts w:ascii="Georgia" w:hAnsi="Georgia"/>
        </w:rPr>
      </w:pPr>
      <w:r w:rsidRPr="00095680">
        <w:rPr>
          <w:rFonts w:ascii="Georgia" w:hAnsi="Georgia"/>
        </w:rPr>
        <w:t>(KÉPVISELETRE ÉS ALÁÍRÁSRA)</w:t>
      </w:r>
      <w:r w:rsidRPr="00095680">
        <w:rPr>
          <w:rStyle w:val="Lbjegyzet-hivatkozs"/>
          <w:rFonts w:ascii="Georgia" w:hAnsi="Georgia"/>
        </w:rPr>
        <w:footnoteReference w:id="8"/>
      </w:r>
    </w:p>
    <w:p w14:paraId="526DD88D" w14:textId="77777777" w:rsidR="00402BB2" w:rsidRDefault="00402BB2" w:rsidP="00402BB2">
      <w:pPr>
        <w:jc w:val="center"/>
        <w:rPr>
          <w:rFonts w:ascii="Georgia" w:hAnsi="Georgia"/>
        </w:rPr>
      </w:pPr>
    </w:p>
    <w:p w14:paraId="5B198964" w14:textId="77777777" w:rsidR="00402BB2" w:rsidRPr="00095680" w:rsidRDefault="00402BB2" w:rsidP="00402BB2">
      <w:pPr>
        <w:jc w:val="center"/>
        <w:rPr>
          <w:rFonts w:ascii="Georgia" w:hAnsi="Georgia"/>
          <w:i/>
        </w:rPr>
      </w:pPr>
      <w:r w:rsidRPr="00095680">
        <w:rPr>
          <w:rFonts w:ascii="Georgia" w:hAnsi="Georgia"/>
          <w:i/>
        </w:rPr>
        <w:t xml:space="preserve"> (adott esetben; minta)</w:t>
      </w:r>
    </w:p>
    <w:p w14:paraId="7DB897F1" w14:textId="77777777" w:rsidR="00402BB2" w:rsidRPr="00267212" w:rsidRDefault="00402BB2" w:rsidP="00402BB2">
      <w:pPr>
        <w:rPr>
          <w:rFonts w:ascii="Georgia" w:hAnsi="Georgia"/>
        </w:rPr>
      </w:pPr>
    </w:p>
    <w:p w14:paraId="6C965769" w14:textId="77777777" w:rsidR="00402BB2" w:rsidRPr="00267212" w:rsidRDefault="00402BB2" w:rsidP="00402BB2">
      <w:pPr>
        <w:tabs>
          <w:tab w:val="left" w:pos="3030"/>
        </w:tabs>
        <w:jc w:val="both"/>
        <w:rPr>
          <w:rFonts w:ascii="Georgia" w:hAnsi="Georgia"/>
        </w:rPr>
      </w:pPr>
      <w:proofErr w:type="gramStart"/>
      <w:r w:rsidRPr="00267212">
        <w:rPr>
          <w:rFonts w:ascii="Georgia" w:hAnsi="Georgia"/>
        </w:rPr>
        <w:t>Alulírott …</w:t>
      </w:r>
      <w:proofErr w:type="gramEnd"/>
      <w:r w:rsidRPr="00267212">
        <w:rPr>
          <w:rFonts w:ascii="Georgia" w:hAnsi="Georgia"/>
        </w:rPr>
        <w:t>………………..… (név, beosztás), mint a(z) ………………….. (cégnév, székhely) ajánlattevő cégjegyzésre jogosult képviselő(k)</w:t>
      </w:r>
      <w:proofErr w:type="spellStart"/>
      <w:r w:rsidRPr="00267212">
        <w:rPr>
          <w:rFonts w:ascii="Georgia" w:hAnsi="Georgia"/>
        </w:rPr>
        <w:t>je</w:t>
      </w:r>
      <w:proofErr w:type="spellEnd"/>
      <w:r w:rsidRPr="00267212">
        <w:rPr>
          <w:rFonts w:ascii="Georgia" w:hAnsi="Georgia"/>
        </w:rPr>
        <w:t xml:space="preserve"> meghatalmazom:</w:t>
      </w:r>
    </w:p>
    <w:p w14:paraId="5EA44297" w14:textId="77777777" w:rsidR="00402BB2" w:rsidRPr="00267212" w:rsidRDefault="00402BB2" w:rsidP="00402BB2">
      <w:pPr>
        <w:tabs>
          <w:tab w:val="left" w:pos="3030"/>
        </w:tabs>
        <w:jc w:val="both"/>
        <w:rPr>
          <w:rFonts w:ascii="Georgia" w:hAnsi="Georgia"/>
        </w:rPr>
      </w:pPr>
    </w:p>
    <w:p w14:paraId="5E9B86FA" w14:textId="77777777" w:rsidR="00402BB2" w:rsidRPr="00267212" w:rsidRDefault="00402BB2" w:rsidP="00402BB2">
      <w:pPr>
        <w:tabs>
          <w:tab w:val="left" w:pos="3030"/>
        </w:tabs>
        <w:jc w:val="center"/>
        <w:rPr>
          <w:rFonts w:ascii="Georgia" w:hAnsi="Georgia"/>
        </w:rPr>
      </w:pPr>
    </w:p>
    <w:p w14:paraId="0F9602C9" w14:textId="77777777" w:rsidR="00402BB2" w:rsidRPr="00267212" w:rsidRDefault="00402BB2" w:rsidP="00402BB2">
      <w:pPr>
        <w:tabs>
          <w:tab w:val="left" w:pos="3030"/>
        </w:tabs>
        <w:jc w:val="center"/>
        <w:rPr>
          <w:rFonts w:ascii="Georgia" w:hAnsi="Georgia"/>
        </w:rPr>
      </w:pPr>
      <w:r w:rsidRPr="00267212">
        <w:rPr>
          <w:rFonts w:ascii="Georgia" w:hAnsi="Georgia"/>
        </w:rPr>
        <w:t>…</w:t>
      </w:r>
      <w:proofErr w:type="gramStart"/>
      <w:r w:rsidRPr="00267212">
        <w:rPr>
          <w:rFonts w:ascii="Georgia" w:hAnsi="Georgia"/>
        </w:rPr>
        <w:t>…………….………</w:t>
      </w:r>
      <w:proofErr w:type="spellStart"/>
      <w:proofErr w:type="gramEnd"/>
      <w:r w:rsidRPr="00267212">
        <w:rPr>
          <w:rFonts w:ascii="Georgia" w:hAnsi="Georgia"/>
        </w:rPr>
        <w:t>-t</w:t>
      </w:r>
      <w:proofErr w:type="spellEnd"/>
      <w:r w:rsidRPr="00267212">
        <w:rPr>
          <w:rFonts w:ascii="Georgia" w:hAnsi="Georgia"/>
        </w:rPr>
        <w:t xml:space="preserve"> (név) …………………….(lakcím), ……………………(beosztás), </w:t>
      </w:r>
      <w:r w:rsidRPr="00267212">
        <w:rPr>
          <w:rStyle w:val="Lbjegyzet-hivatkozs"/>
          <w:rFonts w:ascii="Georgia" w:hAnsi="Georgia"/>
        </w:rPr>
        <w:footnoteReference w:id="9"/>
      </w:r>
      <w:r w:rsidRPr="00267212">
        <w:rPr>
          <w:rFonts w:ascii="Georgia" w:hAnsi="Georgia"/>
        </w:rPr>
        <w:t xml:space="preserve"> </w:t>
      </w:r>
    </w:p>
    <w:p w14:paraId="08F583F5" w14:textId="77777777" w:rsidR="00402BB2" w:rsidRPr="00267212" w:rsidRDefault="00402BB2" w:rsidP="00402BB2">
      <w:pPr>
        <w:tabs>
          <w:tab w:val="left" w:pos="3030"/>
        </w:tabs>
        <w:jc w:val="center"/>
        <w:rPr>
          <w:rFonts w:ascii="Georgia" w:hAnsi="Georgia"/>
        </w:rPr>
      </w:pPr>
    </w:p>
    <w:p w14:paraId="4DD4048D" w14:textId="77777777" w:rsidR="00402BB2" w:rsidRPr="00267212" w:rsidRDefault="00402BB2" w:rsidP="00402BB2">
      <w:pPr>
        <w:tabs>
          <w:tab w:val="left" w:pos="3030"/>
        </w:tabs>
        <w:jc w:val="center"/>
        <w:rPr>
          <w:rFonts w:ascii="Georgia" w:hAnsi="Georgia"/>
        </w:rPr>
      </w:pPr>
      <w:proofErr w:type="gramStart"/>
      <w:r w:rsidRPr="00267212">
        <w:rPr>
          <w:rFonts w:ascii="Georgia" w:hAnsi="Georgia"/>
        </w:rPr>
        <w:t>munkavállalót</w:t>
      </w:r>
      <w:proofErr w:type="gramEnd"/>
      <w:r w:rsidRPr="00267212">
        <w:rPr>
          <w:rFonts w:ascii="Georgia" w:hAnsi="Georgia"/>
        </w:rPr>
        <w:t>,</w:t>
      </w:r>
    </w:p>
    <w:p w14:paraId="59BF780D" w14:textId="77777777" w:rsidR="00402BB2" w:rsidRPr="00267212" w:rsidRDefault="00402BB2" w:rsidP="00402BB2">
      <w:pPr>
        <w:tabs>
          <w:tab w:val="left" w:pos="3030"/>
        </w:tabs>
        <w:jc w:val="center"/>
        <w:rPr>
          <w:rFonts w:ascii="Georgia" w:hAnsi="Georgia"/>
        </w:rPr>
      </w:pPr>
    </w:p>
    <w:p w14:paraId="216D7AF8" w14:textId="60710029" w:rsidR="00402BB2" w:rsidRPr="00267212" w:rsidRDefault="00402BB2" w:rsidP="00402BB2">
      <w:pPr>
        <w:tabs>
          <w:tab w:val="left" w:pos="3030"/>
        </w:tabs>
        <w:jc w:val="both"/>
        <w:rPr>
          <w:rFonts w:ascii="Georgia" w:hAnsi="Georgia"/>
        </w:rPr>
      </w:pPr>
      <w:proofErr w:type="gramStart"/>
      <w:r w:rsidRPr="00267212">
        <w:rPr>
          <w:rFonts w:ascii="Georgia" w:hAnsi="Georgia"/>
        </w:rPr>
        <w:t>hogy</w:t>
      </w:r>
      <w:proofErr w:type="gramEnd"/>
      <w:r w:rsidRPr="00267212">
        <w:rPr>
          <w:rFonts w:ascii="Georgia" w:hAnsi="Georgia"/>
        </w:rPr>
        <w:t xml:space="preserve"> az Országgyűlés Hivatala</w:t>
      </w:r>
      <w:r w:rsidRPr="00267212">
        <w:rPr>
          <w:rFonts w:ascii="Georgia" w:hAnsi="Georgia"/>
          <w:b/>
          <w:bCs/>
        </w:rPr>
        <w:t xml:space="preserve"> </w:t>
      </w:r>
      <w:r w:rsidRPr="00267212">
        <w:rPr>
          <w:rFonts w:ascii="Georgia" w:hAnsi="Georgia"/>
          <w:bCs/>
        </w:rPr>
        <w:t>által indított</w:t>
      </w:r>
      <w:r>
        <w:rPr>
          <w:rFonts w:ascii="Georgia" w:hAnsi="Georgia"/>
          <w:b/>
        </w:rPr>
        <w:t xml:space="preserve">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Pr>
          <w:rFonts w:ascii="Georgia" w:hAnsi="Georgia"/>
        </w:rPr>
        <w:t xml:space="preserve"> </w:t>
      </w:r>
      <w:r w:rsidRPr="00267212">
        <w:rPr>
          <w:rFonts w:ascii="Georgia" w:hAnsi="Georgia"/>
          <w:bCs/>
        </w:rPr>
        <w:t>tárgyú</w:t>
      </w:r>
      <w:r w:rsidRPr="00267212">
        <w:rPr>
          <w:rFonts w:ascii="Georgia" w:hAnsi="Georgia"/>
        </w:rPr>
        <w:t xml:space="preserve"> közbeszerzési eljárásban a(z) …………………. ajánlattevő képviseletében és nevében </w:t>
      </w:r>
      <w:r w:rsidRPr="00267212">
        <w:rPr>
          <w:rFonts w:ascii="Georgia" w:hAnsi="Georgia"/>
          <w:b/>
          <w:u w:val="single"/>
        </w:rPr>
        <w:t>teljes körűen</w:t>
      </w:r>
      <w:r w:rsidRPr="00267212">
        <w:rPr>
          <w:rFonts w:ascii="Georgia" w:hAnsi="Georgia"/>
        </w:rPr>
        <w:t xml:space="preserve"> eljárjon, nyilatkozatot tegyen, aláírjon, az eljárási cselekményekben képviselje cégünket.</w:t>
      </w:r>
    </w:p>
    <w:p w14:paraId="00133352" w14:textId="77777777" w:rsidR="00402BB2" w:rsidRPr="00267212" w:rsidRDefault="00402BB2" w:rsidP="00402BB2">
      <w:pPr>
        <w:jc w:val="both"/>
        <w:rPr>
          <w:rFonts w:ascii="Georgia" w:hAnsi="Georgia"/>
        </w:rPr>
      </w:pPr>
    </w:p>
    <w:p w14:paraId="70B25F0A" w14:textId="77777777" w:rsidR="00402BB2" w:rsidRPr="00267212" w:rsidRDefault="00402BB2" w:rsidP="00402BB2">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05F4F14E" w14:textId="77777777" w:rsidR="00402BB2" w:rsidRPr="00267212" w:rsidRDefault="00402BB2" w:rsidP="00402BB2">
      <w:pPr>
        <w:rPr>
          <w:rFonts w:ascii="Georgia" w:hAnsi="Georgia"/>
        </w:rPr>
      </w:pPr>
    </w:p>
    <w:p w14:paraId="20D9FBC1" w14:textId="15856B2E" w:rsidR="00402BB2" w:rsidRPr="00267212" w:rsidRDefault="00402BB2" w:rsidP="00402BB2">
      <w:pPr>
        <w:ind w:left="4253"/>
        <w:jc w:val="center"/>
        <w:rPr>
          <w:rFonts w:ascii="Georgia" w:hAnsi="Georgia"/>
          <w:b/>
          <w:bCs/>
        </w:rPr>
      </w:pPr>
      <w:r w:rsidRPr="00267212">
        <w:rPr>
          <w:rFonts w:ascii="Georgia" w:hAnsi="Georgia"/>
          <w:b/>
          <w:bCs/>
        </w:rPr>
        <w:t>____________________________</w:t>
      </w:r>
      <w:r w:rsidRPr="00267212">
        <w:rPr>
          <w:rFonts w:ascii="Georgia" w:hAnsi="Georgia"/>
          <w:b/>
          <w:bCs/>
        </w:rPr>
        <w:br/>
        <w:t>&lt;név&gt;</w:t>
      </w:r>
    </w:p>
    <w:p w14:paraId="659BDA5A" w14:textId="77777777" w:rsidR="00402BB2" w:rsidRPr="00267212" w:rsidRDefault="00402BB2" w:rsidP="00402BB2">
      <w:pPr>
        <w:ind w:left="4253"/>
        <w:jc w:val="center"/>
        <w:rPr>
          <w:rFonts w:ascii="Georgia" w:hAnsi="Georgia"/>
          <w:b/>
          <w:bCs/>
        </w:rPr>
      </w:pPr>
      <w:r w:rsidRPr="00267212">
        <w:rPr>
          <w:rFonts w:ascii="Georgia" w:hAnsi="Georgia"/>
          <w:b/>
          <w:bCs/>
        </w:rPr>
        <w:t>&lt;beosztás&gt;</w:t>
      </w:r>
    </w:p>
    <w:p w14:paraId="2714943A" w14:textId="77777777" w:rsidR="00402BB2" w:rsidRPr="00267212" w:rsidRDefault="00402BB2" w:rsidP="00402BB2">
      <w:pPr>
        <w:ind w:left="4253"/>
        <w:jc w:val="center"/>
        <w:rPr>
          <w:rFonts w:ascii="Georgia" w:hAnsi="Georgia"/>
          <w:b/>
          <w:bCs/>
        </w:rPr>
      </w:pPr>
      <w:proofErr w:type="gramStart"/>
      <w:r w:rsidRPr="00267212">
        <w:rPr>
          <w:rFonts w:ascii="Georgia" w:hAnsi="Georgia"/>
          <w:b/>
          <w:bCs/>
        </w:rPr>
        <w:t>meghatalmazó</w:t>
      </w:r>
      <w:proofErr w:type="gramEnd"/>
    </w:p>
    <w:p w14:paraId="5B872D44" w14:textId="77777777" w:rsidR="00402BB2" w:rsidRPr="00267212" w:rsidRDefault="00402BB2" w:rsidP="00402BB2">
      <w:pPr>
        <w:jc w:val="both"/>
        <w:rPr>
          <w:rFonts w:ascii="Georgia" w:hAnsi="Georgia"/>
        </w:rPr>
      </w:pPr>
    </w:p>
    <w:p w14:paraId="6BE06C62" w14:textId="77777777" w:rsidR="00402BB2" w:rsidRPr="00267212" w:rsidRDefault="00402BB2" w:rsidP="00402BB2">
      <w:pPr>
        <w:rPr>
          <w:rFonts w:ascii="Georgia" w:hAnsi="Georgia"/>
        </w:rPr>
      </w:pPr>
      <w:r w:rsidRPr="00267212">
        <w:rPr>
          <w:rFonts w:ascii="Georgia" w:hAnsi="Georgia"/>
        </w:rPr>
        <w:tab/>
        <w:t>A meghatalmazást elfogadom:</w:t>
      </w:r>
    </w:p>
    <w:p w14:paraId="1BAACDE9" w14:textId="77777777" w:rsidR="00402BB2" w:rsidRPr="00267212" w:rsidRDefault="00402BB2" w:rsidP="00402BB2">
      <w:pPr>
        <w:rPr>
          <w:rFonts w:ascii="Georgia" w:hAnsi="Georgia"/>
        </w:rPr>
      </w:pPr>
    </w:p>
    <w:tbl>
      <w:tblPr>
        <w:tblW w:w="0" w:type="auto"/>
        <w:tblLook w:val="04A0" w:firstRow="1" w:lastRow="0" w:firstColumn="1" w:lastColumn="0" w:noHBand="0" w:noVBand="1"/>
      </w:tblPr>
      <w:tblGrid>
        <w:gridCol w:w="4134"/>
        <w:gridCol w:w="4939"/>
      </w:tblGrid>
      <w:tr w:rsidR="00402BB2" w:rsidRPr="00267212" w14:paraId="523AEE2B" w14:textId="77777777" w:rsidTr="00387013">
        <w:tc>
          <w:tcPr>
            <w:tcW w:w="5030" w:type="dxa"/>
            <w:shd w:val="clear" w:color="auto" w:fill="auto"/>
          </w:tcPr>
          <w:p w14:paraId="02AA231D" w14:textId="77777777" w:rsidR="00402BB2" w:rsidRPr="00267212" w:rsidRDefault="00402BB2" w:rsidP="00387013">
            <w:pPr>
              <w:jc w:val="center"/>
              <w:rPr>
                <w:rFonts w:ascii="Georgia" w:hAnsi="Georgia"/>
              </w:rPr>
            </w:pPr>
          </w:p>
        </w:tc>
        <w:tc>
          <w:tcPr>
            <w:tcW w:w="5031" w:type="dxa"/>
            <w:shd w:val="clear" w:color="auto" w:fill="auto"/>
          </w:tcPr>
          <w:p w14:paraId="5411BD3E" w14:textId="77777777" w:rsidR="00402BB2" w:rsidRPr="00267212" w:rsidRDefault="00402BB2" w:rsidP="00387013">
            <w:pPr>
              <w:jc w:val="center"/>
              <w:rPr>
                <w:rFonts w:ascii="Georgia" w:hAnsi="Georgia"/>
              </w:rPr>
            </w:pPr>
            <w:r w:rsidRPr="00267212">
              <w:rPr>
                <w:rFonts w:ascii="Georgia" w:hAnsi="Georgia"/>
              </w:rPr>
              <w:t>____________________________</w:t>
            </w:r>
          </w:p>
          <w:p w14:paraId="4795C5B9" w14:textId="77777777" w:rsidR="00402BB2" w:rsidRPr="00267212" w:rsidRDefault="00402BB2" w:rsidP="00387013">
            <w:pPr>
              <w:jc w:val="center"/>
              <w:rPr>
                <w:rFonts w:ascii="Georgia" w:hAnsi="Georgia"/>
                <w:b/>
                <w:bCs/>
              </w:rPr>
            </w:pPr>
            <w:r w:rsidRPr="00267212">
              <w:rPr>
                <w:rFonts w:ascii="Georgia" w:hAnsi="Georgia"/>
                <w:b/>
                <w:bCs/>
              </w:rPr>
              <w:t>&lt;név&gt;</w:t>
            </w:r>
          </w:p>
          <w:p w14:paraId="57CF1EA6" w14:textId="77777777" w:rsidR="00402BB2" w:rsidRPr="00267212" w:rsidRDefault="00402BB2" w:rsidP="00387013">
            <w:pPr>
              <w:jc w:val="center"/>
              <w:rPr>
                <w:rFonts w:ascii="Georgia" w:hAnsi="Georgia"/>
                <w:b/>
                <w:bCs/>
              </w:rPr>
            </w:pPr>
            <w:r w:rsidRPr="00267212">
              <w:rPr>
                <w:rFonts w:ascii="Georgia" w:hAnsi="Georgia"/>
                <w:b/>
                <w:bCs/>
              </w:rPr>
              <w:t>&lt;beosztás&gt;</w:t>
            </w:r>
          </w:p>
          <w:p w14:paraId="3FD7BB58" w14:textId="77777777" w:rsidR="00402BB2" w:rsidRPr="00267212" w:rsidRDefault="00402BB2" w:rsidP="00387013">
            <w:pPr>
              <w:jc w:val="center"/>
              <w:rPr>
                <w:rFonts w:ascii="Georgia" w:hAnsi="Georgia"/>
              </w:rPr>
            </w:pPr>
            <w:r w:rsidRPr="00267212">
              <w:rPr>
                <w:rFonts w:ascii="Georgia" w:hAnsi="Georgia"/>
                <w:b/>
                <w:bCs/>
              </w:rPr>
              <w:t>meghatalmazott</w:t>
            </w:r>
          </w:p>
        </w:tc>
      </w:tr>
    </w:tbl>
    <w:p w14:paraId="7234FDED" w14:textId="77777777" w:rsidR="00402BB2" w:rsidRPr="00267212" w:rsidRDefault="00402BB2" w:rsidP="00402BB2">
      <w:pPr>
        <w:jc w:val="both"/>
        <w:rPr>
          <w:rFonts w:ascii="Georgia" w:hAnsi="Georgia"/>
        </w:rPr>
      </w:pPr>
    </w:p>
    <w:p w14:paraId="75FE52D9" w14:textId="77777777" w:rsidR="00402BB2" w:rsidRPr="00267212" w:rsidRDefault="00402BB2" w:rsidP="00402BB2">
      <w:pPr>
        <w:jc w:val="both"/>
        <w:rPr>
          <w:rFonts w:ascii="Georgia" w:hAnsi="Georgia"/>
        </w:rPr>
      </w:pPr>
      <w:r w:rsidRPr="00267212">
        <w:rPr>
          <w:rFonts w:ascii="Georgia" w:hAnsi="Georgia"/>
        </w:rPr>
        <w:t>Előttünk, mint tanuk előtt:</w:t>
      </w:r>
    </w:p>
    <w:tbl>
      <w:tblPr>
        <w:tblW w:w="9778" w:type="dxa"/>
        <w:tblInd w:w="70" w:type="dxa"/>
        <w:tblLayout w:type="fixed"/>
        <w:tblCellMar>
          <w:left w:w="70" w:type="dxa"/>
          <w:right w:w="70" w:type="dxa"/>
        </w:tblCellMar>
        <w:tblLook w:val="00A0" w:firstRow="1" w:lastRow="0" w:firstColumn="1" w:lastColumn="0" w:noHBand="0" w:noVBand="0"/>
      </w:tblPr>
      <w:tblGrid>
        <w:gridCol w:w="4889"/>
        <w:gridCol w:w="4889"/>
      </w:tblGrid>
      <w:tr w:rsidR="00402BB2" w:rsidRPr="00267212" w14:paraId="430AEDDE" w14:textId="77777777" w:rsidTr="00387013">
        <w:tc>
          <w:tcPr>
            <w:tcW w:w="4889" w:type="dxa"/>
          </w:tcPr>
          <w:p w14:paraId="38BD4272" w14:textId="77777777" w:rsidR="00402BB2" w:rsidRPr="00267212" w:rsidRDefault="00402BB2" w:rsidP="00387013">
            <w:pPr>
              <w:jc w:val="both"/>
              <w:rPr>
                <w:rFonts w:ascii="Georgia" w:hAnsi="Georgia"/>
              </w:rPr>
            </w:pPr>
            <w:r w:rsidRPr="00267212">
              <w:rPr>
                <w:rFonts w:ascii="Georgia" w:hAnsi="Georgia"/>
              </w:rPr>
              <w:t>Tanú 1:</w:t>
            </w:r>
          </w:p>
          <w:p w14:paraId="4FAAF3BE" w14:textId="77777777" w:rsidR="00402BB2" w:rsidRPr="00267212" w:rsidRDefault="00402BB2" w:rsidP="00387013">
            <w:pPr>
              <w:jc w:val="both"/>
              <w:rPr>
                <w:rFonts w:ascii="Georgia" w:hAnsi="Georgia"/>
              </w:rPr>
            </w:pPr>
          </w:p>
          <w:p w14:paraId="6C55A22D" w14:textId="77777777" w:rsidR="00402BB2" w:rsidRPr="00267212" w:rsidRDefault="00402BB2" w:rsidP="00387013">
            <w:pPr>
              <w:jc w:val="both"/>
              <w:rPr>
                <w:rFonts w:ascii="Georgia" w:hAnsi="Georgia"/>
              </w:rPr>
            </w:pPr>
            <w:r w:rsidRPr="00267212">
              <w:rPr>
                <w:rFonts w:ascii="Georgia" w:hAnsi="Georgia"/>
              </w:rPr>
              <w:t>név</w:t>
            </w:r>
            <w:proofErr w:type="gramStart"/>
            <w:r w:rsidRPr="00267212">
              <w:rPr>
                <w:rFonts w:ascii="Georgia" w:hAnsi="Georgia"/>
              </w:rPr>
              <w:t>:…………………...............</w:t>
            </w:r>
            <w:proofErr w:type="gramEnd"/>
          </w:p>
          <w:p w14:paraId="2C3B969A" w14:textId="77777777" w:rsidR="00402BB2" w:rsidRPr="00267212" w:rsidRDefault="00402BB2" w:rsidP="00387013">
            <w:pPr>
              <w:jc w:val="both"/>
              <w:rPr>
                <w:rFonts w:ascii="Georgia" w:hAnsi="Georgia"/>
              </w:rPr>
            </w:pPr>
            <w:r w:rsidRPr="00267212">
              <w:rPr>
                <w:rFonts w:ascii="Georgia" w:hAnsi="Georgia"/>
              </w:rPr>
              <w:t>lakhely</w:t>
            </w:r>
            <w:proofErr w:type="gramStart"/>
            <w:r w:rsidRPr="00267212">
              <w:rPr>
                <w:rFonts w:ascii="Georgia" w:hAnsi="Georgia"/>
              </w:rPr>
              <w:t>:……………………….</w:t>
            </w:r>
            <w:proofErr w:type="gramEnd"/>
          </w:p>
          <w:p w14:paraId="050D6E56" w14:textId="77777777" w:rsidR="00402BB2" w:rsidRPr="00267212" w:rsidRDefault="00402BB2" w:rsidP="00387013">
            <w:pPr>
              <w:jc w:val="both"/>
              <w:rPr>
                <w:rFonts w:ascii="Georgia" w:hAnsi="Georgia"/>
              </w:rPr>
            </w:pPr>
          </w:p>
          <w:p w14:paraId="6F4E8B4B" w14:textId="77777777" w:rsidR="00402BB2" w:rsidRPr="00267212" w:rsidRDefault="00402BB2" w:rsidP="00387013">
            <w:pPr>
              <w:jc w:val="both"/>
              <w:rPr>
                <w:rFonts w:ascii="Georgia" w:hAnsi="Georgia"/>
              </w:rPr>
            </w:pPr>
            <w:r w:rsidRPr="00267212">
              <w:rPr>
                <w:rFonts w:ascii="Georgia" w:hAnsi="Georgia"/>
              </w:rPr>
              <w:t>aláírás</w:t>
            </w:r>
            <w:proofErr w:type="gramStart"/>
            <w:r w:rsidRPr="00267212">
              <w:rPr>
                <w:rFonts w:ascii="Georgia" w:hAnsi="Georgia"/>
              </w:rPr>
              <w:t>:………………………..</w:t>
            </w:r>
            <w:proofErr w:type="gramEnd"/>
          </w:p>
        </w:tc>
        <w:tc>
          <w:tcPr>
            <w:tcW w:w="4889" w:type="dxa"/>
          </w:tcPr>
          <w:p w14:paraId="3342A2F9" w14:textId="77777777" w:rsidR="00402BB2" w:rsidRPr="00267212" w:rsidRDefault="00402BB2" w:rsidP="00387013">
            <w:pPr>
              <w:jc w:val="both"/>
              <w:rPr>
                <w:rFonts w:ascii="Georgia" w:hAnsi="Georgia"/>
              </w:rPr>
            </w:pPr>
            <w:r w:rsidRPr="00267212">
              <w:rPr>
                <w:rFonts w:ascii="Georgia" w:hAnsi="Georgia"/>
              </w:rPr>
              <w:t>Tanú 2:</w:t>
            </w:r>
          </w:p>
          <w:p w14:paraId="1E73057F" w14:textId="77777777" w:rsidR="00402BB2" w:rsidRPr="00267212" w:rsidRDefault="00402BB2" w:rsidP="00387013">
            <w:pPr>
              <w:jc w:val="both"/>
              <w:rPr>
                <w:rFonts w:ascii="Georgia" w:hAnsi="Georgia"/>
              </w:rPr>
            </w:pPr>
          </w:p>
          <w:p w14:paraId="3DA6A736" w14:textId="77777777" w:rsidR="00402BB2" w:rsidRPr="00267212" w:rsidRDefault="00402BB2" w:rsidP="00387013">
            <w:pPr>
              <w:jc w:val="both"/>
              <w:rPr>
                <w:rFonts w:ascii="Georgia" w:hAnsi="Georgia"/>
              </w:rPr>
            </w:pPr>
            <w:r w:rsidRPr="00267212">
              <w:rPr>
                <w:rFonts w:ascii="Georgia" w:hAnsi="Georgia"/>
              </w:rPr>
              <w:t>név</w:t>
            </w:r>
            <w:proofErr w:type="gramStart"/>
            <w:r w:rsidRPr="00267212">
              <w:rPr>
                <w:rFonts w:ascii="Georgia" w:hAnsi="Georgia"/>
              </w:rPr>
              <w:t>:………………….........</w:t>
            </w:r>
            <w:proofErr w:type="gramEnd"/>
          </w:p>
          <w:p w14:paraId="3D69A6CC" w14:textId="77777777" w:rsidR="00402BB2" w:rsidRPr="00267212" w:rsidRDefault="00402BB2" w:rsidP="00387013">
            <w:pPr>
              <w:jc w:val="both"/>
              <w:rPr>
                <w:rFonts w:ascii="Georgia" w:hAnsi="Georgia"/>
              </w:rPr>
            </w:pPr>
            <w:r w:rsidRPr="00267212">
              <w:rPr>
                <w:rFonts w:ascii="Georgia" w:hAnsi="Georgia"/>
              </w:rPr>
              <w:t>lakhely</w:t>
            </w:r>
            <w:proofErr w:type="gramStart"/>
            <w:r w:rsidRPr="00267212">
              <w:rPr>
                <w:rFonts w:ascii="Georgia" w:hAnsi="Georgia"/>
              </w:rPr>
              <w:t>:…………………...</w:t>
            </w:r>
            <w:proofErr w:type="gramEnd"/>
          </w:p>
          <w:p w14:paraId="1930B455" w14:textId="77777777" w:rsidR="00402BB2" w:rsidRPr="00267212" w:rsidRDefault="00402BB2" w:rsidP="00387013">
            <w:pPr>
              <w:jc w:val="both"/>
              <w:rPr>
                <w:rFonts w:ascii="Georgia" w:hAnsi="Georgia"/>
              </w:rPr>
            </w:pPr>
          </w:p>
          <w:p w14:paraId="7C82DAA5" w14:textId="77777777" w:rsidR="00402BB2" w:rsidRPr="00267212" w:rsidRDefault="00402BB2" w:rsidP="00387013">
            <w:pPr>
              <w:jc w:val="both"/>
              <w:rPr>
                <w:rFonts w:ascii="Georgia" w:hAnsi="Georgia"/>
              </w:rPr>
            </w:pPr>
            <w:r w:rsidRPr="00267212">
              <w:rPr>
                <w:rFonts w:ascii="Georgia" w:hAnsi="Georgia"/>
              </w:rPr>
              <w:t>aláírás</w:t>
            </w:r>
            <w:proofErr w:type="gramStart"/>
            <w:r w:rsidRPr="00267212">
              <w:rPr>
                <w:rFonts w:ascii="Georgia" w:hAnsi="Georgia"/>
              </w:rPr>
              <w:t>:……………………</w:t>
            </w:r>
            <w:proofErr w:type="gramEnd"/>
          </w:p>
        </w:tc>
      </w:tr>
    </w:tbl>
    <w:p w14:paraId="1058A8C7" w14:textId="5E9E2943" w:rsidR="00076CB7" w:rsidRDefault="00076CB7" w:rsidP="00D92DBD">
      <w:pPr>
        <w:spacing w:line="276" w:lineRule="auto"/>
        <w:ind w:left="4956"/>
        <w:jc w:val="center"/>
        <w:rPr>
          <w:rFonts w:ascii="Georgia" w:eastAsia="Calibri" w:hAnsi="Georgia"/>
        </w:rPr>
      </w:pPr>
    </w:p>
    <w:p w14:paraId="33D2EA28" w14:textId="06889613" w:rsidR="00D365A9" w:rsidRPr="00267212" w:rsidRDefault="00076CB7" w:rsidP="00D365A9">
      <w:pPr>
        <w:spacing w:after="160" w:line="259" w:lineRule="auto"/>
        <w:jc w:val="center"/>
        <w:rPr>
          <w:rFonts w:ascii="Georgia" w:hAnsi="Georgia"/>
          <w:b/>
          <w:caps/>
        </w:rPr>
      </w:pPr>
      <w:r>
        <w:rPr>
          <w:rFonts w:ascii="Georgia" w:eastAsia="Calibri" w:hAnsi="Georgia"/>
        </w:rPr>
        <w:br w:type="page"/>
      </w:r>
      <w:r w:rsidR="00D365A9" w:rsidRPr="00267212">
        <w:rPr>
          <w:rFonts w:ascii="Georgia" w:hAnsi="Georgia"/>
          <w:b/>
          <w:caps/>
        </w:rPr>
        <w:lastRenderedPageBreak/>
        <w:t>3.</w:t>
      </w:r>
      <w:r w:rsidR="00D365A9">
        <w:rPr>
          <w:rFonts w:ascii="Georgia" w:hAnsi="Georgia"/>
          <w:b/>
          <w:caps/>
        </w:rPr>
        <w:t>9</w:t>
      </w:r>
      <w:r w:rsidR="00D365A9" w:rsidRPr="00267212">
        <w:rPr>
          <w:rFonts w:ascii="Georgia" w:hAnsi="Georgia"/>
          <w:b/>
          <w:caps/>
        </w:rPr>
        <w:t xml:space="preserve">. </w:t>
      </w:r>
      <w:r w:rsidR="00D365A9" w:rsidRPr="00076CB7">
        <w:rPr>
          <w:rFonts w:ascii="Georgia" w:hAnsi="Georgia"/>
          <w:b/>
        </w:rPr>
        <w:t>Nyilatkozat a Kbt. 73. § (4) bekezdése alapján</w:t>
      </w:r>
    </w:p>
    <w:p w14:paraId="3D6DCDB5" w14:textId="77777777" w:rsidR="00D365A9" w:rsidRPr="00267212" w:rsidRDefault="00D365A9" w:rsidP="00D365A9">
      <w:pPr>
        <w:spacing w:after="160" w:line="259" w:lineRule="auto"/>
        <w:jc w:val="center"/>
        <w:rPr>
          <w:rFonts w:ascii="Georgia" w:hAnsi="Georgia"/>
          <w:b/>
          <w:caps/>
        </w:rPr>
      </w:pPr>
    </w:p>
    <w:p w14:paraId="3879760A" w14:textId="77777777" w:rsidR="00D365A9" w:rsidRPr="00267212" w:rsidRDefault="00D365A9" w:rsidP="00D365A9">
      <w:pPr>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a(z) ……………………………………… (cégjegyzésre jogosult) képviselője felelősségem tudatában </w:t>
      </w:r>
    </w:p>
    <w:p w14:paraId="26B23CF2" w14:textId="77777777" w:rsidR="00D365A9" w:rsidRDefault="00D365A9" w:rsidP="00D365A9">
      <w:pPr>
        <w:jc w:val="center"/>
        <w:rPr>
          <w:rFonts w:ascii="Georgia" w:hAnsi="Georgia"/>
        </w:rPr>
      </w:pPr>
    </w:p>
    <w:p w14:paraId="428D9EF9" w14:textId="77777777" w:rsidR="003F0FB2" w:rsidRPr="00267212" w:rsidRDefault="003F0FB2" w:rsidP="00D365A9">
      <w:pPr>
        <w:jc w:val="center"/>
        <w:rPr>
          <w:rFonts w:ascii="Georgia" w:hAnsi="Georgia"/>
        </w:rPr>
      </w:pPr>
    </w:p>
    <w:p w14:paraId="1ED8C531" w14:textId="77777777" w:rsidR="00D365A9" w:rsidRPr="00267212" w:rsidRDefault="00D365A9" w:rsidP="00D365A9">
      <w:pPr>
        <w:jc w:val="center"/>
        <w:rPr>
          <w:rFonts w:ascii="Georgia" w:hAnsi="Georgia"/>
        </w:rPr>
      </w:pPr>
      <w:proofErr w:type="gramStart"/>
      <w:r w:rsidRPr="00267212">
        <w:rPr>
          <w:rFonts w:ascii="Georgia" w:hAnsi="Georgia"/>
          <w:spacing w:val="60"/>
        </w:rPr>
        <w:t>kijelentem</w:t>
      </w:r>
      <w:proofErr w:type="gramEnd"/>
      <w:r w:rsidRPr="00267212">
        <w:rPr>
          <w:rFonts w:ascii="Georgia" w:hAnsi="Georgia"/>
        </w:rPr>
        <w:t>,</w:t>
      </w:r>
    </w:p>
    <w:p w14:paraId="7D11A1E5" w14:textId="77777777" w:rsidR="00D365A9" w:rsidRDefault="00D365A9" w:rsidP="00D365A9">
      <w:pPr>
        <w:jc w:val="center"/>
        <w:rPr>
          <w:rFonts w:ascii="Georgia" w:hAnsi="Georgia"/>
        </w:rPr>
      </w:pPr>
    </w:p>
    <w:p w14:paraId="1BB6DE46" w14:textId="77777777" w:rsidR="003F0FB2" w:rsidRPr="00267212" w:rsidRDefault="003F0FB2" w:rsidP="00D365A9">
      <w:pPr>
        <w:jc w:val="center"/>
        <w:rPr>
          <w:rFonts w:ascii="Georgia" w:hAnsi="Georgia"/>
        </w:rPr>
      </w:pPr>
    </w:p>
    <w:p w14:paraId="287CB7C4" w14:textId="77777777" w:rsidR="00D365A9" w:rsidRPr="00267212" w:rsidRDefault="00D365A9" w:rsidP="00D365A9">
      <w:pPr>
        <w:jc w:val="both"/>
        <w:rPr>
          <w:rFonts w:ascii="Georgia" w:hAnsi="Georgia"/>
        </w:rPr>
      </w:pPr>
      <w:proofErr w:type="gramStart"/>
      <w:r w:rsidRPr="00267212">
        <w:rPr>
          <w:rFonts w:ascii="Georgia" w:hAnsi="Georgia"/>
          <w:bCs/>
        </w:rPr>
        <w:t>hogy</w:t>
      </w:r>
      <w:proofErr w:type="gramEnd"/>
      <w:r w:rsidRPr="00267212">
        <w:rPr>
          <w:rFonts w:ascii="Georgia" w:hAnsi="Georgia"/>
          <w:bCs/>
        </w:rPr>
        <w:t xml:space="preserve"> az általam képviselt vállalkozás a</w:t>
      </w:r>
      <w:r w:rsidRPr="00267212">
        <w:rPr>
          <w:rFonts w:ascii="Georgia" w:hAnsi="Georgia"/>
        </w:rPr>
        <w:t xml:space="preserve">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sidRPr="00267212">
        <w:rPr>
          <w:rFonts w:ascii="Georgia" w:hAnsi="Georgia"/>
          <w:b/>
        </w:rPr>
        <w:t xml:space="preserve"> </w:t>
      </w:r>
      <w:r w:rsidRPr="00267212">
        <w:rPr>
          <w:rFonts w:ascii="Georgia" w:hAnsi="Georgia"/>
        </w:rPr>
        <w:t xml:space="preserve"> </w:t>
      </w:r>
      <w:r w:rsidRPr="00267212">
        <w:rPr>
          <w:rFonts w:ascii="Georgia" w:hAnsi="Georgia"/>
          <w:bCs/>
        </w:rPr>
        <w:t xml:space="preserve">tárgyú közbeszerzési eljárásban az ajánlat elkészítése során figyelembe vette a Kbt. 73. § </w:t>
      </w:r>
      <w:r w:rsidRPr="00267212">
        <w:rPr>
          <w:rFonts w:ascii="Georgia" w:hAnsi="Georgia"/>
        </w:rPr>
        <w:t>(4) bekezdésében foglaltakat.</w:t>
      </w:r>
    </w:p>
    <w:p w14:paraId="53A2B17E" w14:textId="77777777" w:rsidR="00D365A9" w:rsidRPr="00267212" w:rsidRDefault="00D365A9" w:rsidP="00D365A9">
      <w:pPr>
        <w:jc w:val="both"/>
        <w:rPr>
          <w:rFonts w:ascii="Georgia" w:hAnsi="Georgia"/>
        </w:rPr>
      </w:pPr>
    </w:p>
    <w:p w14:paraId="23802011" w14:textId="77777777" w:rsidR="00D365A9" w:rsidRPr="00267212" w:rsidRDefault="00D365A9" w:rsidP="00D365A9">
      <w:pPr>
        <w:rPr>
          <w:rFonts w:ascii="Georgia" w:hAnsi="Georgia"/>
        </w:rPr>
      </w:pPr>
    </w:p>
    <w:p w14:paraId="055AF83B" w14:textId="77777777" w:rsidR="00D365A9" w:rsidRPr="00267212" w:rsidRDefault="00D365A9" w:rsidP="00D365A9">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0DF1B0ED" w14:textId="77777777" w:rsidR="00D365A9" w:rsidRPr="00267212" w:rsidRDefault="00D365A9" w:rsidP="00D365A9">
      <w:pPr>
        <w:spacing w:line="276" w:lineRule="auto"/>
        <w:jc w:val="both"/>
        <w:rPr>
          <w:rFonts w:ascii="Georgia" w:eastAsia="Calibri" w:hAnsi="Georgia"/>
        </w:rPr>
      </w:pPr>
    </w:p>
    <w:p w14:paraId="0C1D1E23" w14:textId="77777777" w:rsidR="00D365A9" w:rsidRPr="00267212" w:rsidRDefault="00D365A9" w:rsidP="00D365A9">
      <w:pPr>
        <w:spacing w:line="276" w:lineRule="auto"/>
        <w:jc w:val="both"/>
        <w:rPr>
          <w:rFonts w:ascii="Georgia" w:eastAsia="Calibri" w:hAnsi="Georgia"/>
        </w:rPr>
      </w:pPr>
    </w:p>
    <w:p w14:paraId="5419D45E" w14:textId="77777777" w:rsidR="00D365A9" w:rsidRPr="00267212" w:rsidRDefault="00D365A9" w:rsidP="00D365A9">
      <w:pPr>
        <w:spacing w:line="276" w:lineRule="auto"/>
        <w:jc w:val="both"/>
        <w:rPr>
          <w:rFonts w:ascii="Georgia" w:eastAsia="Calibri" w:hAnsi="Georgia"/>
        </w:rPr>
      </w:pPr>
    </w:p>
    <w:p w14:paraId="7DF50811" w14:textId="77777777" w:rsidR="00D365A9" w:rsidRPr="00267212" w:rsidRDefault="00D365A9" w:rsidP="00D365A9">
      <w:pPr>
        <w:spacing w:line="276" w:lineRule="auto"/>
        <w:ind w:left="4956"/>
        <w:jc w:val="center"/>
        <w:rPr>
          <w:rFonts w:ascii="Georgia" w:eastAsia="Calibri" w:hAnsi="Georgia"/>
        </w:rPr>
      </w:pPr>
      <w:r w:rsidRPr="00267212">
        <w:rPr>
          <w:rFonts w:ascii="Georgia" w:eastAsia="Calibri" w:hAnsi="Georgia"/>
        </w:rPr>
        <w:t>…………………………………………..</w:t>
      </w:r>
    </w:p>
    <w:p w14:paraId="3C435FEC" w14:textId="77777777" w:rsidR="00D365A9" w:rsidRDefault="00D365A9" w:rsidP="00D365A9">
      <w:pPr>
        <w:spacing w:line="276" w:lineRule="auto"/>
        <w:ind w:left="4956"/>
        <w:jc w:val="center"/>
        <w:rPr>
          <w:rFonts w:ascii="Georgia" w:eastAsia="Calibri" w:hAnsi="Georgia"/>
        </w:rPr>
      </w:pPr>
      <w:proofErr w:type="gramStart"/>
      <w:r w:rsidRPr="00267212">
        <w:rPr>
          <w:rFonts w:ascii="Georgia" w:eastAsia="Calibri" w:hAnsi="Georgia"/>
        </w:rPr>
        <w:t>cégszerű</w:t>
      </w:r>
      <w:proofErr w:type="gramEnd"/>
      <w:r w:rsidRPr="00267212">
        <w:rPr>
          <w:rFonts w:ascii="Georgia" w:eastAsia="Calibri" w:hAnsi="Georgia"/>
        </w:rPr>
        <w:t xml:space="preserve"> aláírás</w:t>
      </w:r>
    </w:p>
    <w:p w14:paraId="3092F704" w14:textId="0716BA91" w:rsidR="00D365A9" w:rsidRDefault="00D365A9">
      <w:pPr>
        <w:spacing w:after="160" w:line="259" w:lineRule="auto"/>
        <w:rPr>
          <w:rFonts w:ascii="Georgia" w:eastAsia="Calibri" w:hAnsi="Georgia"/>
        </w:rPr>
      </w:pPr>
    </w:p>
    <w:p w14:paraId="0E001283" w14:textId="61ED845A" w:rsidR="003F0FB2" w:rsidRDefault="003F0FB2">
      <w:pPr>
        <w:spacing w:after="160" w:line="259" w:lineRule="auto"/>
        <w:rPr>
          <w:rFonts w:ascii="Georgia" w:eastAsia="Calibri" w:hAnsi="Georgia"/>
        </w:rPr>
      </w:pPr>
      <w:r>
        <w:rPr>
          <w:rFonts w:ascii="Georgia" w:eastAsia="Calibri" w:hAnsi="Georgia"/>
        </w:rPr>
        <w:br w:type="page"/>
      </w:r>
    </w:p>
    <w:p w14:paraId="6FFB6DF9" w14:textId="77777777" w:rsidR="00076CB7" w:rsidRDefault="00076CB7">
      <w:pPr>
        <w:spacing w:after="160" w:line="259" w:lineRule="auto"/>
        <w:rPr>
          <w:rFonts w:ascii="Georgia" w:eastAsia="Calibri" w:hAnsi="Georgia"/>
        </w:rPr>
      </w:pPr>
    </w:p>
    <w:p w14:paraId="7726AC35" w14:textId="1D11800E" w:rsidR="00076CB7" w:rsidRPr="00267212" w:rsidRDefault="00076CB7" w:rsidP="00076CB7">
      <w:pPr>
        <w:spacing w:after="160" w:line="259" w:lineRule="auto"/>
        <w:jc w:val="center"/>
        <w:rPr>
          <w:rFonts w:ascii="Georgia" w:hAnsi="Georgia"/>
          <w:color w:val="000000"/>
        </w:rPr>
      </w:pPr>
      <w:bookmarkStart w:id="33" w:name="_Toc470254799"/>
      <w:bookmarkStart w:id="34" w:name="_Toc482608913"/>
      <w:r w:rsidRPr="00267212">
        <w:rPr>
          <w:rFonts w:ascii="Georgia" w:hAnsi="Georgia"/>
          <w:b/>
        </w:rPr>
        <w:t>3</w:t>
      </w:r>
      <w:r>
        <w:rPr>
          <w:rFonts w:ascii="Georgia" w:hAnsi="Georgia"/>
          <w:b/>
        </w:rPr>
        <w:t>.</w:t>
      </w:r>
      <w:r w:rsidR="003F0FB2">
        <w:rPr>
          <w:rFonts w:ascii="Georgia" w:hAnsi="Georgia"/>
          <w:b/>
        </w:rPr>
        <w:t>10</w:t>
      </w:r>
      <w:r w:rsidRPr="00267212">
        <w:rPr>
          <w:rFonts w:ascii="Georgia" w:hAnsi="Georgia"/>
          <w:b/>
        </w:rPr>
        <w:t>.</w:t>
      </w:r>
      <w:r w:rsidRPr="00267212">
        <w:t xml:space="preserve"> </w:t>
      </w:r>
      <w:r w:rsidRPr="00076CB7">
        <w:rPr>
          <w:rFonts w:ascii="Georgia" w:hAnsi="Georgia"/>
          <w:b/>
        </w:rPr>
        <w:t>Átláthatósági nyilatkozat</w:t>
      </w:r>
      <w:bookmarkEnd w:id="33"/>
      <w:bookmarkEnd w:id="34"/>
    </w:p>
    <w:p w14:paraId="21A95256" w14:textId="77777777" w:rsidR="00076CB7" w:rsidRPr="00267212" w:rsidRDefault="00076CB7" w:rsidP="00076CB7">
      <w:pPr>
        <w:ind w:left="-5" w:right="79"/>
        <w:rPr>
          <w:rFonts w:ascii="Georgia" w:hAnsi="Georgia"/>
        </w:rPr>
      </w:pPr>
    </w:p>
    <w:p w14:paraId="77C86210" w14:textId="77777777" w:rsidR="00076CB7" w:rsidRPr="00267212" w:rsidRDefault="00076CB7" w:rsidP="00076CB7">
      <w:pPr>
        <w:spacing w:line="276" w:lineRule="auto"/>
        <w:jc w:val="center"/>
        <w:rPr>
          <w:rFonts w:ascii="Georgia" w:eastAsia="Calibri" w:hAnsi="Georgia"/>
          <w:iCs/>
          <w:lang w:eastAsia="en-US"/>
        </w:rPr>
      </w:pPr>
      <w:proofErr w:type="gramStart"/>
      <w:r w:rsidRPr="00267212">
        <w:rPr>
          <w:rFonts w:ascii="Georgia" w:eastAsia="Calibri" w:hAnsi="Georgia"/>
          <w:iCs/>
          <w:lang w:eastAsia="en-US"/>
        </w:rPr>
        <w:t>az</w:t>
      </w:r>
      <w:proofErr w:type="gramEnd"/>
      <w:r w:rsidRPr="00267212">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5D670230" w14:textId="77777777" w:rsidR="00076CB7" w:rsidRPr="00267212" w:rsidRDefault="00076CB7" w:rsidP="00076CB7">
      <w:pPr>
        <w:spacing w:line="276" w:lineRule="auto"/>
        <w:jc w:val="both"/>
        <w:rPr>
          <w:rFonts w:ascii="Georgia" w:eastAsia="Calibri" w:hAnsi="Georgia"/>
          <w:lang w:eastAsia="en-US"/>
        </w:rPr>
      </w:pPr>
    </w:p>
    <w:p w14:paraId="53CBC760" w14:textId="77777777" w:rsidR="00076CB7" w:rsidRPr="00267212" w:rsidRDefault="00076CB7" w:rsidP="00076CB7">
      <w:pPr>
        <w:spacing w:line="276" w:lineRule="auto"/>
        <w:jc w:val="both"/>
        <w:rPr>
          <w:rFonts w:ascii="Georgia" w:eastAsia="Calibri" w:hAnsi="Georgia"/>
          <w:b/>
          <w:lang w:eastAsia="en-US"/>
        </w:rPr>
      </w:pPr>
      <w:proofErr w:type="gramStart"/>
      <w:r w:rsidRPr="00267212">
        <w:rPr>
          <w:rFonts w:ascii="Georgia" w:eastAsia="Calibri" w:hAnsi="Georgia"/>
          <w:lang w:eastAsia="en-US"/>
        </w:rPr>
        <w:t>Alulírott ………………………………………………………………………….., mint a(z) ………………………………………………………………………………………………………………..……… (székhely:…………………………………………., adószám:…………………………………………..) cégjegyzésre/aláírásra jogosult képviselője jelen okirat aláírásával ezennel büntetőjogi felelősségem tudatában</w:t>
      </w:r>
      <w:r w:rsidRPr="00267212">
        <w:rPr>
          <w:rFonts w:ascii="Georgia" w:eastAsia="Calibri" w:hAnsi="Georgia"/>
          <w:b/>
          <w:lang w:eastAsia="en-US"/>
        </w:rPr>
        <w:t>,</w:t>
      </w:r>
      <w:proofErr w:type="gramEnd"/>
    </w:p>
    <w:p w14:paraId="4BAC82D8" w14:textId="77777777" w:rsidR="00076CB7" w:rsidRPr="00267212" w:rsidRDefault="00076CB7" w:rsidP="00076CB7">
      <w:pPr>
        <w:spacing w:line="276" w:lineRule="auto"/>
        <w:jc w:val="both"/>
        <w:rPr>
          <w:rFonts w:ascii="Georgia" w:eastAsia="Calibri" w:hAnsi="Georgia"/>
          <w:b/>
          <w:lang w:eastAsia="en-US"/>
        </w:rPr>
      </w:pPr>
    </w:p>
    <w:p w14:paraId="3424718F" w14:textId="77777777" w:rsidR="00076CB7" w:rsidRPr="00267212" w:rsidRDefault="00076CB7" w:rsidP="00076CB7">
      <w:pPr>
        <w:spacing w:line="276" w:lineRule="auto"/>
        <w:jc w:val="center"/>
        <w:rPr>
          <w:rFonts w:ascii="Georgia" w:eastAsia="Calibri" w:hAnsi="Georgia"/>
          <w:b/>
          <w:lang w:eastAsia="en-US"/>
        </w:rPr>
      </w:pPr>
      <w:proofErr w:type="gramStart"/>
      <w:r w:rsidRPr="00267212">
        <w:rPr>
          <w:rFonts w:ascii="Georgia" w:eastAsia="Calibri" w:hAnsi="Georgia"/>
          <w:b/>
          <w:lang w:eastAsia="en-US"/>
        </w:rPr>
        <w:t>a</w:t>
      </w:r>
      <w:proofErr w:type="gramEnd"/>
      <w:r w:rsidRPr="00267212">
        <w:rPr>
          <w:rFonts w:ascii="Georgia" w:eastAsia="Calibri" w:hAnsi="Georgia"/>
          <w:b/>
          <w:lang w:eastAsia="en-US"/>
        </w:rPr>
        <w:t xml:space="preserve"> hivatkozott hatályos jogszabályokban foglalt rendelkezések ismeretében nyilatkozom</w:t>
      </w:r>
    </w:p>
    <w:p w14:paraId="752553A9" w14:textId="77777777" w:rsidR="00076CB7" w:rsidRPr="00267212" w:rsidRDefault="00076CB7" w:rsidP="00076CB7">
      <w:pPr>
        <w:spacing w:line="276" w:lineRule="auto"/>
        <w:jc w:val="both"/>
        <w:rPr>
          <w:rFonts w:ascii="Georgia" w:eastAsia="Calibri" w:hAnsi="Georgia"/>
          <w:lang w:eastAsia="en-US"/>
        </w:rPr>
      </w:pPr>
    </w:p>
    <w:p w14:paraId="34077CFF" w14:textId="77777777" w:rsidR="00076CB7" w:rsidRPr="00267212" w:rsidRDefault="00076CB7" w:rsidP="00076CB7">
      <w:pPr>
        <w:spacing w:line="276" w:lineRule="auto"/>
        <w:jc w:val="both"/>
        <w:rPr>
          <w:rFonts w:ascii="Georgia" w:eastAsia="Calibri" w:hAnsi="Georgia"/>
          <w:lang w:eastAsia="en-US"/>
        </w:rPr>
      </w:pPr>
      <w:proofErr w:type="gramStart"/>
      <w:r w:rsidRPr="00267212">
        <w:rPr>
          <w:rFonts w:ascii="Georgia" w:eastAsia="Calibri" w:hAnsi="Georgia"/>
          <w:lang w:eastAsia="en-US"/>
        </w:rPr>
        <w:t>arról</w:t>
      </w:r>
      <w:proofErr w:type="gramEnd"/>
      <w:r w:rsidRPr="00267212">
        <w:rPr>
          <w:rFonts w:ascii="Georgia" w:eastAsia="Calibri" w:hAnsi="Georgia"/>
          <w:lang w:eastAsia="en-US"/>
        </w:rPr>
        <w:t>, hogy az általam képviselt szervezet átlátható szervezetnek minősül a nemzeti vagyonról szóló 2011. évi CXCVI. törvény 3. § (1) bekezdésének 1. pontja</w:t>
      </w:r>
      <w:r w:rsidRPr="00267212">
        <w:rPr>
          <w:rFonts w:ascii="Georgia" w:eastAsia="Calibri" w:hAnsi="Georgia"/>
          <w:iCs/>
          <w:vertAlign w:val="superscript"/>
          <w:lang w:eastAsia="en-US"/>
        </w:rPr>
        <w:footnoteReference w:id="10"/>
      </w:r>
      <w:r w:rsidRPr="00267212">
        <w:rPr>
          <w:rFonts w:ascii="Georgia" w:eastAsia="Calibri" w:hAnsi="Georgia"/>
          <w:lang w:eastAsia="en-US"/>
        </w:rPr>
        <w:t xml:space="preserve"> alapján.</w:t>
      </w:r>
    </w:p>
    <w:p w14:paraId="1E530D31" w14:textId="77777777" w:rsidR="00076CB7" w:rsidRPr="00267212" w:rsidRDefault="00076CB7" w:rsidP="00076CB7">
      <w:pPr>
        <w:spacing w:line="276" w:lineRule="auto"/>
        <w:jc w:val="both"/>
        <w:rPr>
          <w:rFonts w:ascii="Georgia" w:eastAsia="Calibri" w:hAnsi="Georgia"/>
          <w:lang w:eastAsia="en-US"/>
        </w:rPr>
      </w:pPr>
    </w:p>
    <w:p w14:paraId="732DE05F" w14:textId="77777777" w:rsidR="00076CB7" w:rsidRPr="00267212" w:rsidRDefault="00076CB7" w:rsidP="00076CB7">
      <w:pPr>
        <w:spacing w:line="276" w:lineRule="auto"/>
        <w:jc w:val="both"/>
        <w:rPr>
          <w:rFonts w:ascii="Georgia" w:eastAsia="Calibri" w:hAnsi="Georgia"/>
          <w:lang w:eastAsia="en-US"/>
        </w:rPr>
      </w:pPr>
      <w:r w:rsidRPr="00267212">
        <w:rPr>
          <w:rFonts w:ascii="Georgia" w:eastAsia="Calibri" w:hAnsi="Georgia"/>
          <w:lang w:eastAsia="en-US"/>
        </w:rPr>
        <w:lastRenderedPageBreak/>
        <w:t>Kijelentem, és aláírásommal igazolom, hogy jelen nyilatkozatban foglaltak a valóságnak mindenben megfelelnek.</w:t>
      </w:r>
    </w:p>
    <w:p w14:paraId="420598F8" w14:textId="77777777" w:rsidR="00076CB7" w:rsidRPr="00267212" w:rsidRDefault="00076CB7" w:rsidP="00076CB7">
      <w:pPr>
        <w:spacing w:line="276" w:lineRule="auto"/>
        <w:jc w:val="both"/>
        <w:rPr>
          <w:rFonts w:ascii="Georgia" w:eastAsia="Calibri" w:hAnsi="Georgia"/>
          <w:lang w:eastAsia="en-US"/>
        </w:rPr>
      </w:pPr>
    </w:p>
    <w:p w14:paraId="6BCA30B1" w14:textId="77777777" w:rsidR="00076CB7" w:rsidRPr="00267212" w:rsidRDefault="00076CB7" w:rsidP="00076CB7">
      <w:pPr>
        <w:spacing w:line="276" w:lineRule="auto"/>
        <w:jc w:val="both"/>
        <w:rPr>
          <w:rFonts w:ascii="Georgia" w:eastAsia="Calibri" w:hAnsi="Georgia"/>
          <w:lang w:eastAsia="en-US"/>
        </w:rPr>
      </w:pPr>
      <w:r w:rsidRPr="00267212">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46BAE4E5" w14:textId="77777777" w:rsidR="00076CB7" w:rsidRPr="00267212" w:rsidRDefault="00076CB7" w:rsidP="00076CB7">
      <w:pPr>
        <w:spacing w:line="276" w:lineRule="auto"/>
        <w:jc w:val="both"/>
        <w:rPr>
          <w:rFonts w:ascii="Georgia" w:eastAsia="Calibri" w:hAnsi="Georgia"/>
          <w:lang w:eastAsia="en-US"/>
        </w:rPr>
      </w:pPr>
    </w:p>
    <w:p w14:paraId="0AEC02EE" w14:textId="77777777" w:rsidR="00076CB7" w:rsidRPr="00267212" w:rsidRDefault="00076CB7" w:rsidP="00076CB7">
      <w:pPr>
        <w:spacing w:line="276" w:lineRule="auto"/>
        <w:jc w:val="both"/>
        <w:rPr>
          <w:rFonts w:ascii="Georgia" w:eastAsia="Calibri" w:hAnsi="Georgia"/>
          <w:lang w:eastAsia="en-US"/>
        </w:rPr>
      </w:pPr>
    </w:p>
    <w:p w14:paraId="1B3920DB" w14:textId="77777777" w:rsidR="00076CB7" w:rsidRPr="00267212" w:rsidRDefault="00076CB7" w:rsidP="00076CB7">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79AE3477" w14:textId="77777777" w:rsidR="00076CB7" w:rsidRPr="00267212" w:rsidRDefault="00076CB7" w:rsidP="00076CB7">
      <w:pPr>
        <w:spacing w:line="276" w:lineRule="auto"/>
        <w:jc w:val="both"/>
        <w:rPr>
          <w:rFonts w:ascii="Georgia" w:eastAsia="Calibri" w:hAnsi="Georgia"/>
          <w:lang w:eastAsia="en-US"/>
        </w:rPr>
      </w:pPr>
    </w:p>
    <w:p w14:paraId="2B1FC14D" w14:textId="77777777" w:rsidR="00076CB7" w:rsidRPr="00267212" w:rsidRDefault="00076CB7" w:rsidP="00076CB7">
      <w:pPr>
        <w:spacing w:line="276" w:lineRule="auto"/>
        <w:jc w:val="both"/>
        <w:rPr>
          <w:rFonts w:ascii="Georgia" w:eastAsia="Calibri" w:hAnsi="Georgia"/>
          <w:lang w:eastAsia="en-US"/>
        </w:rPr>
      </w:pPr>
    </w:p>
    <w:p w14:paraId="7C477B6A" w14:textId="77777777" w:rsidR="00076CB7" w:rsidRPr="00267212" w:rsidRDefault="00076CB7" w:rsidP="00076CB7">
      <w:pPr>
        <w:spacing w:line="276" w:lineRule="auto"/>
        <w:jc w:val="both"/>
        <w:rPr>
          <w:rFonts w:ascii="Georgia" w:eastAsia="Calibri" w:hAnsi="Georgia"/>
          <w:lang w:eastAsia="en-US"/>
        </w:rPr>
      </w:pPr>
    </w:p>
    <w:p w14:paraId="5D56868B" w14:textId="77777777" w:rsidR="00076CB7" w:rsidRPr="00267212" w:rsidRDefault="00076CB7" w:rsidP="00076CB7">
      <w:pPr>
        <w:spacing w:line="276" w:lineRule="auto"/>
        <w:ind w:left="4956"/>
        <w:jc w:val="center"/>
        <w:rPr>
          <w:rFonts w:ascii="Georgia" w:eastAsia="Calibri" w:hAnsi="Georgia"/>
          <w:lang w:eastAsia="en-US"/>
        </w:rPr>
      </w:pPr>
      <w:r w:rsidRPr="00267212">
        <w:rPr>
          <w:rFonts w:ascii="Georgia" w:eastAsia="Calibri" w:hAnsi="Georgia"/>
          <w:lang w:eastAsia="en-US"/>
        </w:rPr>
        <w:t>…………………………………………..</w:t>
      </w:r>
    </w:p>
    <w:p w14:paraId="5B747835" w14:textId="77777777" w:rsidR="00076CB7" w:rsidRPr="00267212" w:rsidRDefault="00076CB7" w:rsidP="00076CB7">
      <w:pPr>
        <w:spacing w:line="276" w:lineRule="auto"/>
        <w:ind w:left="4956"/>
        <w:jc w:val="center"/>
        <w:rPr>
          <w:rFonts w:ascii="Georgia" w:eastAsia="Calibri" w:hAnsi="Georgia"/>
          <w:lang w:eastAsia="en-US"/>
        </w:rPr>
      </w:pPr>
      <w:proofErr w:type="gramStart"/>
      <w:r w:rsidRPr="00267212">
        <w:rPr>
          <w:rFonts w:ascii="Georgia" w:eastAsia="Calibri" w:hAnsi="Georgia"/>
          <w:lang w:eastAsia="en-US"/>
        </w:rPr>
        <w:t>cégszerű</w:t>
      </w:r>
      <w:proofErr w:type="gramEnd"/>
      <w:r w:rsidRPr="00267212">
        <w:rPr>
          <w:rFonts w:ascii="Georgia" w:eastAsia="Calibri" w:hAnsi="Georgia"/>
          <w:lang w:eastAsia="en-US"/>
        </w:rPr>
        <w:t xml:space="preserve"> aláírás</w:t>
      </w:r>
    </w:p>
    <w:p w14:paraId="1E3470CF" w14:textId="77777777" w:rsidR="00076CB7" w:rsidRPr="00267212" w:rsidRDefault="00076CB7" w:rsidP="00076CB7">
      <w:pPr>
        <w:spacing w:line="276" w:lineRule="auto"/>
        <w:jc w:val="both"/>
        <w:rPr>
          <w:rFonts w:ascii="Georgia" w:eastAsia="Calibri" w:hAnsi="Georgia"/>
          <w:lang w:eastAsia="en-US"/>
        </w:rPr>
      </w:pPr>
    </w:p>
    <w:p w14:paraId="5CD869B9" w14:textId="77777777" w:rsidR="00076CB7" w:rsidRPr="00267212" w:rsidRDefault="00076CB7" w:rsidP="00076CB7">
      <w:pPr>
        <w:jc w:val="both"/>
      </w:pPr>
    </w:p>
    <w:p w14:paraId="0E319776" w14:textId="090941BC" w:rsidR="00076CB7" w:rsidRPr="00267212" w:rsidRDefault="00076CB7" w:rsidP="00076CB7">
      <w:pPr>
        <w:spacing w:after="160" w:line="259" w:lineRule="auto"/>
        <w:jc w:val="center"/>
        <w:rPr>
          <w:rFonts w:ascii="Georgia" w:hAnsi="Georgia"/>
          <w:b/>
          <w:caps/>
        </w:rPr>
      </w:pPr>
      <w:r w:rsidRPr="00267212">
        <w:rPr>
          <w:rFonts w:ascii="Calibri Light" w:hAnsi="Calibri Light"/>
          <w:color w:val="2E74B5"/>
          <w:sz w:val="26"/>
        </w:rPr>
        <w:br w:type="page"/>
      </w:r>
      <w:r w:rsidRPr="00267212">
        <w:rPr>
          <w:rFonts w:ascii="Georgia" w:hAnsi="Georgia"/>
          <w:b/>
          <w:caps/>
        </w:rPr>
        <w:lastRenderedPageBreak/>
        <w:t>3.</w:t>
      </w:r>
      <w:r w:rsidR="003F0FB2">
        <w:rPr>
          <w:rFonts w:ascii="Georgia" w:hAnsi="Georgia"/>
          <w:b/>
          <w:caps/>
        </w:rPr>
        <w:t>11</w:t>
      </w:r>
      <w:r w:rsidRPr="00267212">
        <w:rPr>
          <w:rFonts w:ascii="Georgia" w:hAnsi="Georgia"/>
          <w:b/>
          <w:caps/>
        </w:rPr>
        <w:t xml:space="preserve">. </w:t>
      </w:r>
      <w:r w:rsidR="003F0FB2">
        <w:rPr>
          <w:rFonts w:ascii="Georgia" w:hAnsi="Georgia"/>
          <w:b/>
        </w:rPr>
        <w:t>Szerződéses adatlap</w:t>
      </w:r>
    </w:p>
    <w:p w14:paraId="1F8C3BD9" w14:textId="77777777" w:rsidR="00076CB7" w:rsidRPr="00267212" w:rsidRDefault="00076CB7" w:rsidP="00076CB7">
      <w:pPr>
        <w:spacing w:after="160" w:line="259" w:lineRule="auto"/>
        <w:jc w:val="center"/>
        <w:rPr>
          <w:caps/>
        </w:rPr>
      </w:pPr>
    </w:p>
    <w:p w14:paraId="61E0AD3A" w14:textId="708BD411" w:rsidR="00076CB7" w:rsidRPr="00267212" w:rsidRDefault="00076CB7" w:rsidP="00076CB7">
      <w:pPr>
        <w:tabs>
          <w:tab w:val="left" w:pos="567"/>
        </w:tabs>
        <w:jc w:val="both"/>
        <w:rPr>
          <w:rFonts w:ascii="Georgia" w:hAnsi="Georgia"/>
        </w:rPr>
      </w:pPr>
      <w:r w:rsidRPr="00267212">
        <w:rPr>
          <w:rFonts w:ascii="Georgia" w:hAnsi="Georgia"/>
        </w:rPr>
        <w:t xml:space="preserve">Alulírott………………….., mint a …………………….(ajánlattevő) cégjegyzésre jogosult képviselője a </w:t>
      </w:r>
      <w:r w:rsidR="003F0FB2" w:rsidRPr="00B844E5">
        <w:rPr>
          <w:rFonts w:ascii="Georgia" w:hAnsi="Georgia"/>
          <w:b/>
        </w:rPr>
        <w:t>„Microsoft szoftverlicencek beszerzése</w:t>
      </w:r>
      <w:r w:rsidR="003F0FB2" w:rsidRPr="00FB2D08">
        <w:rPr>
          <w:rFonts w:ascii="Georgia" w:hAnsi="Georgia"/>
          <w:b/>
        </w:rPr>
        <w:t xml:space="preserve"> </w:t>
      </w:r>
      <w:r w:rsidR="003F0FB2" w:rsidRPr="00FB2D08">
        <w:rPr>
          <w:rFonts w:ascii="Georgia" w:hAnsi="Georgia" w:cs="Helvetica"/>
          <w:b/>
          <w:bCs/>
        </w:rPr>
        <w:t>(</w:t>
      </w:r>
      <w:r w:rsidR="003F0FB2">
        <w:rPr>
          <w:rFonts w:ascii="Georgia" w:hAnsi="Georgia" w:cs="Helvetica"/>
          <w:b/>
          <w:bCs/>
        </w:rPr>
        <w:t>699</w:t>
      </w:r>
      <w:r w:rsidR="003F0FB2" w:rsidRPr="00FB2D08">
        <w:rPr>
          <w:rFonts w:ascii="Georgia" w:hAnsi="Georgia" w:cs="Helvetica"/>
          <w:b/>
          <w:bCs/>
        </w:rPr>
        <w:t>/201</w:t>
      </w:r>
      <w:r w:rsidR="003F0FB2">
        <w:rPr>
          <w:rFonts w:ascii="Georgia" w:hAnsi="Georgia" w:cs="Helvetica"/>
          <w:b/>
          <w:bCs/>
        </w:rPr>
        <w:t>7</w:t>
      </w:r>
      <w:r w:rsidR="003F0FB2" w:rsidRPr="00FB2D08">
        <w:rPr>
          <w:rFonts w:ascii="Georgia" w:hAnsi="Georgia" w:cs="Helvetica"/>
          <w:b/>
          <w:bCs/>
        </w:rPr>
        <w:t>)</w:t>
      </w:r>
      <w:r w:rsidR="003F0FB2" w:rsidRPr="00FB2D08">
        <w:rPr>
          <w:rFonts w:ascii="Georgia" w:hAnsi="Georgia"/>
          <w:b/>
        </w:rPr>
        <w:t>”</w:t>
      </w:r>
      <w:r w:rsidRPr="00267212">
        <w:rPr>
          <w:rFonts w:ascii="Georgia" w:hAnsi="Georgia"/>
          <w:b/>
        </w:rPr>
        <w:t xml:space="preserve"> </w:t>
      </w:r>
      <w:r w:rsidRPr="00267212">
        <w:rPr>
          <w:rFonts w:ascii="Georgia" w:hAnsi="Georgia"/>
        </w:rPr>
        <w:t xml:space="preserve"> tárgyú közbeszerzési eljárás alapján megkötendő szerződésben az általam képviselt vállalkozás nyertessége </w:t>
      </w:r>
      <w:proofErr w:type="gramStart"/>
      <w:r w:rsidRPr="00267212">
        <w:rPr>
          <w:rFonts w:ascii="Georgia" w:hAnsi="Georgia"/>
        </w:rPr>
        <w:t>esetén</w:t>
      </w:r>
      <w:proofErr w:type="gramEnd"/>
      <w:r w:rsidRPr="00267212">
        <w:rPr>
          <w:rFonts w:ascii="Georgia" w:hAnsi="Georgia"/>
        </w:rPr>
        <w:t xml:space="preserve"> a felolvasólapon és az ajánlatban csatolt nyilatkozatokon szereplő adatokon túlmenően a következő adatok feltüntetését kérem:</w:t>
      </w:r>
    </w:p>
    <w:p w14:paraId="03626929" w14:textId="77777777" w:rsidR="00076CB7" w:rsidRPr="00267212" w:rsidRDefault="00076CB7" w:rsidP="00076CB7">
      <w:pPr>
        <w:tabs>
          <w:tab w:val="left" w:pos="567"/>
        </w:tabs>
        <w:jc w:val="both"/>
        <w:rPr>
          <w:rFonts w:ascii="Georgia" w:hAnsi="Georgia"/>
        </w:rPr>
      </w:pPr>
    </w:p>
    <w:p w14:paraId="6CE04A8F" w14:textId="50656A3F" w:rsidR="003B1234" w:rsidRPr="003B1234" w:rsidRDefault="003B1234" w:rsidP="003B1234">
      <w:pPr>
        <w:spacing w:after="120"/>
        <w:ind w:left="714"/>
        <w:rPr>
          <w:rFonts w:ascii="Georgia" w:hAnsi="Georgia"/>
        </w:rPr>
      </w:pPr>
      <w:r>
        <w:rPr>
          <w:rFonts w:ascii="Georgia" w:hAnsi="Georgia"/>
        </w:rPr>
        <w:t xml:space="preserve">Az Eladó </w:t>
      </w:r>
      <w:r w:rsidRPr="003B1234">
        <w:rPr>
          <w:rFonts w:ascii="Georgia" w:hAnsi="Georgia"/>
        </w:rPr>
        <w:t xml:space="preserve">nyilatkozattételre és intézkedésre jogosult </w:t>
      </w:r>
      <w:proofErr w:type="gramStart"/>
      <w:r w:rsidRPr="003B1234">
        <w:rPr>
          <w:rFonts w:ascii="Georgia" w:hAnsi="Georgia"/>
        </w:rPr>
        <w:t>képviselő</w:t>
      </w:r>
      <w:r>
        <w:rPr>
          <w:rFonts w:ascii="Georgia" w:hAnsi="Georgia"/>
        </w:rPr>
        <w:t>je(</w:t>
      </w:r>
      <w:proofErr w:type="gramEnd"/>
      <w:r>
        <w:rPr>
          <w:rFonts w:ascii="Georgia" w:hAnsi="Georgia"/>
        </w:rPr>
        <w:t>i)</w:t>
      </w:r>
      <w:r w:rsidRPr="003B1234">
        <w:rPr>
          <w:rFonts w:ascii="Georgia" w:hAnsi="Georgia"/>
        </w:rPr>
        <w:t>:</w:t>
      </w:r>
    </w:p>
    <w:p w14:paraId="73993CE4" w14:textId="77777777" w:rsidR="003B1234" w:rsidRPr="008C6CEE" w:rsidRDefault="003B1234" w:rsidP="003B1234">
      <w:pPr>
        <w:pStyle w:val="Szvegtrzs20"/>
        <w:spacing w:line="240" w:lineRule="auto"/>
        <w:ind w:left="709"/>
        <w:rPr>
          <w:rFonts w:ascii="Georgia" w:hAnsi="Georgia"/>
          <w:szCs w:val="24"/>
        </w:rPr>
      </w:pPr>
    </w:p>
    <w:p w14:paraId="619FD20E" w14:textId="36F7C5FD" w:rsidR="003B1234" w:rsidRPr="008C6CEE" w:rsidRDefault="003B1234" w:rsidP="003B1234">
      <w:pPr>
        <w:pStyle w:val="Szvegtrzs20"/>
        <w:spacing w:line="240" w:lineRule="auto"/>
        <w:ind w:left="1418"/>
        <w:rPr>
          <w:rFonts w:ascii="Georgia" w:hAnsi="Georgia"/>
          <w:szCs w:val="24"/>
        </w:rPr>
      </w:pPr>
      <w:proofErr w:type="gramStart"/>
      <w:r w:rsidRPr="008C6CEE">
        <w:rPr>
          <w:rFonts w:ascii="Georgia" w:hAnsi="Georgia"/>
          <w:szCs w:val="24"/>
        </w:rPr>
        <w:t>név</w:t>
      </w:r>
      <w:proofErr w:type="gramEnd"/>
      <w:r w:rsidRPr="008C6CEE">
        <w:rPr>
          <w:rFonts w:ascii="Georgia" w:hAnsi="Georgia"/>
          <w:szCs w:val="24"/>
        </w:rPr>
        <w:t xml:space="preserve">: </w:t>
      </w:r>
      <w:r>
        <w:rPr>
          <w:rFonts w:ascii="Georgia" w:hAnsi="Georgia"/>
          <w:szCs w:val="24"/>
        </w:rPr>
        <w:t>………………………………………..</w:t>
      </w:r>
    </w:p>
    <w:p w14:paraId="4B4A5401" w14:textId="16DA4C2A" w:rsidR="003B1234" w:rsidRPr="008C6CEE" w:rsidRDefault="003B1234" w:rsidP="003B1234">
      <w:pPr>
        <w:pStyle w:val="Szvegtrzs20"/>
        <w:spacing w:line="240" w:lineRule="auto"/>
        <w:ind w:left="1418"/>
        <w:rPr>
          <w:rFonts w:ascii="Georgia" w:hAnsi="Georgia"/>
          <w:szCs w:val="24"/>
        </w:rPr>
      </w:pPr>
      <w:proofErr w:type="gramStart"/>
      <w:r w:rsidRPr="008C6CEE">
        <w:rPr>
          <w:rFonts w:ascii="Georgia" w:hAnsi="Georgia"/>
          <w:szCs w:val="24"/>
        </w:rPr>
        <w:t>tel</w:t>
      </w:r>
      <w:proofErr w:type="gramEnd"/>
      <w:r w:rsidRPr="008C6CEE">
        <w:rPr>
          <w:rFonts w:ascii="Georgia" w:hAnsi="Georgia"/>
          <w:szCs w:val="24"/>
        </w:rPr>
        <w:t xml:space="preserve">: + </w:t>
      </w:r>
      <w:r>
        <w:rPr>
          <w:rFonts w:ascii="Georgia" w:hAnsi="Georgia"/>
          <w:szCs w:val="24"/>
        </w:rPr>
        <w:t>………………………………………..</w:t>
      </w:r>
    </w:p>
    <w:p w14:paraId="7D8579EF" w14:textId="4FA8A6B9" w:rsidR="003B1234" w:rsidRPr="008C6CEE" w:rsidRDefault="003B1234" w:rsidP="003B1234">
      <w:pPr>
        <w:pStyle w:val="Szvegtrzs20"/>
        <w:spacing w:line="240" w:lineRule="auto"/>
        <w:ind w:left="1418"/>
        <w:rPr>
          <w:rFonts w:ascii="Georgia" w:hAnsi="Georgia"/>
          <w:szCs w:val="24"/>
        </w:rPr>
      </w:pPr>
      <w:proofErr w:type="gramStart"/>
      <w:r w:rsidRPr="008C6CEE">
        <w:rPr>
          <w:rFonts w:ascii="Georgia" w:hAnsi="Georgia"/>
          <w:szCs w:val="24"/>
        </w:rPr>
        <w:t>fax</w:t>
      </w:r>
      <w:proofErr w:type="gramEnd"/>
      <w:r w:rsidRPr="008C6CEE">
        <w:rPr>
          <w:rFonts w:ascii="Georgia" w:hAnsi="Georgia"/>
          <w:szCs w:val="24"/>
        </w:rPr>
        <w:t xml:space="preserve">: + </w:t>
      </w:r>
      <w:r>
        <w:rPr>
          <w:rFonts w:ascii="Georgia" w:hAnsi="Georgia"/>
          <w:szCs w:val="24"/>
        </w:rPr>
        <w:t>………………………………………..</w:t>
      </w:r>
    </w:p>
    <w:p w14:paraId="04A3C249" w14:textId="7942E138" w:rsidR="003B1234" w:rsidRPr="008C6CEE" w:rsidRDefault="003B1234" w:rsidP="003B1234">
      <w:pPr>
        <w:pStyle w:val="Szvegtrzs20"/>
        <w:spacing w:line="240" w:lineRule="auto"/>
        <w:ind w:left="1418"/>
        <w:rPr>
          <w:rFonts w:ascii="Georgia" w:hAnsi="Georgia"/>
          <w:szCs w:val="24"/>
        </w:rPr>
      </w:pPr>
      <w:proofErr w:type="gramStart"/>
      <w:r w:rsidRPr="008C6CEE">
        <w:rPr>
          <w:rFonts w:ascii="Georgia" w:hAnsi="Georgia"/>
          <w:szCs w:val="24"/>
        </w:rPr>
        <w:t>e-mail</w:t>
      </w:r>
      <w:proofErr w:type="gramEnd"/>
      <w:r w:rsidRPr="008C6CEE">
        <w:rPr>
          <w:rFonts w:ascii="Georgia" w:hAnsi="Georgia"/>
          <w:szCs w:val="24"/>
        </w:rPr>
        <w:t xml:space="preserve">: </w:t>
      </w:r>
      <w:r>
        <w:rPr>
          <w:rFonts w:ascii="Georgia" w:hAnsi="Georgia"/>
          <w:szCs w:val="24"/>
        </w:rPr>
        <w:t>……………………………………….</w:t>
      </w:r>
    </w:p>
    <w:p w14:paraId="7E9EEB1E" w14:textId="77777777" w:rsidR="00076CB7" w:rsidRPr="00267212" w:rsidRDefault="00076CB7" w:rsidP="00076CB7">
      <w:pPr>
        <w:tabs>
          <w:tab w:val="left" w:pos="540"/>
        </w:tabs>
        <w:spacing w:line="276" w:lineRule="auto"/>
        <w:ind w:left="1416"/>
        <w:rPr>
          <w:rFonts w:ascii="Georgia" w:hAnsi="Georgia"/>
        </w:rPr>
      </w:pPr>
    </w:p>
    <w:p w14:paraId="31AECD9E" w14:textId="77777777" w:rsidR="00076CB7" w:rsidRPr="00267212" w:rsidRDefault="00076CB7" w:rsidP="00076CB7">
      <w:pPr>
        <w:spacing w:line="276" w:lineRule="auto"/>
        <w:jc w:val="both"/>
        <w:rPr>
          <w:rFonts w:ascii="Georgia" w:eastAsia="Calibri" w:hAnsi="Georgia"/>
        </w:rPr>
      </w:pPr>
    </w:p>
    <w:p w14:paraId="1A12F9A5" w14:textId="77777777" w:rsidR="00076CB7" w:rsidRPr="00267212" w:rsidRDefault="00076CB7" w:rsidP="00076CB7">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65000136" w14:textId="77777777" w:rsidR="00076CB7" w:rsidRPr="00267212" w:rsidRDefault="00076CB7" w:rsidP="00076CB7">
      <w:pPr>
        <w:spacing w:line="276" w:lineRule="auto"/>
        <w:jc w:val="both"/>
        <w:rPr>
          <w:rFonts w:ascii="Georgia" w:eastAsia="Calibri" w:hAnsi="Georgia"/>
        </w:rPr>
      </w:pPr>
    </w:p>
    <w:p w14:paraId="4C3B5F64" w14:textId="77777777" w:rsidR="00076CB7" w:rsidRPr="00267212" w:rsidRDefault="00076CB7" w:rsidP="00076CB7">
      <w:pPr>
        <w:spacing w:line="276" w:lineRule="auto"/>
        <w:jc w:val="both"/>
        <w:rPr>
          <w:rFonts w:ascii="Georgia" w:eastAsia="Calibri" w:hAnsi="Georgia"/>
        </w:rPr>
      </w:pPr>
    </w:p>
    <w:p w14:paraId="1CC752F3" w14:textId="77777777" w:rsidR="00076CB7" w:rsidRPr="00267212" w:rsidRDefault="00076CB7" w:rsidP="00076CB7">
      <w:pPr>
        <w:spacing w:line="276" w:lineRule="auto"/>
        <w:jc w:val="both"/>
        <w:rPr>
          <w:rFonts w:ascii="Georgia" w:eastAsia="Calibri" w:hAnsi="Georgia"/>
        </w:rPr>
      </w:pPr>
    </w:p>
    <w:p w14:paraId="25C60307" w14:textId="77777777" w:rsidR="00076CB7" w:rsidRPr="00267212" w:rsidRDefault="00076CB7" w:rsidP="00076CB7">
      <w:pPr>
        <w:spacing w:line="276" w:lineRule="auto"/>
        <w:jc w:val="both"/>
        <w:rPr>
          <w:rFonts w:ascii="Georgia" w:eastAsia="Calibri" w:hAnsi="Georgia"/>
        </w:rPr>
      </w:pPr>
    </w:p>
    <w:p w14:paraId="386EF9B6" w14:textId="77777777" w:rsidR="00076CB7" w:rsidRPr="00267212" w:rsidRDefault="00076CB7" w:rsidP="00076CB7">
      <w:pPr>
        <w:spacing w:line="276" w:lineRule="auto"/>
        <w:ind w:left="4956"/>
        <w:jc w:val="center"/>
        <w:rPr>
          <w:rFonts w:ascii="Georgia" w:eastAsia="Calibri" w:hAnsi="Georgia"/>
        </w:rPr>
      </w:pPr>
      <w:r w:rsidRPr="00267212">
        <w:rPr>
          <w:rFonts w:ascii="Georgia" w:eastAsia="Calibri" w:hAnsi="Georgia"/>
        </w:rPr>
        <w:t>…………………………………………..</w:t>
      </w:r>
    </w:p>
    <w:p w14:paraId="146E909D" w14:textId="77777777" w:rsidR="00076CB7" w:rsidRPr="00267212" w:rsidRDefault="00076CB7" w:rsidP="00076CB7">
      <w:pPr>
        <w:spacing w:line="276" w:lineRule="auto"/>
        <w:ind w:left="4956"/>
        <w:jc w:val="center"/>
        <w:rPr>
          <w:rFonts w:ascii="Georgia" w:eastAsia="Calibri" w:hAnsi="Georgia"/>
        </w:rPr>
      </w:pPr>
      <w:proofErr w:type="gramStart"/>
      <w:r w:rsidRPr="00267212">
        <w:rPr>
          <w:rFonts w:ascii="Georgia" w:eastAsia="Calibri" w:hAnsi="Georgia"/>
        </w:rPr>
        <w:t>cégszerű</w:t>
      </w:r>
      <w:proofErr w:type="gramEnd"/>
      <w:r w:rsidRPr="00267212">
        <w:rPr>
          <w:rFonts w:ascii="Georgia" w:eastAsia="Calibri" w:hAnsi="Georgia"/>
        </w:rPr>
        <w:t xml:space="preserve"> aláírás</w:t>
      </w:r>
    </w:p>
    <w:p w14:paraId="4BA6B49B" w14:textId="47B304B5" w:rsidR="00566F9A" w:rsidRPr="00267212" w:rsidRDefault="00076CB7" w:rsidP="00566F9A">
      <w:pPr>
        <w:spacing w:after="160" w:line="259" w:lineRule="auto"/>
        <w:rPr>
          <w:rFonts w:ascii="Georgia" w:hAnsi="Georgia"/>
          <w:b/>
          <w:caps/>
        </w:rPr>
      </w:pPr>
      <w:r w:rsidRPr="00267212">
        <w:rPr>
          <w:caps/>
        </w:rPr>
        <w:br w:type="page"/>
      </w:r>
    </w:p>
    <w:p w14:paraId="556B68DC" w14:textId="77777777" w:rsidR="00566F9A" w:rsidRPr="00267212" w:rsidRDefault="00566F9A" w:rsidP="00566F9A">
      <w:pPr>
        <w:spacing w:after="160" w:line="259" w:lineRule="auto"/>
        <w:jc w:val="center"/>
        <w:rPr>
          <w:rFonts w:ascii="Georgia" w:hAnsi="Georgia"/>
          <w:b/>
          <w:caps/>
        </w:rPr>
      </w:pPr>
      <w:r w:rsidRPr="00267212">
        <w:rPr>
          <w:rFonts w:ascii="Georgia" w:hAnsi="Georgia"/>
          <w:b/>
          <w:caps/>
        </w:rPr>
        <w:lastRenderedPageBreak/>
        <w:t>3.</w:t>
      </w:r>
      <w:r>
        <w:rPr>
          <w:rFonts w:ascii="Georgia" w:hAnsi="Georgia"/>
          <w:b/>
          <w:caps/>
        </w:rPr>
        <w:t>12</w:t>
      </w:r>
      <w:r w:rsidRPr="00267212">
        <w:rPr>
          <w:rFonts w:ascii="Georgia" w:hAnsi="Georgia"/>
          <w:b/>
          <w:caps/>
        </w:rPr>
        <w:t xml:space="preserve">. </w:t>
      </w:r>
      <w:r>
        <w:rPr>
          <w:rFonts w:ascii="Georgia" w:hAnsi="Georgia"/>
          <w:b/>
        </w:rPr>
        <w:t>Nyilatkozat az üzleti titokról</w:t>
      </w:r>
    </w:p>
    <w:p w14:paraId="14A2B5DD" w14:textId="77777777" w:rsidR="00566F9A" w:rsidRPr="00267212" w:rsidRDefault="00566F9A" w:rsidP="00566F9A">
      <w:pPr>
        <w:spacing w:after="160" w:line="259" w:lineRule="auto"/>
        <w:jc w:val="center"/>
        <w:rPr>
          <w:rFonts w:ascii="Georgia" w:hAnsi="Georgia"/>
          <w:b/>
          <w:caps/>
        </w:rPr>
      </w:pPr>
    </w:p>
    <w:p w14:paraId="41278F04" w14:textId="77777777" w:rsidR="00566F9A" w:rsidRPr="00267212" w:rsidRDefault="00566F9A" w:rsidP="00566F9A">
      <w:pPr>
        <w:rPr>
          <w:lang w:eastAsia="x-none"/>
        </w:rPr>
      </w:pPr>
    </w:p>
    <w:p w14:paraId="25A65AFB" w14:textId="306AF23A" w:rsidR="00566F9A" w:rsidRPr="00AD5BA9" w:rsidRDefault="00566F9A" w:rsidP="00566F9A">
      <w:pPr>
        <w:jc w:val="both"/>
        <w:rPr>
          <w:rFonts w:ascii="Georgia" w:hAnsi="Georgia"/>
          <w:bCs/>
          <w:iCs/>
          <w:color w:val="000000"/>
        </w:rPr>
      </w:pPr>
      <w:proofErr w:type="gramStart"/>
      <w:r w:rsidRPr="00267212">
        <w:rPr>
          <w:rFonts w:ascii="Georgia" w:hAnsi="Georgia"/>
        </w:rPr>
        <w:t>Alulírott …</w:t>
      </w:r>
      <w:proofErr w:type="gramEnd"/>
      <w:r w:rsidRPr="00267212">
        <w:rPr>
          <w:rFonts w:ascii="Georgia" w:hAnsi="Georgia"/>
        </w:rPr>
        <w:t xml:space="preserve">…………………………………….., mint a …………………………………….… (ajánlattevő) cégjegyzésre jogosult képviselője a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sidRPr="00267212">
        <w:rPr>
          <w:rFonts w:ascii="Georgia" w:hAnsi="Georgia"/>
          <w:b/>
        </w:rPr>
        <w:t xml:space="preserve"> </w:t>
      </w:r>
      <w:r w:rsidRPr="00267212">
        <w:rPr>
          <w:rFonts w:ascii="Georgia" w:hAnsi="Georgia"/>
        </w:rPr>
        <w:t xml:space="preserve"> tárgyú közbeszerzési eljárásban felelősségem tudatában nyilatkozom, hogy az ajánlat</w:t>
      </w:r>
    </w:p>
    <w:p w14:paraId="79FD1071" w14:textId="77777777" w:rsidR="00566F9A" w:rsidRPr="00267212" w:rsidRDefault="00566F9A" w:rsidP="00566F9A">
      <w:pPr>
        <w:spacing w:before="120" w:after="120" w:line="360" w:lineRule="auto"/>
        <w:jc w:val="both"/>
        <w:rPr>
          <w:rFonts w:ascii="Georgia" w:hAnsi="Georgia"/>
        </w:rPr>
      </w:pPr>
    </w:p>
    <w:p w14:paraId="7C6CC744" w14:textId="77777777" w:rsidR="00566F9A" w:rsidRPr="00267212" w:rsidRDefault="00566F9A" w:rsidP="00EE4B0D">
      <w:pPr>
        <w:numPr>
          <w:ilvl w:val="0"/>
          <w:numId w:val="31"/>
        </w:numPr>
        <w:spacing w:before="120" w:after="120" w:line="360" w:lineRule="auto"/>
        <w:jc w:val="both"/>
        <w:rPr>
          <w:rFonts w:ascii="Georgia" w:hAnsi="Georgia"/>
          <w:b/>
        </w:rPr>
      </w:pPr>
      <w:r w:rsidRPr="00267212">
        <w:rPr>
          <w:rFonts w:ascii="Georgia" w:hAnsi="Georgia"/>
        </w:rPr>
        <w:t>üzleti titkot nem tartalmaz</w:t>
      </w:r>
      <w:r w:rsidRPr="00267212">
        <w:rPr>
          <w:rStyle w:val="Lbjegyzet-hivatkozs"/>
          <w:rFonts w:ascii="Georgia" w:hAnsi="Georgia"/>
        </w:rPr>
        <w:footnoteReference w:id="11"/>
      </w:r>
    </w:p>
    <w:p w14:paraId="74258498" w14:textId="77777777" w:rsidR="00566F9A" w:rsidRPr="00267212" w:rsidRDefault="00566F9A" w:rsidP="00566F9A">
      <w:pPr>
        <w:spacing w:before="120" w:after="120" w:line="360" w:lineRule="auto"/>
        <w:jc w:val="both"/>
        <w:rPr>
          <w:rFonts w:ascii="Georgia" w:hAnsi="Georgia"/>
        </w:rPr>
      </w:pPr>
    </w:p>
    <w:p w14:paraId="5E5CB606" w14:textId="77777777" w:rsidR="00566F9A" w:rsidRPr="00267212" w:rsidRDefault="00566F9A" w:rsidP="00566F9A">
      <w:pPr>
        <w:spacing w:before="120" w:after="120" w:line="360" w:lineRule="auto"/>
        <w:jc w:val="both"/>
        <w:rPr>
          <w:rFonts w:ascii="Georgia" w:hAnsi="Georgia"/>
        </w:rPr>
      </w:pPr>
      <w:proofErr w:type="gramStart"/>
      <w:r w:rsidRPr="00267212">
        <w:rPr>
          <w:rFonts w:ascii="Georgia" w:hAnsi="Georgia"/>
        </w:rPr>
        <w:t>vagy</w:t>
      </w:r>
      <w:proofErr w:type="gramEnd"/>
    </w:p>
    <w:p w14:paraId="25BFF94B" w14:textId="77777777" w:rsidR="00566F9A" w:rsidRPr="00267212" w:rsidRDefault="00566F9A" w:rsidP="00566F9A">
      <w:pPr>
        <w:spacing w:before="120" w:after="120" w:line="360" w:lineRule="auto"/>
        <w:jc w:val="both"/>
        <w:rPr>
          <w:rFonts w:ascii="Georgia" w:hAnsi="Georgia"/>
        </w:rPr>
      </w:pPr>
    </w:p>
    <w:p w14:paraId="50CB886A" w14:textId="77777777" w:rsidR="00566F9A" w:rsidRPr="00267212" w:rsidRDefault="00566F9A" w:rsidP="00EE4B0D">
      <w:pPr>
        <w:numPr>
          <w:ilvl w:val="0"/>
          <w:numId w:val="31"/>
        </w:numPr>
        <w:spacing w:before="120" w:after="120" w:line="360" w:lineRule="auto"/>
        <w:jc w:val="both"/>
        <w:rPr>
          <w:rFonts w:ascii="Georgia" w:hAnsi="Georgia"/>
          <w:b/>
        </w:rPr>
      </w:pPr>
      <w:proofErr w:type="gramStart"/>
      <w:r w:rsidRPr="00267212">
        <w:rPr>
          <w:rFonts w:ascii="Georgia" w:hAnsi="Georgia"/>
        </w:rPr>
        <w:t xml:space="preserve">annak </w:t>
      </w:r>
      <w:r w:rsidRPr="00267212">
        <w:rPr>
          <w:rFonts w:ascii="Georgia" w:hAnsi="Georgia"/>
          <w:i/>
        </w:rPr>
        <w:t>….</w:t>
      </w:r>
      <w:proofErr w:type="gramEnd"/>
      <w:r w:rsidRPr="00267212">
        <w:rPr>
          <w:rFonts w:ascii="Georgia" w:hAnsi="Georgia"/>
          <w:i/>
        </w:rPr>
        <w:t xml:space="preserve"> - ….. oldalain</w:t>
      </w:r>
      <w:r w:rsidRPr="00267212">
        <w:rPr>
          <w:rFonts w:ascii="Georgia" w:hAnsi="Georgia"/>
        </w:rPr>
        <w:t xml:space="preserve"> a Kbt. 44. §</w:t>
      </w:r>
      <w:proofErr w:type="spellStart"/>
      <w:r w:rsidRPr="00267212">
        <w:rPr>
          <w:rFonts w:ascii="Georgia" w:hAnsi="Georgia"/>
        </w:rPr>
        <w:t>-ának</w:t>
      </w:r>
      <w:proofErr w:type="spellEnd"/>
      <w:r w:rsidRPr="00267212">
        <w:rPr>
          <w:rFonts w:ascii="Georgia" w:hAnsi="Georgia"/>
        </w:rPr>
        <w:t xml:space="preserve"> megfelelően, kifejezetten és elkülönített módon, mellékletben elhelyezett iratok üzleti titkot tartalmaznak, melyek nyilvánosságra hozatalát ezennel megtiltom. </w:t>
      </w:r>
    </w:p>
    <w:p w14:paraId="2B3D2001" w14:textId="77777777" w:rsidR="00566F9A" w:rsidRPr="00267212" w:rsidRDefault="00566F9A" w:rsidP="00566F9A">
      <w:pPr>
        <w:spacing w:before="120" w:after="120" w:line="360" w:lineRule="auto"/>
        <w:ind w:left="720"/>
        <w:jc w:val="both"/>
        <w:rPr>
          <w:rFonts w:ascii="Georgia" w:hAnsi="Georgia"/>
          <w:b/>
        </w:rPr>
      </w:pPr>
      <w:r w:rsidRPr="00267212">
        <w:rPr>
          <w:rFonts w:ascii="Georgia" w:hAnsi="Georgia"/>
          <w:b/>
        </w:rPr>
        <w:t xml:space="preserve">A Kbt. 44. § (1) bekezdésének megfelelően az ajánlathoz </w:t>
      </w:r>
      <w:r w:rsidRPr="00267212">
        <w:rPr>
          <w:rFonts w:ascii="Georgia" w:hAnsi="Georgia"/>
          <w:b/>
          <w:u w:val="single"/>
        </w:rPr>
        <w:t>indokolást csatoltam</w:t>
      </w:r>
      <w:r w:rsidRPr="00267212">
        <w:rPr>
          <w:rFonts w:ascii="Georgia" w:hAnsi="Georgia"/>
          <w:b/>
        </w:rPr>
        <w:t>, melyben részletesen alátámasztom, hogy az adott információ vagy adat nyilvánosságra hozatala miért és milyen módon okozna számomra aránytalan sérelmet.</w:t>
      </w:r>
    </w:p>
    <w:p w14:paraId="63018381" w14:textId="77777777" w:rsidR="00566F9A" w:rsidRPr="00267212" w:rsidRDefault="00566F9A" w:rsidP="00566F9A">
      <w:pPr>
        <w:spacing w:line="360" w:lineRule="auto"/>
        <w:rPr>
          <w:lang w:eastAsia="x-none"/>
        </w:rPr>
      </w:pPr>
    </w:p>
    <w:p w14:paraId="4C1ECE18" w14:textId="77777777" w:rsidR="00566F9A" w:rsidRPr="00267212" w:rsidRDefault="00566F9A" w:rsidP="00566F9A">
      <w:pPr>
        <w:spacing w:after="120"/>
        <w:jc w:val="both"/>
        <w:rPr>
          <w:rFonts w:ascii="Georgia" w:hAnsi="Georgia"/>
          <w:bCs/>
          <w:iCs/>
          <w:color w:val="000000"/>
        </w:rPr>
      </w:pPr>
    </w:p>
    <w:p w14:paraId="54D54D94" w14:textId="77777777" w:rsidR="00566F9A" w:rsidRPr="00267212" w:rsidRDefault="00566F9A" w:rsidP="00566F9A">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160DFEF6" w14:textId="77777777" w:rsidR="00566F9A" w:rsidRPr="00267212" w:rsidRDefault="00566F9A" w:rsidP="00566F9A">
      <w:pPr>
        <w:rPr>
          <w:rFonts w:ascii="Georgia" w:hAnsi="Georgia"/>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566F9A" w:rsidRPr="00267212" w14:paraId="7DDD5BFA" w14:textId="77777777" w:rsidTr="00387013">
        <w:tc>
          <w:tcPr>
            <w:tcW w:w="4320" w:type="dxa"/>
          </w:tcPr>
          <w:p w14:paraId="31FACED4" w14:textId="77777777" w:rsidR="00566F9A" w:rsidRPr="00267212" w:rsidRDefault="00566F9A" w:rsidP="00387013">
            <w:pPr>
              <w:widowControl w:val="0"/>
              <w:spacing w:before="120" w:after="120"/>
              <w:jc w:val="center"/>
              <w:rPr>
                <w:rFonts w:ascii="Georgia" w:hAnsi="Georgia" w:cs="Arial"/>
                <w:color w:val="000000"/>
              </w:rPr>
            </w:pPr>
            <w:r w:rsidRPr="00267212">
              <w:rPr>
                <w:rFonts w:ascii="Georgia" w:hAnsi="Georgia" w:cs="Arial"/>
                <w:color w:val="000000"/>
              </w:rPr>
              <w:t>………………………………</w:t>
            </w:r>
          </w:p>
        </w:tc>
      </w:tr>
      <w:tr w:rsidR="00566F9A" w:rsidRPr="00267212" w14:paraId="1C5A584E" w14:textId="77777777" w:rsidTr="00387013">
        <w:tc>
          <w:tcPr>
            <w:tcW w:w="4320" w:type="dxa"/>
          </w:tcPr>
          <w:p w14:paraId="301E722B" w14:textId="77777777" w:rsidR="00566F9A" w:rsidRPr="00267212" w:rsidRDefault="00566F9A" w:rsidP="00387013">
            <w:pPr>
              <w:widowControl w:val="0"/>
              <w:spacing w:before="120" w:after="120"/>
              <w:jc w:val="center"/>
              <w:rPr>
                <w:rFonts w:ascii="Georgia" w:hAnsi="Georgia" w:cs="Arial"/>
                <w:color w:val="000000"/>
              </w:rPr>
            </w:pPr>
            <w:r w:rsidRPr="00267212">
              <w:rPr>
                <w:rFonts w:ascii="Georgia" w:hAnsi="Georgia" w:cs="Arial"/>
                <w:color w:val="000000"/>
              </w:rPr>
              <w:t>cégszerű aláírás</w:t>
            </w:r>
          </w:p>
          <w:p w14:paraId="1B0EA846" w14:textId="77777777" w:rsidR="00566F9A" w:rsidRPr="00267212" w:rsidRDefault="00566F9A" w:rsidP="00387013">
            <w:pPr>
              <w:widowControl w:val="0"/>
              <w:spacing w:before="120" w:after="120"/>
              <w:jc w:val="center"/>
              <w:rPr>
                <w:rFonts w:ascii="Georgia" w:hAnsi="Georgia" w:cs="Arial"/>
                <w:color w:val="000000"/>
              </w:rPr>
            </w:pPr>
          </w:p>
        </w:tc>
      </w:tr>
    </w:tbl>
    <w:p w14:paraId="50FA57C4" w14:textId="77777777" w:rsidR="00566F9A" w:rsidRPr="00267212" w:rsidRDefault="00566F9A" w:rsidP="00566F9A">
      <w:pPr>
        <w:spacing w:after="160" w:line="259" w:lineRule="auto"/>
        <w:rPr>
          <w:bCs/>
          <w:i/>
        </w:rPr>
      </w:pPr>
    </w:p>
    <w:p w14:paraId="2F05D338" w14:textId="77777777" w:rsidR="00566F9A" w:rsidRPr="009B4197" w:rsidRDefault="00566F9A" w:rsidP="00566F9A">
      <w:pPr>
        <w:spacing w:after="160" w:line="259" w:lineRule="auto"/>
        <w:jc w:val="center"/>
        <w:rPr>
          <w:rFonts w:ascii="Georgia" w:hAnsi="Georgia"/>
          <w:b/>
        </w:rPr>
      </w:pPr>
      <w:r w:rsidRPr="00267212">
        <w:rPr>
          <w:bCs/>
          <w:i/>
        </w:rPr>
        <w:br w:type="page"/>
      </w:r>
      <w:r w:rsidRPr="00267212">
        <w:rPr>
          <w:rFonts w:ascii="Georgia" w:hAnsi="Georgia"/>
          <w:b/>
          <w:caps/>
        </w:rPr>
        <w:lastRenderedPageBreak/>
        <w:t xml:space="preserve">3.13. </w:t>
      </w:r>
      <w:r>
        <w:rPr>
          <w:rFonts w:ascii="Georgia" w:hAnsi="Georgia"/>
          <w:b/>
        </w:rPr>
        <w:t>Nyilatkozat a változásbejegyzéssel kapcsolatban</w:t>
      </w:r>
    </w:p>
    <w:p w14:paraId="0D84DD18" w14:textId="77777777" w:rsidR="00566F9A" w:rsidRPr="00267212" w:rsidRDefault="00566F9A" w:rsidP="00566F9A">
      <w:pPr>
        <w:jc w:val="both"/>
        <w:rPr>
          <w:rFonts w:ascii="Georgia" w:hAnsi="Georgia"/>
          <w:bCs/>
          <w:iCs/>
          <w:color w:val="000000"/>
        </w:rPr>
      </w:pPr>
    </w:p>
    <w:p w14:paraId="3D229BB7" w14:textId="2675161E" w:rsidR="00566F9A" w:rsidRDefault="00566F9A" w:rsidP="00566F9A">
      <w:pPr>
        <w:jc w:val="both"/>
        <w:rPr>
          <w:rFonts w:ascii="Georgia" w:hAnsi="Georgia"/>
          <w:bCs/>
          <w:iCs/>
          <w:color w:val="000000"/>
        </w:rPr>
      </w:pPr>
      <w:r w:rsidRPr="00267212">
        <w:rPr>
          <w:rFonts w:ascii="Georgia" w:hAnsi="Georgia"/>
          <w:bCs/>
        </w:rPr>
        <w:t>Tárgy:</w:t>
      </w:r>
      <w:r w:rsidRPr="00267212">
        <w:rPr>
          <w:rFonts w:ascii="Georgia" w:hAnsi="Georgia"/>
          <w:bCs/>
        </w:rPr>
        <w:tab/>
        <w:t xml:space="preserve">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sidRPr="00267212">
        <w:rPr>
          <w:rFonts w:ascii="Georgia" w:hAnsi="Georgia"/>
          <w:b/>
        </w:rPr>
        <w:t xml:space="preserve"> </w:t>
      </w:r>
      <w:r w:rsidRPr="00267212">
        <w:rPr>
          <w:rFonts w:ascii="Georgia" w:hAnsi="Georgia"/>
        </w:rPr>
        <w:t xml:space="preserve"> </w:t>
      </w:r>
    </w:p>
    <w:p w14:paraId="73BC8595" w14:textId="77777777" w:rsidR="00566F9A" w:rsidRDefault="00566F9A" w:rsidP="00566F9A">
      <w:pPr>
        <w:jc w:val="both"/>
        <w:rPr>
          <w:rFonts w:ascii="Georgia" w:hAnsi="Georgia"/>
          <w:bCs/>
          <w:iCs/>
          <w:color w:val="000000"/>
        </w:rPr>
      </w:pPr>
    </w:p>
    <w:p w14:paraId="225D979F" w14:textId="77777777" w:rsidR="00566F9A" w:rsidRPr="00267212" w:rsidRDefault="00566F9A" w:rsidP="00566F9A">
      <w:pPr>
        <w:jc w:val="both"/>
        <w:rPr>
          <w:rFonts w:ascii="Georgia" w:hAnsi="Georgia"/>
          <w:bCs/>
          <w:iCs/>
          <w:color w:val="000000"/>
        </w:rPr>
      </w:pPr>
    </w:p>
    <w:p w14:paraId="7B8E7737" w14:textId="77777777" w:rsidR="00566F9A" w:rsidRPr="00267212" w:rsidRDefault="00566F9A" w:rsidP="00566F9A">
      <w:pPr>
        <w:jc w:val="both"/>
        <w:rPr>
          <w:rFonts w:ascii="Georgia" w:hAnsi="Georgia"/>
          <w:bCs/>
          <w:iCs/>
          <w:color w:val="000000"/>
        </w:rPr>
      </w:pPr>
    </w:p>
    <w:p w14:paraId="23806B9F" w14:textId="77777777" w:rsidR="00566F9A" w:rsidRPr="00267212" w:rsidRDefault="00566F9A" w:rsidP="00566F9A">
      <w:pPr>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a(z) ……………………………………… (ajánlattevő) cégjegyzésre jogosult képviselője felelősségem tudatában </w:t>
      </w:r>
    </w:p>
    <w:p w14:paraId="10AD894F" w14:textId="77777777" w:rsidR="00566F9A" w:rsidRPr="00267212" w:rsidRDefault="00566F9A" w:rsidP="00566F9A">
      <w:pPr>
        <w:jc w:val="both"/>
        <w:rPr>
          <w:rFonts w:ascii="Georgia" w:hAnsi="Georgia"/>
        </w:rPr>
      </w:pPr>
    </w:p>
    <w:p w14:paraId="6C79474E" w14:textId="77777777" w:rsidR="00566F9A" w:rsidRPr="00267212" w:rsidRDefault="00566F9A" w:rsidP="00566F9A">
      <w:pPr>
        <w:jc w:val="center"/>
        <w:rPr>
          <w:rFonts w:ascii="Georgia" w:hAnsi="Georgia"/>
        </w:rPr>
      </w:pPr>
      <w:proofErr w:type="gramStart"/>
      <w:r w:rsidRPr="00267212">
        <w:rPr>
          <w:rFonts w:ascii="Georgia" w:hAnsi="Georgia"/>
          <w:spacing w:val="60"/>
        </w:rPr>
        <w:t>kijelentem</w:t>
      </w:r>
      <w:proofErr w:type="gramEnd"/>
      <w:r w:rsidRPr="00267212">
        <w:rPr>
          <w:rFonts w:ascii="Georgia" w:hAnsi="Georgia"/>
        </w:rPr>
        <w:t xml:space="preserve">, hogy </w:t>
      </w:r>
    </w:p>
    <w:p w14:paraId="03B1709A" w14:textId="77777777" w:rsidR="00566F9A" w:rsidRPr="00267212" w:rsidRDefault="00566F9A" w:rsidP="00566F9A">
      <w:pPr>
        <w:jc w:val="both"/>
        <w:rPr>
          <w:rFonts w:ascii="Georgia" w:hAnsi="Georgia"/>
        </w:rPr>
      </w:pPr>
    </w:p>
    <w:p w14:paraId="493981C3" w14:textId="77777777" w:rsidR="00566F9A" w:rsidRPr="00267212" w:rsidRDefault="00566F9A" w:rsidP="00566F9A">
      <w:pPr>
        <w:spacing w:after="120"/>
        <w:jc w:val="both"/>
        <w:rPr>
          <w:rFonts w:ascii="Georgia" w:hAnsi="Georgia"/>
          <w:bCs/>
          <w:iCs/>
          <w:color w:val="000000"/>
        </w:rPr>
      </w:pPr>
      <w:proofErr w:type="gramStart"/>
      <w:r w:rsidRPr="00267212">
        <w:rPr>
          <w:rFonts w:ascii="Georgia" w:hAnsi="Georgia"/>
        </w:rPr>
        <w:t>az</w:t>
      </w:r>
      <w:proofErr w:type="gramEnd"/>
      <w:r w:rsidRPr="00267212">
        <w:rPr>
          <w:rFonts w:ascii="Georgia" w:hAnsi="Georgia"/>
        </w:rPr>
        <w:t xml:space="preserve"> általam képviselt vállalkozással kapcsolatban van/nincs</w:t>
      </w:r>
      <w:r w:rsidRPr="00267212">
        <w:rPr>
          <w:rStyle w:val="Lbjegyzet-hivatkozs"/>
          <w:rFonts w:ascii="Georgia" w:hAnsi="Georgia"/>
        </w:rPr>
        <w:footnoteReference w:id="12"/>
      </w:r>
      <w:r w:rsidRPr="00267212">
        <w:rPr>
          <w:rFonts w:ascii="Georgia" w:hAnsi="Georgia"/>
        </w:rPr>
        <w:t xml:space="preserve"> változásbejegyzési eljárás folyamatban.</w:t>
      </w:r>
    </w:p>
    <w:p w14:paraId="3E33EA0F" w14:textId="77777777" w:rsidR="00566F9A" w:rsidRPr="00267212" w:rsidRDefault="00566F9A" w:rsidP="00566F9A">
      <w:pPr>
        <w:spacing w:after="120"/>
        <w:jc w:val="both"/>
        <w:rPr>
          <w:rFonts w:ascii="Georgia" w:hAnsi="Georgia"/>
          <w:bCs/>
          <w:iCs/>
          <w:color w:val="000000"/>
        </w:rPr>
      </w:pPr>
    </w:p>
    <w:p w14:paraId="68A72194" w14:textId="77777777" w:rsidR="00566F9A" w:rsidRPr="00267212" w:rsidRDefault="00566F9A" w:rsidP="00566F9A">
      <w:pPr>
        <w:spacing w:after="120"/>
        <w:jc w:val="both"/>
        <w:rPr>
          <w:rFonts w:ascii="Georgia" w:hAnsi="Georgia"/>
          <w:bCs/>
          <w:iCs/>
          <w:color w:val="000000"/>
        </w:rPr>
      </w:pPr>
      <w:proofErr w:type="gramStart"/>
      <w:r w:rsidRPr="00267212">
        <w:rPr>
          <w:rFonts w:ascii="Georgia" w:hAnsi="Georgia"/>
          <w:bCs/>
          <w:iCs/>
          <w:color w:val="000000"/>
        </w:rPr>
        <w:t>vagy</w:t>
      </w:r>
      <w:proofErr w:type="gramEnd"/>
    </w:p>
    <w:p w14:paraId="6EC02CB0" w14:textId="77777777" w:rsidR="00566F9A" w:rsidRPr="00267212" w:rsidRDefault="00566F9A" w:rsidP="00566F9A">
      <w:pPr>
        <w:spacing w:after="120"/>
        <w:jc w:val="both"/>
        <w:rPr>
          <w:rFonts w:ascii="Georgia" w:hAnsi="Georgia"/>
          <w:bCs/>
          <w:iCs/>
          <w:color w:val="000000"/>
        </w:rPr>
      </w:pPr>
    </w:p>
    <w:p w14:paraId="5D7F5ACA" w14:textId="77777777" w:rsidR="00566F9A" w:rsidRPr="00267212" w:rsidRDefault="00566F9A" w:rsidP="00566F9A">
      <w:pPr>
        <w:spacing w:after="120"/>
        <w:jc w:val="both"/>
        <w:rPr>
          <w:rFonts w:ascii="Georgia" w:hAnsi="Georgia"/>
        </w:rPr>
      </w:pPr>
      <w:r w:rsidRPr="00267212">
        <w:rPr>
          <w:rFonts w:ascii="Georgia" w:hAnsi="Georgia"/>
        </w:rPr>
        <w:t>Csatolom a cégbírósághoz benyújtott változásbejegyzési kérelem másolatát és annak érkeztetéséről a cégbíróság által megküldött igazolás.</w:t>
      </w:r>
      <w:r w:rsidRPr="00267212">
        <w:rPr>
          <w:rStyle w:val="Lbjegyzet-hivatkozs"/>
          <w:rFonts w:ascii="Georgia" w:hAnsi="Georgia"/>
        </w:rPr>
        <w:footnoteReference w:id="13"/>
      </w:r>
    </w:p>
    <w:p w14:paraId="79CAE526" w14:textId="77777777" w:rsidR="00566F9A" w:rsidRPr="00267212" w:rsidRDefault="00566F9A" w:rsidP="00566F9A">
      <w:pPr>
        <w:jc w:val="both"/>
        <w:rPr>
          <w:rFonts w:ascii="Georgia" w:hAnsi="Georgia"/>
        </w:rPr>
      </w:pPr>
    </w:p>
    <w:p w14:paraId="77C5E6FA" w14:textId="77777777" w:rsidR="00566F9A" w:rsidRPr="00267212" w:rsidRDefault="00566F9A" w:rsidP="00566F9A">
      <w:pPr>
        <w:jc w:val="both"/>
        <w:rPr>
          <w:rFonts w:ascii="Georgia" w:hAnsi="Georgia"/>
        </w:rPr>
      </w:pPr>
    </w:p>
    <w:p w14:paraId="7E3AEE8A" w14:textId="77777777" w:rsidR="00566F9A" w:rsidRPr="00267212" w:rsidRDefault="00566F9A" w:rsidP="00566F9A">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tbl>
      <w:tblPr>
        <w:tblW w:w="0" w:type="auto"/>
        <w:tblInd w:w="4890" w:type="dxa"/>
        <w:tblLayout w:type="fixed"/>
        <w:tblCellMar>
          <w:left w:w="70" w:type="dxa"/>
          <w:right w:w="70" w:type="dxa"/>
        </w:tblCellMar>
        <w:tblLook w:val="0000" w:firstRow="0" w:lastRow="0" w:firstColumn="0" w:lastColumn="0" w:noHBand="0" w:noVBand="0"/>
      </w:tblPr>
      <w:tblGrid>
        <w:gridCol w:w="3714"/>
      </w:tblGrid>
      <w:tr w:rsidR="00566F9A" w:rsidRPr="00267212" w14:paraId="33DAC333" w14:textId="77777777" w:rsidTr="00387013">
        <w:trPr>
          <w:trHeight w:val="609"/>
        </w:trPr>
        <w:tc>
          <w:tcPr>
            <w:tcW w:w="3714" w:type="dxa"/>
          </w:tcPr>
          <w:p w14:paraId="35DE2FBA" w14:textId="77777777" w:rsidR="00566F9A" w:rsidRPr="00267212" w:rsidRDefault="00566F9A" w:rsidP="00387013">
            <w:pPr>
              <w:widowControl w:val="0"/>
              <w:jc w:val="center"/>
              <w:rPr>
                <w:rFonts w:ascii="Georgia" w:hAnsi="Georgia" w:cs="Arial"/>
                <w:color w:val="000000"/>
              </w:rPr>
            </w:pPr>
          </w:p>
          <w:p w14:paraId="27D9B555" w14:textId="77777777" w:rsidR="00566F9A" w:rsidRPr="00267212" w:rsidRDefault="00566F9A" w:rsidP="00387013">
            <w:pPr>
              <w:widowControl w:val="0"/>
              <w:jc w:val="center"/>
              <w:rPr>
                <w:rFonts w:ascii="Georgia" w:hAnsi="Georgia" w:cs="Arial"/>
                <w:color w:val="000000"/>
              </w:rPr>
            </w:pPr>
          </w:p>
          <w:p w14:paraId="660E51A6" w14:textId="77777777" w:rsidR="00566F9A" w:rsidRPr="00267212" w:rsidRDefault="00566F9A" w:rsidP="00387013">
            <w:pPr>
              <w:widowControl w:val="0"/>
              <w:jc w:val="center"/>
              <w:rPr>
                <w:rFonts w:ascii="Georgia" w:hAnsi="Georgia" w:cs="Arial"/>
                <w:color w:val="000000"/>
              </w:rPr>
            </w:pPr>
            <w:r w:rsidRPr="00267212">
              <w:rPr>
                <w:rFonts w:ascii="Georgia" w:hAnsi="Georgia" w:cs="Arial"/>
                <w:color w:val="000000"/>
              </w:rPr>
              <w:t>………………………………</w:t>
            </w:r>
          </w:p>
          <w:p w14:paraId="4E5F29FE" w14:textId="77777777" w:rsidR="00566F9A" w:rsidRPr="00267212" w:rsidRDefault="00566F9A" w:rsidP="00387013">
            <w:pPr>
              <w:widowControl w:val="0"/>
              <w:jc w:val="center"/>
              <w:rPr>
                <w:rFonts w:ascii="Georgia" w:hAnsi="Georgia" w:cs="Arial"/>
                <w:color w:val="000000"/>
              </w:rPr>
            </w:pPr>
            <w:r w:rsidRPr="00267212">
              <w:rPr>
                <w:rFonts w:ascii="Georgia" w:hAnsi="Georgia" w:cs="Arial"/>
                <w:color w:val="000000"/>
              </w:rPr>
              <w:t>cégszerű aláírás</w:t>
            </w:r>
          </w:p>
        </w:tc>
      </w:tr>
    </w:tbl>
    <w:p w14:paraId="6A7F51C4" w14:textId="77777777" w:rsidR="00566F9A" w:rsidRPr="00267212" w:rsidRDefault="00566F9A" w:rsidP="00566F9A">
      <w:pPr>
        <w:spacing w:after="160" w:line="259" w:lineRule="auto"/>
        <w:jc w:val="center"/>
        <w:rPr>
          <w:caps/>
        </w:rPr>
      </w:pPr>
    </w:p>
    <w:p w14:paraId="3170CF07" w14:textId="77777777" w:rsidR="00566F9A" w:rsidRDefault="00566F9A" w:rsidP="00566F9A">
      <w:pPr>
        <w:spacing w:after="160" w:line="259" w:lineRule="auto"/>
        <w:rPr>
          <w:rFonts w:ascii="Georgia" w:hAnsi="Georgia"/>
        </w:rPr>
      </w:pPr>
      <w:r>
        <w:rPr>
          <w:rFonts w:ascii="Georgia" w:hAnsi="Georgia"/>
        </w:rPr>
        <w:br w:type="page"/>
      </w:r>
    </w:p>
    <w:p w14:paraId="4FC31EED" w14:textId="77777777" w:rsidR="00566F9A" w:rsidRDefault="00566F9A" w:rsidP="00566F9A">
      <w:pPr>
        <w:spacing w:after="160" w:line="259" w:lineRule="auto"/>
        <w:rPr>
          <w:rFonts w:ascii="Georgia" w:hAnsi="Georgia"/>
        </w:rPr>
      </w:pPr>
    </w:p>
    <w:p w14:paraId="64A485AA" w14:textId="77777777" w:rsidR="00566F9A" w:rsidRDefault="00566F9A">
      <w:pPr>
        <w:spacing w:after="160" w:line="259" w:lineRule="auto"/>
        <w:rPr>
          <w:rFonts w:ascii="Georgia" w:hAnsi="Georgia"/>
          <w:b/>
          <w:caps/>
        </w:rPr>
      </w:pPr>
    </w:p>
    <w:p w14:paraId="038E1D5A" w14:textId="1FDD5FB9" w:rsidR="00AD5BA9" w:rsidRPr="00267212" w:rsidRDefault="00AD5BA9" w:rsidP="00AD5BA9">
      <w:pPr>
        <w:spacing w:after="160" w:line="259" w:lineRule="auto"/>
        <w:jc w:val="center"/>
        <w:rPr>
          <w:rFonts w:ascii="Georgia" w:hAnsi="Georgia"/>
          <w:b/>
          <w:caps/>
        </w:rPr>
      </w:pPr>
      <w:r w:rsidRPr="00267212">
        <w:rPr>
          <w:rFonts w:ascii="Georgia" w:hAnsi="Georgia"/>
          <w:b/>
          <w:caps/>
        </w:rPr>
        <w:t>3.1</w:t>
      </w:r>
      <w:r w:rsidR="00566F9A">
        <w:rPr>
          <w:rFonts w:ascii="Georgia" w:hAnsi="Georgia"/>
          <w:b/>
          <w:caps/>
        </w:rPr>
        <w:t>4</w:t>
      </w:r>
      <w:r w:rsidRPr="00267212">
        <w:rPr>
          <w:rFonts w:ascii="Georgia" w:hAnsi="Georgia"/>
          <w:b/>
          <w:caps/>
        </w:rPr>
        <w:t xml:space="preserve">.  </w:t>
      </w:r>
      <w:r w:rsidR="00566F9A">
        <w:rPr>
          <w:rFonts w:ascii="Georgia" w:hAnsi="Georgia"/>
          <w:b/>
        </w:rPr>
        <w:t>Elektronikus adathordozó (</w:t>
      </w:r>
      <w:r w:rsidRPr="00AD5BA9">
        <w:rPr>
          <w:rFonts w:ascii="Georgia" w:hAnsi="Georgia"/>
          <w:b/>
        </w:rPr>
        <w:t>CD</w:t>
      </w:r>
      <w:r w:rsidR="00566F9A">
        <w:rPr>
          <w:rFonts w:ascii="Georgia" w:hAnsi="Georgia"/>
          <w:b/>
        </w:rPr>
        <w:t>)</w:t>
      </w:r>
      <w:r w:rsidRPr="00AD5BA9">
        <w:rPr>
          <w:rFonts w:ascii="Georgia" w:hAnsi="Georgia"/>
          <w:b/>
        </w:rPr>
        <w:t xml:space="preserve"> mellékletre vonatkozó nyilatkozat</w:t>
      </w:r>
    </w:p>
    <w:p w14:paraId="7E08B14D" w14:textId="77777777" w:rsidR="00AD5BA9" w:rsidRPr="00267212" w:rsidRDefault="00AD5BA9" w:rsidP="00AD5BA9">
      <w:pPr>
        <w:spacing w:after="160" w:line="259" w:lineRule="auto"/>
        <w:jc w:val="center"/>
        <w:rPr>
          <w:rFonts w:ascii="Georgia" w:hAnsi="Georgia"/>
          <w:b/>
          <w:caps/>
        </w:rPr>
      </w:pPr>
    </w:p>
    <w:p w14:paraId="2E86CC3D" w14:textId="089393A3" w:rsidR="00AD5BA9" w:rsidRPr="00267212" w:rsidRDefault="00AD5BA9" w:rsidP="00AD5BA9">
      <w:pPr>
        <w:jc w:val="both"/>
        <w:rPr>
          <w:rFonts w:ascii="Georgia" w:hAnsi="Georgia"/>
          <w:bCs/>
          <w:iCs/>
          <w:color w:val="000000"/>
        </w:rPr>
      </w:pPr>
      <w:r w:rsidRPr="00267212">
        <w:rPr>
          <w:rFonts w:ascii="Georgia" w:hAnsi="Georgia"/>
          <w:bCs/>
        </w:rPr>
        <w:t>Tárgy:</w:t>
      </w:r>
      <w:r>
        <w:rPr>
          <w:rFonts w:ascii="Georgia" w:hAnsi="Georgia"/>
          <w:bCs/>
        </w:rPr>
        <w:t xml:space="preserve"> </w:t>
      </w:r>
      <w:r w:rsidR="00566F9A" w:rsidRPr="00B844E5">
        <w:rPr>
          <w:rFonts w:ascii="Georgia" w:hAnsi="Georgia"/>
          <w:b/>
        </w:rPr>
        <w:t>„Microsoft szoftverlicencek beszerzése</w:t>
      </w:r>
      <w:r w:rsidR="00566F9A" w:rsidRPr="00FB2D08">
        <w:rPr>
          <w:rFonts w:ascii="Georgia" w:hAnsi="Georgia"/>
          <w:b/>
        </w:rPr>
        <w:t xml:space="preserve"> </w:t>
      </w:r>
      <w:r w:rsidR="00566F9A" w:rsidRPr="00FB2D08">
        <w:rPr>
          <w:rFonts w:ascii="Georgia" w:hAnsi="Georgia" w:cs="Helvetica"/>
          <w:b/>
          <w:bCs/>
        </w:rPr>
        <w:t>(</w:t>
      </w:r>
      <w:r w:rsidR="00566F9A">
        <w:rPr>
          <w:rFonts w:ascii="Georgia" w:hAnsi="Georgia" w:cs="Helvetica"/>
          <w:b/>
          <w:bCs/>
        </w:rPr>
        <w:t>699</w:t>
      </w:r>
      <w:r w:rsidR="00566F9A" w:rsidRPr="00FB2D08">
        <w:rPr>
          <w:rFonts w:ascii="Georgia" w:hAnsi="Georgia" w:cs="Helvetica"/>
          <w:b/>
          <w:bCs/>
        </w:rPr>
        <w:t>/201</w:t>
      </w:r>
      <w:r w:rsidR="00566F9A">
        <w:rPr>
          <w:rFonts w:ascii="Georgia" w:hAnsi="Georgia" w:cs="Helvetica"/>
          <w:b/>
          <w:bCs/>
        </w:rPr>
        <w:t>7</w:t>
      </w:r>
      <w:r w:rsidR="00566F9A" w:rsidRPr="00FB2D08">
        <w:rPr>
          <w:rFonts w:ascii="Georgia" w:hAnsi="Georgia" w:cs="Helvetica"/>
          <w:b/>
          <w:bCs/>
        </w:rPr>
        <w:t>)</w:t>
      </w:r>
      <w:r w:rsidR="00566F9A" w:rsidRPr="00FB2D08">
        <w:rPr>
          <w:rFonts w:ascii="Georgia" w:hAnsi="Georgia"/>
          <w:b/>
        </w:rPr>
        <w:t>”</w:t>
      </w:r>
      <w:r w:rsidR="00566F9A" w:rsidRPr="00267212">
        <w:rPr>
          <w:rFonts w:ascii="Georgia" w:hAnsi="Georgia"/>
          <w:b/>
        </w:rPr>
        <w:t xml:space="preserve"> </w:t>
      </w:r>
      <w:r w:rsidR="00566F9A" w:rsidRPr="00267212">
        <w:rPr>
          <w:rFonts w:ascii="Georgia" w:hAnsi="Georgia"/>
        </w:rPr>
        <w:t xml:space="preserve"> </w:t>
      </w:r>
    </w:p>
    <w:p w14:paraId="0455FDFB" w14:textId="77777777" w:rsidR="00AD5BA9" w:rsidRPr="00267212" w:rsidRDefault="00AD5BA9" w:rsidP="00AD5BA9">
      <w:pPr>
        <w:jc w:val="both"/>
        <w:rPr>
          <w:rFonts w:ascii="Georgia" w:hAnsi="Georgia"/>
          <w:bCs/>
          <w:iCs/>
          <w:color w:val="000000"/>
        </w:rPr>
      </w:pPr>
    </w:p>
    <w:p w14:paraId="71FD3409" w14:textId="77777777" w:rsidR="00AD5BA9" w:rsidRPr="00267212" w:rsidRDefault="00AD5BA9" w:rsidP="00AD5BA9">
      <w:pPr>
        <w:rPr>
          <w:lang w:val="x-none" w:eastAsia="x-none"/>
        </w:rPr>
      </w:pPr>
    </w:p>
    <w:p w14:paraId="19C243C5" w14:textId="77777777" w:rsidR="00AD5BA9" w:rsidRPr="00267212" w:rsidRDefault="00AD5BA9" w:rsidP="00AD5BA9">
      <w:pPr>
        <w:jc w:val="both"/>
        <w:rPr>
          <w:rFonts w:ascii="Georgia" w:hAnsi="Georgia"/>
          <w:bCs/>
          <w:iCs/>
          <w:color w:val="000000"/>
        </w:rPr>
      </w:pPr>
    </w:p>
    <w:p w14:paraId="4CAE91D7" w14:textId="77777777" w:rsidR="00AD5BA9" w:rsidRPr="00267212" w:rsidRDefault="00AD5BA9" w:rsidP="00AD5BA9">
      <w:pPr>
        <w:jc w:val="both"/>
        <w:rPr>
          <w:rFonts w:ascii="Georgia" w:hAnsi="Georgia" w:cs="Arial"/>
          <w:color w:val="000000"/>
        </w:rPr>
      </w:pPr>
      <w:proofErr w:type="gramStart"/>
      <w:r w:rsidRPr="00267212">
        <w:rPr>
          <w:rFonts w:ascii="Georgia" w:hAnsi="Georgia"/>
        </w:rPr>
        <w:t>Alulírott …</w:t>
      </w:r>
      <w:proofErr w:type="gramEnd"/>
      <w:r w:rsidRPr="00267212">
        <w:rPr>
          <w:rFonts w:ascii="Georgia" w:hAnsi="Georgia"/>
        </w:rPr>
        <w:t xml:space="preserve">………………………………….., mint a(z) ……………………………………… (ajánlattevő) cégjegyzésre jogosult képviselője </w:t>
      </w:r>
      <w:r w:rsidRPr="00267212">
        <w:rPr>
          <w:rFonts w:ascii="Georgia" w:hAnsi="Georgia" w:cs="Arial"/>
          <w:color w:val="000000"/>
        </w:rPr>
        <w:t>az ajánlati felhívásban és az ahhoz kapcsolódó közbeszerzési dokumentumokban foglalt valamennyi formai és tartalmi követelmény, utasítás, kikötés gondos áttekintése után</w:t>
      </w:r>
    </w:p>
    <w:p w14:paraId="601DC490" w14:textId="77777777" w:rsidR="00AD5BA9" w:rsidRPr="00267212" w:rsidRDefault="00AD5BA9" w:rsidP="00AD5BA9">
      <w:pPr>
        <w:widowControl w:val="0"/>
        <w:spacing w:before="120" w:after="120"/>
        <w:jc w:val="both"/>
        <w:rPr>
          <w:rFonts w:ascii="Georgia" w:hAnsi="Georgia" w:cs="Arial"/>
          <w:color w:val="000000"/>
        </w:rPr>
      </w:pPr>
    </w:p>
    <w:p w14:paraId="710AB1E2" w14:textId="77777777" w:rsidR="00AD5BA9" w:rsidRPr="00267212" w:rsidRDefault="00AD5BA9" w:rsidP="00AD5BA9">
      <w:pPr>
        <w:widowControl w:val="0"/>
        <w:spacing w:before="120" w:after="120"/>
        <w:jc w:val="center"/>
        <w:rPr>
          <w:rFonts w:ascii="Georgia" w:hAnsi="Georgia" w:cs="Arial"/>
          <w:b/>
          <w:color w:val="000000"/>
          <w:spacing w:val="40"/>
        </w:rPr>
      </w:pPr>
      <w:proofErr w:type="gramStart"/>
      <w:r w:rsidRPr="00267212">
        <w:rPr>
          <w:rFonts w:ascii="Georgia" w:hAnsi="Georgia" w:cs="Arial"/>
          <w:b/>
          <w:color w:val="000000"/>
          <w:spacing w:val="40"/>
        </w:rPr>
        <w:t>az</w:t>
      </w:r>
      <w:proofErr w:type="gramEnd"/>
      <w:r w:rsidRPr="00267212">
        <w:rPr>
          <w:rFonts w:ascii="Georgia" w:hAnsi="Georgia" w:cs="Arial"/>
          <w:b/>
          <w:color w:val="000000"/>
          <w:spacing w:val="40"/>
        </w:rPr>
        <w:t xml:space="preserve"> alábbi nyilatkozatot teszem:</w:t>
      </w:r>
    </w:p>
    <w:p w14:paraId="425728AE" w14:textId="77777777" w:rsidR="00AD5BA9" w:rsidRPr="00267212" w:rsidRDefault="00AD5BA9" w:rsidP="00AD5BA9">
      <w:pPr>
        <w:widowControl w:val="0"/>
        <w:spacing w:before="120" w:after="120"/>
        <w:rPr>
          <w:rFonts w:ascii="Georgia" w:hAnsi="Georgia" w:cs="Arial"/>
          <w:color w:val="000000"/>
        </w:rPr>
      </w:pPr>
    </w:p>
    <w:p w14:paraId="487BFD54" w14:textId="57B24952" w:rsidR="00566F9A" w:rsidRPr="004C7FEC" w:rsidRDefault="00AD5BA9" w:rsidP="00566F9A">
      <w:pPr>
        <w:widowControl w:val="0"/>
        <w:spacing w:before="120" w:after="120"/>
        <w:jc w:val="both"/>
        <w:rPr>
          <w:rFonts w:ascii="Georgia" w:hAnsi="Georgia" w:cs="Arial"/>
          <w:color w:val="000000"/>
        </w:rPr>
      </w:pPr>
      <w:r w:rsidRPr="00267212">
        <w:rPr>
          <w:rFonts w:ascii="Georgia" w:hAnsi="Georgia" w:cs="Arial"/>
          <w:color w:val="000000"/>
        </w:rPr>
        <w:t>Az ajánlatunkban becsatolt elektronikus adathordozón található írásvédett (nem szerkeszthető</w:t>
      </w:r>
      <w:proofErr w:type="gramStart"/>
      <w:r w:rsidRPr="00267212">
        <w:rPr>
          <w:rFonts w:ascii="Georgia" w:hAnsi="Georgia" w:cs="Arial"/>
          <w:color w:val="000000"/>
        </w:rPr>
        <w:t xml:space="preserve">) </w:t>
      </w:r>
      <w:r w:rsidRPr="00267212">
        <w:rPr>
          <w:rFonts w:ascii="Georgia" w:hAnsi="Georgia"/>
          <w:color w:val="000000"/>
        </w:rPr>
        <w:t>.</w:t>
      </w:r>
      <w:proofErr w:type="spellStart"/>
      <w:r w:rsidRPr="00267212">
        <w:rPr>
          <w:rFonts w:ascii="Georgia" w:hAnsi="Georgia"/>
          <w:color w:val="000000"/>
        </w:rPr>
        <w:t>pdf</w:t>
      </w:r>
      <w:proofErr w:type="spellEnd"/>
      <w:proofErr w:type="gramEnd"/>
      <w:r w:rsidRPr="00267212">
        <w:rPr>
          <w:rFonts w:ascii="Georgia" w:hAnsi="Georgia" w:cs="Arial"/>
          <w:color w:val="000000"/>
        </w:rPr>
        <w:t xml:space="preserve"> formátumú fájl</w:t>
      </w:r>
      <w:r>
        <w:rPr>
          <w:rFonts w:ascii="Georgia" w:hAnsi="Georgia" w:cs="Arial"/>
          <w:color w:val="000000"/>
        </w:rPr>
        <w:t>(ok)</w:t>
      </w:r>
      <w:r w:rsidRPr="00267212">
        <w:rPr>
          <w:rFonts w:ascii="Georgia" w:hAnsi="Georgia" w:cs="Arial"/>
          <w:color w:val="000000"/>
        </w:rPr>
        <w:t xml:space="preserve"> tartalma </w:t>
      </w:r>
      <w:r w:rsidR="00566F9A" w:rsidRPr="004C7FEC">
        <w:rPr>
          <w:rFonts w:ascii="Georgia" w:hAnsi="Georgia" w:cs="Arial"/>
          <w:color w:val="000000"/>
        </w:rPr>
        <w:t xml:space="preserve">teljes mértékben megegyezik </w:t>
      </w:r>
      <w:r w:rsidR="00566F9A" w:rsidRPr="00246751">
        <w:rPr>
          <w:rFonts w:ascii="Georgia" w:hAnsi="Georgia" w:cs="Arial"/>
          <w:color w:val="000000"/>
        </w:rPr>
        <w:t xml:space="preserve">az általunk benyújtott papír alapú </w:t>
      </w:r>
      <w:r w:rsidR="00566F9A">
        <w:rPr>
          <w:rFonts w:ascii="Georgia" w:hAnsi="Georgia" w:cs="Arial"/>
          <w:color w:val="000000"/>
        </w:rPr>
        <w:t>ajánlat</w:t>
      </w:r>
      <w:r w:rsidR="00566F9A" w:rsidRPr="00246751">
        <w:rPr>
          <w:rFonts w:ascii="Georgia" w:hAnsi="Georgia" w:cs="Arial"/>
          <w:color w:val="000000"/>
        </w:rPr>
        <w:t xml:space="preserve"> tartalmával</w:t>
      </w:r>
      <w:r w:rsidR="00566F9A" w:rsidRPr="004C7FEC">
        <w:rPr>
          <w:rFonts w:ascii="Georgia" w:hAnsi="Georgia" w:cs="Arial"/>
          <w:color w:val="000000"/>
        </w:rPr>
        <w:t>.</w:t>
      </w:r>
    </w:p>
    <w:p w14:paraId="08CFA8F2" w14:textId="38A90D9C" w:rsidR="00AD5BA9" w:rsidRPr="00267212" w:rsidRDefault="00AD5BA9" w:rsidP="00AD5BA9">
      <w:pPr>
        <w:widowControl w:val="0"/>
        <w:spacing w:before="120" w:after="120"/>
        <w:jc w:val="both"/>
        <w:rPr>
          <w:rFonts w:ascii="Georgia" w:hAnsi="Georgia" w:cs="Arial"/>
          <w:b/>
          <w:color w:val="000000"/>
        </w:rPr>
      </w:pPr>
    </w:p>
    <w:p w14:paraId="21910D07" w14:textId="77777777" w:rsidR="00AD5BA9" w:rsidRPr="00267212" w:rsidRDefault="00AD5BA9" w:rsidP="00AD5BA9">
      <w:pPr>
        <w:widowControl w:val="0"/>
        <w:spacing w:before="120" w:after="12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54AD9976" w14:textId="77777777" w:rsidR="00AD5BA9" w:rsidRPr="00267212" w:rsidRDefault="00AD5BA9" w:rsidP="00AD5BA9">
      <w:pPr>
        <w:widowControl w:val="0"/>
        <w:spacing w:before="120" w:after="120"/>
        <w:rPr>
          <w:rFonts w:ascii="Georgia" w:hAnsi="Georgia" w:cs="Arial"/>
          <w:color w:val="000000"/>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D5BA9" w:rsidRPr="00267212" w14:paraId="4D355D75" w14:textId="77777777" w:rsidTr="006608E6">
        <w:tc>
          <w:tcPr>
            <w:tcW w:w="4320" w:type="dxa"/>
          </w:tcPr>
          <w:p w14:paraId="22E52E7E" w14:textId="77777777" w:rsidR="00AD5BA9" w:rsidRPr="00267212" w:rsidRDefault="00AD5BA9" w:rsidP="006608E6">
            <w:pPr>
              <w:widowControl w:val="0"/>
              <w:spacing w:before="120" w:after="120"/>
              <w:jc w:val="center"/>
              <w:rPr>
                <w:rFonts w:ascii="Georgia" w:hAnsi="Georgia" w:cs="Arial"/>
                <w:color w:val="000000"/>
              </w:rPr>
            </w:pPr>
            <w:r w:rsidRPr="00267212">
              <w:rPr>
                <w:rFonts w:ascii="Georgia" w:hAnsi="Georgia" w:cs="Arial"/>
                <w:color w:val="000000"/>
              </w:rPr>
              <w:t>………………………………</w:t>
            </w:r>
          </w:p>
        </w:tc>
      </w:tr>
      <w:tr w:rsidR="00AD5BA9" w:rsidRPr="00267212" w14:paraId="2231D520" w14:textId="77777777" w:rsidTr="006608E6">
        <w:tc>
          <w:tcPr>
            <w:tcW w:w="4320" w:type="dxa"/>
          </w:tcPr>
          <w:p w14:paraId="134F2880" w14:textId="77777777" w:rsidR="00AD5BA9" w:rsidRPr="00267212" w:rsidRDefault="00AD5BA9" w:rsidP="006608E6">
            <w:pPr>
              <w:widowControl w:val="0"/>
              <w:spacing w:before="120" w:after="120"/>
              <w:jc w:val="center"/>
              <w:rPr>
                <w:rFonts w:ascii="Georgia" w:hAnsi="Georgia" w:cs="Arial"/>
                <w:color w:val="000000"/>
              </w:rPr>
            </w:pPr>
            <w:r w:rsidRPr="00267212">
              <w:rPr>
                <w:rFonts w:ascii="Georgia" w:hAnsi="Georgia" w:cs="Arial"/>
                <w:color w:val="000000"/>
              </w:rPr>
              <w:t>cégszerű aláírás</w:t>
            </w:r>
          </w:p>
          <w:p w14:paraId="5ED1658E" w14:textId="77777777" w:rsidR="00AD5BA9" w:rsidRPr="00267212" w:rsidRDefault="00AD5BA9" w:rsidP="006608E6">
            <w:pPr>
              <w:widowControl w:val="0"/>
              <w:spacing w:before="120" w:after="120"/>
              <w:jc w:val="center"/>
              <w:rPr>
                <w:rFonts w:ascii="Georgia" w:hAnsi="Georgia" w:cs="Arial"/>
                <w:color w:val="000000"/>
              </w:rPr>
            </w:pPr>
          </w:p>
        </w:tc>
      </w:tr>
    </w:tbl>
    <w:p w14:paraId="26C88CDD" w14:textId="746E6EC9" w:rsidR="00BB3511" w:rsidRPr="00267212" w:rsidRDefault="00BB3511" w:rsidP="00BB3511">
      <w:pPr>
        <w:spacing w:after="160" w:line="259" w:lineRule="auto"/>
        <w:jc w:val="center"/>
        <w:rPr>
          <w:rFonts w:ascii="Georgia" w:hAnsi="Georgia"/>
          <w:b/>
          <w:caps/>
        </w:rPr>
      </w:pPr>
      <w:r>
        <w:rPr>
          <w:highlight w:val="yellow"/>
        </w:rPr>
        <w:br w:type="page"/>
      </w:r>
      <w:r w:rsidRPr="00267212">
        <w:rPr>
          <w:rFonts w:ascii="Georgia" w:hAnsi="Georgia"/>
          <w:b/>
          <w:caps/>
        </w:rPr>
        <w:lastRenderedPageBreak/>
        <w:t>3.1</w:t>
      </w:r>
      <w:r>
        <w:rPr>
          <w:rFonts w:ascii="Georgia" w:hAnsi="Georgia"/>
          <w:b/>
          <w:caps/>
        </w:rPr>
        <w:t>5</w:t>
      </w:r>
      <w:r w:rsidRPr="00267212">
        <w:rPr>
          <w:rFonts w:ascii="Georgia" w:hAnsi="Georgia"/>
          <w:b/>
          <w:caps/>
        </w:rPr>
        <w:t xml:space="preserve">.  </w:t>
      </w:r>
      <w:r>
        <w:rPr>
          <w:rFonts w:ascii="Georgia" w:hAnsi="Georgia"/>
          <w:b/>
        </w:rPr>
        <w:t>Nyilatkozat a fordításról</w:t>
      </w:r>
    </w:p>
    <w:p w14:paraId="5EF97DCA" w14:textId="7FA26E83" w:rsidR="00BB3511" w:rsidRPr="00BB3511" w:rsidRDefault="00BB3511" w:rsidP="00BB3511">
      <w:pPr>
        <w:spacing w:after="160" w:line="259" w:lineRule="auto"/>
        <w:jc w:val="center"/>
        <w:rPr>
          <w:rFonts w:ascii="Georgia" w:hAnsi="Georgia"/>
          <w:i/>
        </w:rPr>
      </w:pPr>
      <w:r w:rsidRPr="00BB3511">
        <w:rPr>
          <w:rFonts w:ascii="Georgia" w:hAnsi="Georgia"/>
          <w:i/>
        </w:rPr>
        <w:t>(adott esetben)</w:t>
      </w:r>
    </w:p>
    <w:p w14:paraId="50C47E66" w14:textId="77777777" w:rsidR="00BE250E" w:rsidRDefault="00BE250E">
      <w:pPr>
        <w:spacing w:after="160" w:line="259" w:lineRule="auto"/>
        <w:rPr>
          <w:highlight w:val="yellow"/>
        </w:rPr>
      </w:pPr>
    </w:p>
    <w:p w14:paraId="12B38EBE" w14:textId="77777777" w:rsidR="00BB3511" w:rsidRPr="00267212" w:rsidRDefault="00BB3511" w:rsidP="00BB3511">
      <w:pPr>
        <w:jc w:val="both"/>
        <w:rPr>
          <w:rFonts w:ascii="Georgia" w:hAnsi="Georgia"/>
        </w:rPr>
      </w:pPr>
    </w:p>
    <w:p w14:paraId="0D77C68C" w14:textId="295E143F" w:rsidR="00BB3511" w:rsidRPr="00267212" w:rsidRDefault="00BB3511" w:rsidP="00BB3511">
      <w:pPr>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a(z) ...................................................... </w:t>
      </w:r>
      <w:proofErr w:type="gramStart"/>
      <w:r w:rsidRPr="00267212">
        <w:rPr>
          <w:rFonts w:ascii="Georgia" w:hAnsi="Georgia"/>
        </w:rPr>
        <w:t>cégjegyzésre</w:t>
      </w:r>
      <w:proofErr w:type="gramEnd"/>
      <w:r w:rsidRPr="00267212">
        <w:rPr>
          <w:rFonts w:ascii="Georgia" w:hAnsi="Georgia"/>
        </w:rPr>
        <w:t xml:space="preserve"> jogosult / a felsorolt közös ajánlattevők nevében eljárni jogosult</w:t>
      </w:r>
      <w:r w:rsidRPr="00267212">
        <w:rPr>
          <w:rStyle w:val="Lbjegyzet-hivatkozs"/>
          <w:rFonts w:ascii="Georgia" w:hAnsi="Georgia"/>
        </w:rPr>
        <w:footnoteReference w:id="14"/>
      </w:r>
      <w:r w:rsidRPr="00267212">
        <w:rPr>
          <w:rFonts w:ascii="Georgia" w:hAnsi="Georgia"/>
        </w:rPr>
        <w:t xml:space="preserve"> képviselő(k)</w:t>
      </w:r>
      <w:proofErr w:type="spellStart"/>
      <w:r w:rsidRPr="00267212">
        <w:rPr>
          <w:rFonts w:ascii="Georgia" w:hAnsi="Georgia"/>
        </w:rPr>
        <w:t>je</w:t>
      </w:r>
      <w:proofErr w:type="spellEnd"/>
      <w:r w:rsidRPr="00267212">
        <w:rPr>
          <w:rFonts w:ascii="Georgia" w:hAnsi="Georgia"/>
        </w:rPr>
        <w:t xml:space="preserve"> az Országgyűlés Hivatala</w:t>
      </w:r>
      <w:r w:rsidRPr="00267212">
        <w:rPr>
          <w:rFonts w:ascii="Georgia" w:hAnsi="Georgia"/>
          <w:b/>
          <w:bCs/>
        </w:rPr>
        <w:t xml:space="preserve"> </w:t>
      </w:r>
      <w:r w:rsidRPr="00267212">
        <w:rPr>
          <w:rFonts w:ascii="Georgia" w:hAnsi="Georgia"/>
          <w:bCs/>
        </w:rPr>
        <w:t>által indított</w:t>
      </w:r>
      <w:r w:rsidRPr="00267212">
        <w:rPr>
          <w:rFonts w:ascii="Georgia" w:hAnsi="Georgia"/>
          <w:b/>
          <w:bCs/>
        </w:rPr>
        <w:t xml:space="preserve">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sidRPr="00267212">
        <w:rPr>
          <w:rFonts w:ascii="Georgia" w:hAnsi="Georgia"/>
          <w:b/>
        </w:rPr>
        <w:t xml:space="preserve"> </w:t>
      </w:r>
      <w:r w:rsidRPr="00267212">
        <w:rPr>
          <w:rFonts w:ascii="Georgia" w:hAnsi="Georgia"/>
        </w:rPr>
        <w:t xml:space="preserve"> </w:t>
      </w:r>
      <w:r w:rsidRPr="00267212">
        <w:rPr>
          <w:rFonts w:ascii="Georgia" w:hAnsi="Georgia"/>
          <w:i/>
        </w:rPr>
        <w:t xml:space="preserve"> </w:t>
      </w:r>
      <w:r w:rsidRPr="00267212">
        <w:rPr>
          <w:rFonts w:ascii="Georgia" w:hAnsi="Georgia"/>
          <w:bCs/>
        </w:rPr>
        <w:t>tárgyú</w:t>
      </w:r>
      <w:r w:rsidRPr="00267212">
        <w:rPr>
          <w:rFonts w:ascii="Georgia" w:hAnsi="Georgia"/>
        </w:rPr>
        <w:t xml:space="preserve"> közbeszerzési eljárásban felelősségem tudatában nyilatkozom, hogy az ajánlat részeként becsatolásra került nem magyar nyelvű dokumentumok felelős fordításai teljes körűek, továbbá mindenben megegyeznek és megfelelnek az eredeti nyelvű iratokban foglaltakkal.</w:t>
      </w:r>
    </w:p>
    <w:p w14:paraId="4708B330" w14:textId="77777777" w:rsidR="00BB3511" w:rsidRDefault="00BB3511" w:rsidP="00BB3511">
      <w:pPr>
        <w:jc w:val="both"/>
        <w:rPr>
          <w:rFonts w:ascii="Georgia" w:hAnsi="Georgia"/>
        </w:rPr>
      </w:pPr>
    </w:p>
    <w:p w14:paraId="33CF1979" w14:textId="77777777" w:rsidR="00BB3511" w:rsidRDefault="00BB3511" w:rsidP="00BB3511">
      <w:pPr>
        <w:jc w:val="both"/>
        <w:rPr>
          <w:rFonts w:ascii="Georgia" w:hAnsi="Georgia"/>
        </w:rPr>
      </w:pPr>
    </w:p>
    <w:p w14:paraId="2B10F30D" w14:textId="77777777" w:rsidR="00BB3511" w:rsidRPr="00267212" w:rsidRDefault="00BB3511" w:rsidP="00BB3511">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44490720" w14:textId="77777777" w:rsidR="00BB3511" w:rsidRPr="00267212" w:rsidRDefault="00BB3511" w:rsidP="00BB3511">
      <w:pPr>
        <w:rPr>
          <w:rFonts w:ascii="Georgia" w:hAnsi="Georgia"/>
        </w:rPr>
      </w:pPr>
    </w:p>
    <w:p w14:paraId="40A32274" w14:textId="77777777" w:rsidR="00BB3511" w:rsidRPr="00267212" w:rsidRDefault="00BB3511" w:rsidP="00BB3511">
      <w:pPr>
        <w:rPr>
          <w:rFonts w:ascii="Georgia" w:hAnsi="Georgia"/>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BB3511" w:rsidRPr="00267212" w14:paraId="7F171BC0" w14:textId="77777777" w:rsidTr="00387013">
        <w:tc>
          <w:tcPr>
            <w:tcW w:w="4320" w:type="dxa"/>
          </w:tcPr>
          <w:p w14:paraId="4D6D8F16" w14:textId="77777777" w:rsidR="00BB3511" w:rsidRPr="00267212" w:rsidRDefault="00BB3511" w:rsidP="00387013">
            <w:pPr>
              <w:widowControl w:val="0"/>
              <w:spacing w:before="120" w:after="120"/>
              <w:jc w:val="center"/>
              <w:rPr>
                <w:rFonts w:ascii="Georgia" w:hAnsi="Georgia" w:cs="Arial"/>
                <w:color w:val="000000"/>
              </w:rPr>
            </w:pPr>
            <w:r w:rsidRPr="00267212">
              <w:rPr>
                <w:rFonts w:ascii="Georgia" w:hAnsi="Georgia" w:cs="Arial"/>
                <w:color w:val="000000"/>
              </w:rPr>
              <w:t>………………………………</w:t>
            </w:r>
          </w:p>
        </w:tc>
      </w:tr>
      <w:tr w:rsidR="00BB3511" w:rsidRPr="00267212" w14:paraId="5139378A" w14:textId="77777777" w:rsidTr="00387013">
        <w:tc>
          <w:tcPr>
            <w:tcW w:w="4320" w:type="dxa"/>
          </w:tcPr>
          <w:p w14:paraId="34909002" w14:textId="77777777" w:rsidR="00BB3511" w:rsidRPr="00267212" w:rsidRDefault="00BB3511" w:rsidP="00387013">
            <w:pPr>
              <w:widowControl w:val="0"/>
              <w:spacing w:before="120" w:after="120"/>
              <w:jc w:val="center"/>
              <w:rPr>
                <w:rFonts w:ascii="Georgia" w:hAnsi="Georgia" w:cs="Arial"/>
                <w:color w:val="000000"/>
              </w:rPr>
            </w:pPr>
            <w:r w:rsidRPr="00267212">
              <w:rPr>
                <w:rFonts w:ascii="Georgia" w:hAnsi="Georgia" w:cs="Arial"/>
                <w:color w:val="000000"/>
              </w:rPr>
              <w:t>cégszerű aláírás</w:t>
            </w:r>
          </w:p>
          <w:p w14:paraId="28F16EED" w14:textId="77777777" w:rsidR="00BB3511" w:rsidRPr="00267212" w:rsidRDefault="00BB3511" w:rsidP="00387013">
            <w:pPr>
              <w:widowControl w:val="0"/>
              <w:spacing w:before="120" w:after="120"/>
              <w:jc w:val="center"/>
              <w:rPr>
                <w:rFonts w:ascii="Georgia" w:hAnsi="Georgia" w:cs="Arial"/>
                <w:color w:val="000000"/>
              </w:rPr>
            </w:pPr>
          </w:p>
        </w:tc>
      </w:tr>
    </w:tbl>
    <w:p w14:paraId="1D957851" w14:textId="77777777" w:rsidR="00BB3511" w:rsidRDefault="00BB3511">
      <w:pPr>
        <w:spacing w:after="160" w:line="259" w:lineRule="auto"/>
        <w:rPr>
          <w:highlight w:val="yellow"/>
        </w:rPr>
      </w:pPr>
    </w:p>
    <w:p w14:paraId="68127288" w14:textId="7B961271" w:rsidR="00EE4B0D" w:rsidRDefault="00EE4B0D">
      <w:pPr>
        <w:spacing w:after="160" w:line="259" w:lineRule="auto"/>
        <w:rPr>
          <w:highlight w:val="yellow"/>
        </w:rPr>
      </w:pPr>
      <w:r>
        <w:rPr>
          <w:highlight w:val="yellow"/>
        </w:rPr>
        <w:br w:type="page"/>
      </w:r>
    </w:p>
    <w:p w14:paraId="474E6925" w14:textId="77777777" w:rsidR="00BE250E" w:rsidRPr="00BE250E" w:rsidRDefault="00BE250E" w:rsidP="00BE250E">
      <w:pPr>
        <w:rPr>
          <w:highlight w:val="yellow"/>
        </w:rPr>
      </w:pPr>
    </w:p>
    <w:p w14:paraId="765559B3" w14:textId="77777777" w:rsidR="00FE6CDD" w:rsidRDefault="00FE6CDD" w:rsidP="00FB2949">
      <w:pPr>
        <w:ind w:left="-5" w:right="79"/>
        <w:rPr>
          <w:rFonts w:ascii="Georgia" w:hAnsi="Georgia"/>
        </w:rPr>
      </w:pPr>
    </w:p>
    <w:p w14:paraId="5B4CF87B" w14:textId="1AFFB7B0" w:rsidR="00773DCA" w:rsidRPr="00EE4B0D" w:rsidRDefault="00EE4B0D" w:rsidP="00EE4B0D">
      <w:pPr>
        <w:spacing w:after="160" w:line="259" w:lineRule="auto"/>
        <w:ind w:left="360"/>
        <w:jc w:val="center"/>
        <w:rPr>
          <w:bCs/>
          <w:i/>
          <w:caps/>
        </w:rPr>
      </w:pPr>
      <w:bookmarkStart w:id="35" w:name="_Toc482608937"/>
      <w:r>
        <w:rPr>
          <w:rFonts w:ascii="Georgia" w:hAnsi="Georgia"/>
          <w:b/>
          <w:caps/>
        </w:rPr>
        <w:t xml:space="preserve">3.16. </w:t>
      </w:r>
      <w:r w:rsidRPr="00EE4B0D">
        <w:rPr>
          <w:rFonts w:ascii="Georgia" w:hAnsi="Georgia"/>
          <w:b/>
          <w:caps/>
        </w:rPr>
        <w:t xml:space="preserve"> </w:t>
      </w:r>
      <w:r w:rsidR="00773DCA" w:rsidRPr="00EE4B0D">
        <w:rPr>
          <w:rFonts w:ascii="Georgia" w:hAnsi="Georgia"/>
          <w:b/>
          <w:caps/>
        </w:rPr>
        <w:t>Az ajánlatkérő által a Kbt. 69. § (4) bekezdése alapján Igazolás benyújtására felhívott ajánlattevő nyilatkozatai</w:t>
      </w:r>
      <w:bookmarkEnd w:id="35"/>
    </w:p>
    <w:p w14:paraId="32E56518" w14:textId="77777777" w:rsidR="00773DCA" w:rsidRPr="00267212" w:rsidRDefault="00773DCA" w:rsidP="00773DCA">
      <w:pPr>
        <w:jc w:val="both"/>
        <w:rPr>
          <w:rFonts w:ascii="Georgia" w:hAnsi="Georgia"/>
        </w:rPr>
      </w:pPr>
    </w:p>
    <w:p w14:paraId="25641E77" w14:textId="66FA6251" w:rsidR="00773DCA" w:rsidRPr="00343A89" w:rsidRDefault="00773DCA" w:rsidP="00773DCA">
      <w:pPr>
        <w:jc w:val="both"/>
        <w:rPr>
          <w:rFonts w:ascii="Georgia" w:hAnsi="Georgia"/>
        </w:rPr>
      </w:pPr>
      <w:r w:rsidRPr="00267212">
        <w:rPr>
          <w:rFonts w:ascii="Georgia" w:hAnsi="Georgia"/>
        </w:rPr>
        <w:t xml:space="preserve">Az ajánlatkérő írásbeli felhívása alapján az igazolások benyújtására felhívott ajánlattevőnek </w:t>
      </w:r>
      <w:r w:rsidR="00112B55">
        <w:rPr>
          <w:rFonts w:ascii="Georgia" w:hAnsi="Georgia"/>
        </w:rPr>
        <w:t>a</w:t>
      </w:r>
      <w:r w:rsidR="00112B55" w:rsidRPr="00267212">
        <w:rPr>
          <w:rFonts w:ascii="Georgia" w:hAnsi="Georgia"/>
        </w:rPr>
        <w:t>z igazolások benyújtására felhívott ajánlattevőnek a P1</w:t>
      </w:r>
      <w:r w:rsidR="00112B55">
        <w:rPr>
          <w:rFonts w:ascii="Georgia" w:hAnsi="Georgia"/>
        </w:rPr>
        <w:t>) mintája</w:t>
      </w:r>
      <w:r w:rsidR="00112B55" w:rsidRPr="00267212">
        <w:rPr>
          <w:rFonts w:ascii="Georgia" w:hAnsi="Georgia"/>
        </w:rPr>
        <w:t xml:space="preserve"> szerinti, az ajánlattevő alkalmasságára vonatkozó </w:t>
      </w:r>
      <w:r w:rsidR="00112B55" w:rsidRPr="00343A89">
        <w:rPr>
          <w:rFonts w:ascii="Georgia" w:hAnsi="Georgia"/>
        </w:rPr>
        <w:t>nyilatkozatokat</w:t>
      </w:r>
      <w:r w:rsidR="00112B55">
        <w:rPr>
          <w:rFonts w:ascii="Georgia" w:hAnsi="Georgia"/>
        </w:rPr>
        <w:t xml:space="preserve"> és </w:t>
      </w:r>
      <w:r w:rsidRPr="00343A89">
        <w:rPr>
          <w:rFonts w:ascii="Georgia" w:hAnsi="Georgia"/>
        </w:rPr>
        <w:t>a K.1.) K.2.) nyilatkozatokat kell benyújtania.</w:t>
      </w:r>
    </w:p>
    <w:p w14:paraId="0CF17F6B" w14:textId="77777777" w:rsidR="00773DCA" w:rsidRPr="00343A89" w:rsidRDefault="00773DCA" w:rsidP="00773DCA">
      <w:pPr>
        <w:jc w:val="both"/>
        <w:rPr>
          <w:rFonts w:ascii="Georgia" w:hAnsi="Georgia"/>
        </w:rPr>
      </w:pPr>
    </w:p>
    <w:p w14:paraId="27B1EA96" w14:textId="77777777" w:rsidR="00773DCA" w:rsidRPr="00267212" w:rsidRDefault="00773DCA" w:rsidP="00773DCA">
      <w:pPr>
        <w:jc w:val="both"/>
        <w:rPr>
          <w:rFonts w:ascii="Georgia" w:hAnsi="Georgia"/>
        </w:rPr>
      </w:pPr>
      <w:r w:rsidRPr="00343A89">
        <w:rPr>
          <w:rFonts w:ascii="Georgia" w:hAnsi="Georgia"/>
        </w:rPr>
        <w:t>Amennyiben az igazolások benyújtására felhívott ajánlattevő nem szerepel a</w:t>
      </w:r>
      <w:r w:rsidRPr="00267212">
        <w:rPr>
          <w:rFonts w:ascii="Georgia" w:hAnsi="Georgia"/>
        </w:rPr>
        <w:t xml:space="preserve"> köztartozásmentes adózói nyilvántartásban, úgy </w:t>
      </w:r>
      <w:r w:rsidRPr="00267212">
        <w:rPr>
          <w:rFonts w:ascii="Georgia" w:hAnsi="Georgia"/>
          <w:iCs/>
        </w:rPr>
        <w:t>az illetékes adó- és vámhivatal igazolását vagy az Art. szerinti együttes adóigazolást is be kell nyújtani.</w:t>
      </w:r>
    </w:p>
    <w:p w14:paraId="6F81579A" w14:textId="77777777" w:rsidR="00773DCA" w:rsidRPr="00267212" w:rsidRDefault="00773DCA" w:rsidP="00773DCA">
      <w:pPr>
        <w:spacing w:after="160" w:line="259" w:lineRule="auto"/>
        <w:rPr>
          <w:bCs/>
          <w:i/>
        </w:rPr>
      </w:pPr>
      <w:r w:rsidRPr="00267212">
        <w:rPr>
          <w:bCs/>
          <w:i/>
        </w:rPr>
        <w:br w:type="page"/>
      </w:r>
    </w:p>
    <w:p w14:paraId="500AAA5A" w14:textId="77777777" w:rsidR="00773DCA" w:rsidRPr="00773DCA" w:rsidRDefault="00773DCA" w:rsidP="00773DCA">
      <w:pPr>
        <w:pStyle w:val="Cmsor2"/>
        <w:jc w:val="center"/>
        <w:rPr>
          <w:rFonts w:ascii="Georgia" w:hAnsi="Georgia"/>
          <w:b/>
          <w:caps/>
          <w:color w:val="auto"/>
          <w:sz w:val="24"/>
          <w:szCs w:val="24"/>
        </w:rPr>
      </w:pPr>
      <w:bookmarkStart w:id="36" w:name="_Toc480274394"/>
      <w:bookmarkStart w:id="37" w:name="_Toc482608938"/>
      <w:bookmarkStart w:id="38" w:name="_Toc498002636"/>
      <w:r w:rsidRPr="00773DCA">
        <w:rPr>
          <w:rFonts w:ascii="Georgia" w:hAnsi="Georgia"/>
          <w:b/>
          <w:caps/>
          <w:color w:val="auto"/>
          <w:sz w:val="24"/>
          <w:szCs w:val="24"/>
        </w:rPr>
        <w:lastRenderedPageBreak/>
        <w:t>K.1.)</w:t>
      </w:r>
      <w:r w:rsidRPr="00773DCA">
        <w:rPr>
          <w:rFonts w:ascii="Georgia" w:hAnsi="Georgia"/>
          <w:b/>
          <w:caps/>
          <w:color w:val="auto"/>
          <w:sz w:val="24"/>
          <w:szCs w:val="24"/>
        </w:rPr>
        <w:tab/>
        <w:t>Nyilatkozat a Kbt. 62. § (2) bekezdése alapján</w:t>
      </w:r>
      <w:bookmarkEnd w:id="36"/>
      <w:bookmarkEnd w:id="37"/>
      <w:r w:rsidRPr="00773DCA">
        <w:rPr>
          <w:rStyle w:val="Lbjegyzet-hivatkozs"/>
          <w:b/>
          <w:bCs/>
          <w:iCs/>
          <w:color w:val="auto"/>
          <w:szCs w:val="24"/>
        </w:rPr>
        <w:footnoteReference w:id="15"/>
      </w:r>
      <w:bookmarkEnd w:id="38"/>
    </w:p>
    <w:p w14:paraId="44361ED4" w14:textId="77777777" w:rsidR="00773DCA" w:rsidRPr="00267212" w:rsidRDefault="00773DCA" w:rsidP="00773DCA">
      <w:pPr>
        <w:jc w:val="both"/>
        <w:rPr>
          <w:rFonts w:ascii="Georgia" w:hAnsi="Georgia"/>
        </w:rPr>
      </w:pPr>
    </w:p>
    <w:p w14:paraId="6B498693" w14:textId="77777777" w:rsidR="00773DCA" w:rsidRPr="00267212" w:rsidRDefault="00773DCA" w:rsidP="00773DCA">
      <w:pPr>
        <w:jc w:val="both"/>
        <w:rPr>
          <w:rFonts w:ascii="Georgia" w:hAnsi="Georgia"/>
        </w:rPr>
      </w:pPr>
    </w:p>
    <w:p w14:paraId="7EBCB441" w14:textId="0ED93239" w:rsidR="00773DCA" w:rsidRPr="00773DCA" w:rsidRDefault="00773DCA" w:rsidP="00773DCA">
      <w:pPr>
        <w:jc w:val="both"/>
        <w:rPr>
          <w:rFonts w:ascii="Georgia" w:hAnsi="Georgia"/>
          <w:bCs/>
          <w:iCs/>
          <w:color w:val="000000"/>
        </w:rPr>
      </w:pPr>
      <w:proofErr w:type="gramStart"/>
      <w:r w:rsidRPr="00267212">
        <w:rPr>
          <w:rFonts w:ascii="Georgia" w:hAnsi="Georgia"/>
        </w:rPr>
        <w:t xml:space="preserve">Alulírott …………………………………….., mint a(z) ……………………………………… (cégjegyzésre jogosult) képviselője </w:t>
      </w:r>
      <w:r w:rsidRPr="00267212">
        <w:rPr>
          <w:rFonts w:ascii="Georgia" w:hAnsi="Georgia"/>
          <w:bCs/>
        </w:rPr>
        <w:t xml:space="preserve">a </w:t>
      </w:r>
      <w:r w:rsidR="009F6E30" w:rsidRPr="00B844E5">
        <w:rPr>
          <w:rFonts w:ascii="Georgia" w:hAnsi="Georgia"/>
          <w:b/>
        </w:rPr>
        <w:t>„Microsoft szoftverlicencek beszerzése</w:t>
      </w:r>
      <w:r w:rsidR="009F6E30" w:rsidRPr="00FB2D08">
        <w:rPr>
          <w:rFonts w:ascii="Georgia" w:hAnsi="Georgia"/>
          <w:b/>
        </w:rPr>
        <w:t xml:space="preserve"> </w:t>
      </w:r>
      <w:r w:rsidR="009F6E30" w:rsidRPr="00FB2D08">
        <w:rPr>
          <w:rFonts w:ascii="Georgia" w:hAnsi="Georgia" w:cs="Helvetica"/>
          <w:b/>
          <w:bCs/>
        </w:rPr>
        <w:t>(</w:t>
      </w:r>
      <w:r w:rsidR="009F6E30">
        <w:rPr>
          <w:rFonts w:ascii="Georgia" w:hAnsi="Georgia" w:cs="Helvetica"/>
          <w:b/>
          <w:bCs/>
        </w:rPr>
        <w:t>699</w:t>
      </w:r>
      <w:r w:rsidR="009F6E30" w:rsidRPr="00FB2D08">
        <w:rPr>
          <w:rFonts w:ascii="Georgia" w:hAnsi="Georgia" w:cs="Helvetica"/>
          <w:b/>
          <w:bCs/>
        </w:rPr>
        <w:t>/201</w:t>
      </w:r>
      <w:r w:rsidR="009F6E30">
        <w:rPr>
          <w:rFonts w:ascii="Georgia" w:hAnsi="Georgia" w:cs="Helvetica"/>
          <w:b/>
          <w:bCs/>
        </w:rPr>
        <w:t>7</w:t>
      </w:r>
      <w:r w:rsidR="009F6E30" w:rsidRPr="00FB2D08">
        <w:rPr>
          <w:rFonts w:ascii="Georgia" w:hAnsi="Georgia" w:cs="Helvetica"/>
          <w:b/>
          <w:bCs/>
        </w:rPr>
        <w:t>)</w:t>
      </w:r>
      <w:r w:rsidR="009F6E30" w:rsidRPr="00FB2D08">
        <w:rPr>
          <w:rFonts w:ascii="Georgia" w:hAnsi="Georgia"/>
          <w:b/>
        </w:rPr>
        <w:t>”</w:t>
      </w:r>
      <w:r w:rsidR="009F6E30" w:rsidRPr="00267212">
        <w:rPr>
          <w:rFonts w:ascii="Georgia" w:hAnsi="Georgia"/>
          <w:b/>
        </w:rPr>
        <w:t xml:space="preserve"> </w:t>
      </w:r>
      <w:r w:rsidRPr="00267212">
        <w:rPr>
          <w:rFonts w:ascii="Georgia" w:hAnsi="Georgia"/>
          <w:bCs/>
        </w:rPr>
        <w:t xml:space="preserve">tárgyú közbeszerzési eljárásban felelősségem tudatában nyilatkozom arról, hogy az általam képviselt </w:t>
      </w:r>
      <w:r w:rsidRPr="001E4820">
        <w:rPr>
          <w:rFonts w:ascii="Georgia" w:hAnsi="Georgia"/>
        </w:rPr>
        <w:t xml:space="preserve">ajánlattevővel szemben nem állnak fenn a </w:t>
      </w:r>
      <w:r>
        <w:rPr>
          <w:rFonts w:ascii="Georgia" w:hAnsi="Georgia"/>
        </w:rPr>
        <w:t>Kbt.</w:t>
      </w:r>
      <w:r w:rsidRPr="001E4820">
        <w:rPr>
          <w:rFonts w:ascii="Georgia" w:hAnsi="Georgia"/>
        </w:rPr>
        <w:t xml:space="preserve"> 62.§ (2) bekezdés</w:t>
      </w:r>
      <w:r>
        <w:rPr>
          <w:rFonts w:ascii="Georgia" w:hAnsi="Georgia"/>
        </w:rPr>
        <w:t>ben</w:t>
      </w:r>
      <w:r w:rsidRPr="001E4820">
        <w:rPr>
          <w:rFonts w:ascii="Georgia" w:hAnsi="Georgia"/>
        </w:rPr>
        <w:t xml:space="preserve"> foglalt kizáró okok, mely szerint nem lehet ajánlattevő, amennyiben:</w:t>
      </w:r>
      <w:proofErr w:type="gramEnd"/>
      <w:r w:rsidRPr="001E4820">
        <w:rPr>
          <w:rFonts w:ascii="Georgia" w:hAnsi="Georgia"/>
        </w:rPr>
        <w:t xml:space="preserve">  </w:t>
      </w:r>
    </w:p>
    <w:p w14:paraId="285C0F63" w14:textId="77777777" w:rsidR="00773DCA" w:rsidRPr="001E4820" w:rsidRDefault="00773DCA" w:rsidP="00773DCA">
      <w:pPr>
        <w:jc w:val="both"/>
        <w:rPr>
          <w:rFonts w:ascii="Georgia" w:hAnsi="Georgia"/>
        </w:rPr>
      </w:pPr>
    </w:p>
    <w:p w14:paraId="6EC7007C" w14:textId="77777777" w:rsidR="00773DCA" w:rsidRPr="00B42449" w:rsidRDefault="00773DCA" w:rsidP="00EE4B0D">
      <w:pPr>
        <w:numPr>
          <w:ilvl w:val="0"/>
          <w:numId w:val="32"/>
        </w:numPr>
        <w:spacing w:before="120" w:after="120"/>
        <w:ind w:left="714" w:hanging="357"/>
        <w:jc w:val="both"/>
        <w:rPr>
          <w:rFonts w:ascii="Georgia" w:hAnsi="Georgia"/>
        </w:rPr>
      </w:pPr>
      <w:r w:rsidRPr="00B42449">
        <w:rPr>
          <w:rFonts w:ascii="Georgia" w:hAnsi="Georgia"/>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636A85BD" w14:textId="77777777" w:rsidR="00773DCA" w:rsidRPr="00B42449" w:rsidRDefault="00773DCA" w:rsidP="00EE4B0D">
      <w:pPr>
        <w:numPr>
          <w:ilvl w:val="0"/>
          <w:numId w:val="32"/>
        </w:numPr>
        <w:spacing w:before="120" w:after="120"/>
        <w:ind w:left="714" w:hanging="357"/>
        <w:jc w:val="both"/>
        <w:rPr>
          <w:rFonts w:ascii="Georgia" w:hAnsi="Georgia"/>
        </w:rPr>
      </w:pPr>
      <w:proofErr w:type="gramStart"/>
      <w:r w:rsidRPr="00B42449">
        <w:rPr>
          <w:rFonts w:ascii="Georgia" w:hAnsi="Georgia"/>
        </w:rPr>
        <w:t>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w:t>
      </w:r>
      <w:proofErr w:type="gramEnd"/>
      <w:r w:rsidRPr="00B42449">
        <w:rPr>
          <w:rFonts w:ascii="Georgia" w:hAnsi="Georgia"/>
        </w:rPr>
        <w:t xml:space="preserve"> személy volt.</w:t>
      </w:r>
    </w:p>
    <w:p w14:paraId="089984B2" w14:textId="77777777" w:rsidR="00773DCA" w:rsidRPr="00267212" w:rsidRDefault="00773DCA" w:rsidP="00773DCA">
      <w:pPr>
        <w:jc w:val="both"/>
        <w:rPr>
          <w:rFonts w:ascii="Georgia" w:hAnsi="Georgia"/>
        </w:rPr>
      </w:pPr>
    </w:p>
    <w:p w14:paraId="04845CC3" w14:textId="77777777" w:rsidR="00773DCA" w:rsidRPr="00267212" w:rsidRDefault="00773DCA" w:rsidP="00773DCA">
      <w:pPr>
        <w:rPr>
          <w:rFonts w:ascii="Georgia" w:hAnsi="Georgia"/>
          <w:bCs/>
        </w:rPr>
      </w:pPr>
    </w:p>
    <w:p w14:paraId="64E74BE0" w14:textId="77777777" w:rsidR="00773DCA" w:rsidRPr="00267212" w:rsidRDefault="00773DCA" w:rsidP="00773DCA">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1856C292" w14:textId="77777777" w:rsidR="00773DCA" w:rsidRPr="00267212" w:rsidRDefault="00773DCA" w:rsidP="00773DCA">
      <w:pPr>
        <w:rPr>
          <w:rFonts w:ascii="Georgia" w:hAnsi="Georgia"/>
          <w:bCs/>
        </w:rPr>
      </w:pPr>
    </w:p>
    <w:p w14:paraId="5373079F" w14:textId="77777777" w:rsidR="00773DCA" w:rsidRPr="00267212" w:rsidRDefault="00773DCA" w:rsidP="00773DCA">
      <w:pPr>
        <w:rPr>
          <w:rFonts w:ascii="Georgia" w:hAnsi="Georgia"/>
          <w:bCs/>
        </w:rPr>
      </w:pPr>
    </w:p>
    <w:p w14:paraId="7EF83B85" w14:textId="77777777" w:rsidR="00773DCA" w:rsidRPr="00267212" w:rsidRDefault="00773DCA" w:rsidP="00773DCA">
      <w:pPr>
        <w:rPr>
          <w:rFonts w:ascii="Georgia" w:hAnsi="Georgia"/>
          <w:bCs/>
        </w:rPr>
      </w:pPr>
    </w:p>
    <w:p w14:paraId="14105894" w14:textId="77777777" w:rsidR="00773DCA" w:rsidRPr="00267212" w:rsidRDefault="00773DCA" w:rsidP="00773DCA"/>
    <w:p w14:paraId="5222D199" w14:textId="77777777" w:rsidR="00773DCA" w:rsidRPr="00D03F83" w:rsidRDefault="00773DCA" w:rsidP="00773DCA">
      <w:pPr>
        <w:ind w:left="4962"/>
        <w:jc w:val="center"/>
        <w:rPr>
          <w:rFonts w:ascii="Georgia" w:hAnsi="Georgia"/>
          <w:sz w:val="22"/>
          <w:szCs w:val="22"/>
        </w:rPr>
      </w:pPr>
      <w:r w:rsidRPr="00D03F83">
        <w:rPr>
          <w:rFonts w:ascii="Georgia" w:hAnsi="Georgia"/>
          <w:sz w:val="22"/>
          <w:szCs w:val="22"/>
        </w:rPr>
        <w:t>……………………………</w:t>
      </w:r>
    </w:p>
    <w:p w14:paraId="1CCFBE64" w14:textId="77777777" w:rsidR="00773DCA" w:rsidRPr="00D03F83" w:rsidRDefault="00773DCA" w:rsidP="00773DCA">
      <w:pPr>
        <w:ind w:left="4962"/>
        <w:jc w:val="center"/>
        <w:rPr>
          <w:rFonts w:ascii="Georgia" w:hAnsi="Georgia"/>
          <w:sz w:val="22"/>
          <w:szCs w:val="22"/>
        </w:rPr>
      </w:pPr>
      <w:r w:rsidRPr="00D03F83">
        <w:rPr>
          <w:rFonts w:ascii="Georgia" w:hAnsi="Georgia"/>
          <w:sz w:val="22"/>
          <w:szCs w:val="22"/>
        </w:rPr>
        <w:t xml:space="preserve">(cégjegyzésre jogosult vagy szabályszerűen meghatalmazott </w:t>
      </w:r>
      <w:proofErr w:type="gramStart"/>
      <w:r w:rsidRPr="00D03F83">
        <w:rPr>
          <w:rFonts w:ascii="Georgia" w:hAnsi="Georgia"/>
          <w:sz w:val="22"/>
          <w:szCs w:val="22"/>
        </w:rPr>
        <w:t>képviselő(</w:t>
      </w:r>
      <w:proofErr w:type="gramEnd"/>
      <w:r w:rsidRPr="00D03F83">
        <w:rPr>
          <w:rFonts w:ascii="Georgia" w:hAnsi="Georgia"/>
          <w:sz w:val="22"/>
          <w:szCs w:val="22"/>
        </w:rPr>
        <w:t>k) aláírása</w:t>
      </w:r>
      <w:r w:rsidRPr="00D03F83">
        <w:rPr>
          <w:rStyle w:val="Lbjegyzet-hivatkozs"/>
          <w:rFonts w:ascii="Georgia" w:hAnsi="Georgia"/>
          <w:sz w:val="22"/>
          <w:szCs w:val="22"/>
        </w:rPr>
        <w:t xml:space="preserve"> </w:t>
      </w:r>
    </w:p>
    <w:p w14:paraId="68C7B3B4" w14:textId="77777777" w:rsidR="00773DCA" w:rsidRPr="00D03F83" w:rsidRDefault="00773DCA" w:rsidP="00773DCA">
      <w:pPr>
        <w:ind w:left="4962"/>
        <w:jc w:val="center"/>
        <w:rPr>
          <w:rFonts w:ascii="Georgia" w:hAnsi="Georgia"/>
          <w:sz w:val="22"/>
          <w:szCs w:val="22"/>
        </w:rPr>
      </w:pPr>
      <w:r w:rsidRPr="00D03F83">
        <w:rPr>
          <w:rFonts w:ascii="Georgia" w:hAnsi="Georgia"/>
          <w:sz w:val="22"/>
          <w:szCs w:val="22"/>
        </w:rPr>
        <w:t>(</w:t>
      </w:r>
      <w:r w:rsidRPr="00D03F83">
        <w:rPr>
          <w:rFonts w:ascii="Georgia" w:hAnsi="Georgia"/>
          <w:b/>
          <w:sz w:val="22"/>
          <w:szCs w:val="22"/>
        </w:rPr>
        <w:t>Közjegyző vagy gazdasági, illetve szakmai kamara által hitelesített nyilatkozat!</w:t>
      </w:r>
      <w:r w:rsidRPr="00D03F83">
        <w:rPr>
          <w:rFonts w:ascii="Georgia" w:hAnsi="Georgia"/>
          <w:sz w:val="22"/>
          <w:szCs w:val="22"/>
        </w:rPr>
        <w:t>)</w:t>
      </w:r>
    </w:p>
    <w:p w14:paraId="5045F521" w14:textId="77777777" w:rsidR="00773DCA" w:rsidRPr="00267212" w:rsidRDefault="00773DCA" w:rsidP="00773DCA">
      <w:pPr>
        <w:jc w:val="both"/>
        <w:rPr>
          <w:rFonts w:ascii="Georgia" w:hAnsi="Georgia"/>
        </w:rPr>
      </w:pPr>
    </w:p>
    <w:p w14:paraId="26D9CCAE" w14:textId="77777777" w:rsidR="00773DCA" w:rsidRPr="00267212" w:rsidRDefault="00773DCA" w:rsidP="00773DCA">
      <w:pPr>
        <w:jc w:val="center"/>
        <w:rPr>
          <w:rFonts w:ascii="Georgia" w:hAnsi="Georgia"/>
          <w:b/>
          <w:caps/>
        </w:rPr>
      </w:pPr>
      <w:r w:rsidRPr="00267212">
        <w:rPr>
          <w:rFonts w:ascii="Georgia" w:hAnsi="Georgia"/>
        </w:rPr>
        <w:br w:type="page"/>
      </w:r>
      <w:bookmarkStart w:id="39" w:name="_Toc480274395"/>
      <w:bookmarkStart w:id="40" w:name="_Toc482608939"/>
      <w:r w:rsidRPr="00267212">
        <w:rPr>
          <w:rFonts w:ascii="Georgia" w:hAnsi="Georgia"/>
          <w:b/>
          <w:caps/>
        </w:rPr>
        <w:lastRenderedPageBreak/>
        <w:t xml:space="preserve">K.2) Nyilatkozat a 321/2015. (X.30.) Korm. r. </w:t>
      </w:r>
      <w:r w:rsidRPr="00267212">
        <w:rPr>
          <w:rFonts w:ascii="Georgia" w:hAnsi="Georgia"/>
          <w:b/>
          <w:caps/>
        </w:rPr>
        <w:br/>
        <w:t>8. § ib)-ic) alpontja alapján</w:t>
      </w:r>
      <w:bookmarkEnd w:id="39"/>
      <w:bookmarkEnd w:id="40"/>
    </w:p>
    <w:p w14:paraId="0C8DF2F3" w14:textId="77777777" w:rsidR="00773DCA" w:rsidRPr="00267212" w:rsidRDefault="00773DCA" w:rsidP="00773DCA">
      <w:pPr>
        <w:jc w:val="both"/>
        <w:rPr>
          <w:rFonts w:ascii="Georgia" w:hAnsi="Georgia"/>
        </w:rPr>
      </w:pPr>
    </w:p>
    <w:p w14:paraId="2A565942" w14:textId="697A445B" w:rsidR="00773DCA" w:rsidRDefault="00773DCA" w:rsidP="00773DCA">
      <w:pPr>
        <w:jc w:val="both"/>
        <w:rPr>
          <w:rFonts w:ascii="Georgia" w:hAnsi="Georgia"/>
          <w:bCs/>
          <w:iCs/>
          <w:color w:val="000000"/>
        </w:rPr>
      </w:pPr>
      <w:r w:rsidRPr="00267212">
        <w:rPr>
          <w:rFonts w:ascii="Georgia" w:hAnsi="Georgia"/>
          <w:bCs/>
        </w:rPr>
        <w:t>Tárgy:</w:t>
      </w:r>
      <w:r w:rsidRPr="00267212">
        <w:rPr>
          <w:rFonts w:ascii="Georgia" w:hAnsi="Georgia"/>
          <w:bCs/>
        </w:rPr>
        <w:tab/>
        <w:t xml:space="preserve"> </w:t>
      </w:r>
      <w:r w:rsidR="009F6E30" w:rsidRPr="00B844E5">
        <w:rPr>
          <w:rFonts w:ascii="Georgia" w:hAnsi="Georgia"/>
          <w:b/>
        </w:rPr>
        <w:t>„Microsoft szoftverlicencek beszerzése</w:t>
      </w:r>
      <w:r w:rsidR="009F6E30" w:rsidRPr="00FB2D08">
        <w:rPr>
          <w:rFonts w:ascii="Georgia" w:hAnsi="Georgia"/>
          <w:b/>
        </w:rPr>
        <w:t xml:space="preserve"> </w:t>
      </w:r>
      <w:r w:rsidR="009F6E30" w:rsidRPr="00FB2D08">
        <w:rPr>
          <w:rFonts w:ascii="Georgia" w:hAnsi="Georgia" w:cs="Helvetica"/>
          <w:b/>
          <w:bCs/>
        </w:rPr>
        <w:t>(</w:t>
      </w:r>
      <w:r w:rsidR="009F6E30">
        <w:rPr>
          <w:rFonts w:ascii="Georgia" w:hAnsi="Georgia" w:cs="Helvetica"/>
          <w:b/>
          <w:bCs/>
        </w:rPr>
        <w:t>699</w:t>
      </w:r>
      <w:r w:rsidR="009F6E30" w:rsidRPr="00FB2D08">
        <w:rPr>
          <w:rFonts w:ascii="Georgia" w:hAnsi="Georgia" w:cs="Helvetica"/>
          <w:b/>
          <w:bCs/>
        </w:rPr>
        <w:t>/201</w:t>
      </w:r>
      <w:r w:rsidR="009F6E30">
        <w:rPr>
          <w:rFonts w:ascii="Georgia" w:hAnsi="Georgia" w:cs="Helvetica"/>
          <w:b/>
          <w:bCs/>
        </w:rPr>
        <w:t>7</w:t>
      </w:r>
      <w:r w:rsidR="009F6E30" w:rsidRPr="00FB2D08">
        <w:rPr>
          <w:rFonts w:ascii="Georgia" w:hAnsi="Georgia" w:cs="Helvetica"/>
          <w:b/>
          <w:bCs/>
        </w:rPr>
        <w:t>)</w:t>
      </w:r>
      <w:r w:rsidR="009F6E30" w:rsidRPr="00FB2D08">
        <w:rPr>
          <w:rFonts w:ascii="Georgia" w:hAnsi="Georgia"/>
          <w:b/>
        </w:rPr>
        <w:t>”</w:t>
      </w:r>
    </w:p>
    <w:p w14:paraId="3CAE0F8C" w14:textId="5BB0D7DE" w:rsidR="00773DCA" w:rsidRPr="00267212" w:rsidRDefault="00773DCA" w:rsidP="00773DCA">
      <w:pPr>
        <w:jc w:val="both"/>
        <w:rPr>
          <w:rFonts w:ascii="Georgia" w:hAnsi="Georgia"/>
          <w:b/>
        </w:rPr>
      </w:pPr>
    </w:p>
    <w:p w14:paraId="7C973B55" w14:textId="77777777" w:rsidR="00773DCA" w:rsidRPr="00267212" w:rsidRDefault="00773DCA" w:rsidP="00773DCA">
      <w:pPr>
        <w:jc w:val="both"/>
        <w:rPr>
          <w:rFonts w:ascii="Georgia" w:hAnsi="Georgia"/>
        </w:rPr>
      </w:pPr>
    </w:p>
    <w:p w14:paraId="50CC250A" w14:textId="77777777" w:rsidR="00773DCA" w:rsidRPr="00267212" w:rsidRDefault="00773DCA" w:rsidP="00773DCA">
      <w:pPr>
        <w:jc w:val="both"/>
        <w:rPr>
          <w:rFonts w:ascii="Georgia" w:hAnsi="Georgia"/>
        </w:rPr>
      </w:pPr>
      <w:proofErr w:type="gramStart"/>
      <w:r w:rsidRPr="00267212">
        <w:rPr>
          <w:rFonts w:ascii="Georgia" w:hAnsi="Georgia"/>
        </w:rPr>
        <w:t>Alulírott …</w:t>
      </w:r>
      <w:proofErr w:type="gramEnd"/>
      <w:r w:rsidRPr="00267212">
        <w:rPr>
          <w:rFonts w:ascii="Georgia" w:hAnsi="Georgia"/>
        </w:rPr>
        <w:t xml:space="preserve">………………………………….., mint a(z) ……………………………………… (cégjegyzésre jogosult) képviselője felelősségem tudatában, a </w:t>
      </w:r>
      <w:r w:rsidRPr="00267212">
        <w:rPr>
          <w:rFonts w:ascii="Georgia" w:hAnsi="Georgia"/>
          <w:iCs/>
        </w:rPr>
        <w:t xml:space="preserve">321/2015. (X.30.) Korm. r. (Kr.) 8. § </w:t>
      </w:r>
      <w:proofErr w:type="spellStart"/>
      <w:r w:rsidRPr="00267212">
        <w:rPr>
          <w:rFonts w:ascii="Georgia" w:hAnsi="Georgia"/>
          <w:iCs/>
        </w:rPr>
        <w:t>ib</w:t>
      </w:r>
      <w:proofErr w:type="spellEnd"/>
      <w:r w:rsidRPr="00267212">
        <w:rPr>
          <w:rFonts w:ascii="Georgia" w:hAnsi="Georgia"/>
          <w:iCs/>
        </w:rPr>
        <w:t xml:space="preserve">) alpontja alapján a </w:t>
      </w:r>
      <w:r w:rsidRPr="00267212">
        <w:rPr>
          <w:rFonts w:ascii="Georgia" w:hAnsi="Georgia"/>
        </w:rPr>
        <w:t xml:space="preserve">Kbt. 62.§ (1) bekezdés k) pont </w:t>
      </w:r>
      <w:proofErr w:type="spellStart"/>
      <w:r w:rsidRPr="00267212">
        <w:rPr>
          <w:rFonts w:ascii="Georgia" w:hAnsi="Georgia"/>
        </w:rPr>
        <w:t>kb</w:t>
      </w:r>
      <w:proofErr w:type="spellEnd"/>
      <w:r w:rsidRPr="00267212">
        <w:rPr>
          <w:rFonts w:ascii="Georgia" w:hAnsi="Georgia"/>
        </w:rPr>
        <w:t xml:space="preserve">) alpontja tekintetében nyilatkozom arról, hogy az általam képviselt </w:t>
      </w:r>
      <w:r w:rsidRPr="00267212">
        <w:rPr>
          <w:rFonts w:ascii="Georgia" w:hAnsi="Georgia"/>
          <w:bCs/>
        </w:rPr>
        <w:t xml:space="preserve">vállalkozás </w:t>
      </w:r>
      <w:r w:rsidRPr="00267212">
        <w:rPr>
          <w:rFonts w:ascii="Georgia" w:hAnsi="Georgia"/>
        </w:rPr>
        <w:t xml:space="preserve">olyan társaságnak minősül, melyet </w:t>
      </w:r>
    </w:p>
    <w:p w14:paraId="42B5BF88" w14:textId="77777777" w:rsidR="00773DCA" w:rsidRPr="00267212" w:rsidRDefault="00773DCA" w:rsidP="00773DCA">
      <w:pPr>
        <w:jc w:val="both"/>
        <w:rPr>
          <w:rFonts w:ascii="Georgia" w:hAnsi="Georgia"/>
        </w:rPr>
      </w:pPr>
    </w:p>
    <w:p w14:paraId="5181A882" w14:textId="77777777" w:rsidR="00773DCA" w:rsidRPr="00267212" w:rsidRDefault="00773DCA" w:rsidP="00773DCA">
      <w:pPr>
        <w:pStyle w:val="Cm"/>
        <w:ind w:right="-1" w:firstLine="426"/>
        <w:jc w:val="both"/>
        <w:rPr>
          <w:b w:val="0"/>
          <w:sz w:val="24"/>
          <w:szCs w:val="24"/>
        </w:rPr>
      </w:pPr>
      <w:r w:rsidRPr="00267212">
        <w:rPr>
          <w:b w:val="0"/>
          <w:sz w:val="24"/>
        </w:rPr>
        <w:sym w:font="Wingdings" w:char="F06F"/>
      </w:r>
      <w:r w:rsidRPr="00267212">
        <w:rPr>
          <w:sz w:val="24"/>
          <w:szCs w:val="24"/>
        </w:rPr>
        <w:t xml:space="preserve"> </w:t>
      </w:r>
      <w:proofErr w:type="gramStart"/>
      <w:r w:rsidRPr="00267212">
        <w:rPr>
          <w:b w:val="0"/>
          <w:sz w:val="24"/>
          <w:szCs w:val="24"/>
        </w:rPr>
        <w:t>szabályozott</w:t>
      </w:r>
      <w:proofErr w:type="gramEnd"/>
      <w:r w:rsidRPr="00267212">
        <w:rPr>
          <w:b w:val="0"/>
          <w:sz w:val="24"/>
          <w:szCs w:val="24"/>
        </w:rPr>
        <w:t xml:space="preserve"> tőzsdén nem jegyeznek</w:t>
      </w:r>
      <w:r w:rsidRPr="00267212">
        <w:rPr>
          <w:rStyle w:val="Lbjegyzet-hivatkozs"/>
          <w:b w:val="0"/>
          <w:sz w:val="24"/>
          <w:szCs w:val="24"/>
        </w:rPr>
        <w:footnoteReference w:id="16"/>
      </w:r>
      <w:r w:rsidRPr="00267212">
        <w:rPr>
          <w:b w:val="0"/>
          <w:sz w:val="24"/>
          <w:szCs w:val="24"/>
        </w:rPr>
        <w:t>;</w:t>
      </w:r>
    </w:p>
    <w:p w14:paraId="762A76D7" w14:textId="77777777" w:rsidR="00773DCA" w:rsidRPr="00267212" w:rsidRDefault="00773DCA" w:rsidP="00773DCA">
      <w:pPr>
        <w:pStyle w:val="Cm"/>
        <w:ind w:right="-1" w:firstLine="426"/>
        <w:jc w:val="both"/>
        <w:rPr>
          <w:b w:val="0"/>
          <w:sz w:val="24"/>
          <w:szCs w:val="24"/>
        </w:rPr>
      </w:pPr>
      <w:r w:rsidRPr="00267212">
        <w:rPr>
          <w:b w:val="0"/>
          <w:sz w:val="24"/>
        </w:rPr>
        <w:sym w:font="Wingdings" w:char="F06F"/>
      </w:r>
      <w:r w:rsidRPr="00267212">
        <w:rPr>
          <w:sz w:val="24"/>
          <w:szCs w:val="24"/>
        </w:rPr>
        <w:t xml:space="preserve"> </w:t>
      </w:r>
      <w:proofErr w:type="gramStart"/>
      <w:r w:rsidRPr="00267212">
        <w:rPr>
          <w:b w:val="0"/>
          <w:sz w:val="24"/>
          <w:szCs w:val="24"/>
        </w:rPr>
        <w:t>szabályozott</w:t>
      </w:r>
      <w:proofErr w:type="gramEnd"/>
      <w:r w:rsidRPr="00267212">
        <w:rPr>
          <w:b w:val="0"/>
          <w:sz w:val="24"/>
          <w:szCs w:val="24"/>
        </w:rPr>
        <w:t xml:space="preserve"> tőzsdén jegyeznek</w:t>
      </w:r>
      <w:r w:rsidRPr="00267212">
        <w:rPr>
          <w:rStyle w:val="Lbjegyzet-hivatkozs"/>
          <w:b w:val="0"/>
          <w:sz w:val="24"/>
          <w:szCs w:val="24"/>
        </w:rPr>
        <w:footnoteReference w:id="17"/>
      </w:r>
    </w:p>
    <w:p w14:paraId="561DFA5C" w14:textId="77777777" w:rsidR="00773DCA" w:rsidRPr="00267212" w:rsidRDefault="00773DCA" w:rsidP="00773DCA">
      <w:pPr>
        <w:jc w:val="center"/>
        <w:rPr>
          <w:rFonts w:ascii="Georgia" w:hAnsi="Georgia"/>
        </w:rPr>
      </w:pPr>
    </w:p>
    <w:p w14:paraId="571A76C2" w14:textId="77777777" w:rsidR="00773DCA" w:rsidRPr="00267212" w:rsidRDefault="00773DCA" w:rsidP="00773DCA">
      <w:pPr>
        <w:jc w:val="both"/>
        <w:rPr>
          <w:rFonts w:ascii="Georgia" w:hAnsi="Georgia"/>
          <w:bCs/>
        </w:rPr>
      </w:pPr>
      <w:r w:rsidRPr="00267212">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267212">
        <w:rPr>
          <w:rFonts w:ascii="Georgia" w:hAnsi="Georgia"/>
          <w:bCs/>
        </w:rPr>
        <w:t>ra</w:t>
      </w:r>
      <w:proofErr w:type="spellEnd"/>
      <w:r w:rsidRPr="00267212">
        <w:rPr>
          <w:rFonts w:ascii="Georgia" w:hAnsi="Georgia"/>
          <w:bCs/>
        </w:rPr>
        <w:t>)</w:t>
      </w:r>
      <w:proofErr w:type="spellStart"/>
      <w:r w:rsidRPr="00267212">
        <w:rPr>
          <w:rFonts w:ascii="Georgia" w:hAnsi="Georgia"/>
          <w:bCs/>
        </w:rPr>
        <w:t>-rb</w:t>
      </w:r>
      <w:proofErr w:type="spellEnd"/>
      <w:r w:rsidRPr="00267212">
        <w:rPr>
          <w:rFonts w:ascii="Georgia" w:hAnsi="Georgia"/>
          <w:bCs/>
        </w:rPr>
        <w:t xml:space="preserve">) vagy </w:t>
      </w:r>
      <w:proofErr w:type="spellStart"/>
      <w:r w:rsidRPr="00267212">
        <w:rPr>
          <w:rFonts w:ascii="Georgia" w:hAnsi="Georgia"/>
          <w:bCs/>
        </w:rPr>
        <w:t>rc</w:t>
      </w:r>
      <w:proofErr w:type="spellEnd"/>
      <w:r w:rsidRPr="00267212">
        <w:rPr>
          <w:rFonts w:ascii="Georgia" w:hAnsi="Georgia"/>
          <w:bCs/>
        </w:rPr>
        <w:t>)</w:t>
      </w:r>
      <w:proofErr w:type="spellStart"/>
      <w:r w:rsidRPr="00267212">
        <w:rPr>
          <w:rFonts w:ascii="Georgia" w:hAnsi="Georgia"/>
          <w:bCs/>
        </w:rPr>
        <w:t>-rd</w:t>
      </w:r>
      <w:proofErr w:type="spellEnd"/>
      <w:r w:rsidRPr="00267212">
        <w:rPr>
          <w:rFonts w:ascii="Georgia" w:hAnsi="Georgia"/>
          <w:bCs/>
        </w:rPr>
        <w:t>) alpontja szerint definiált valamennyi tényleges tulajdonos (természetes személy) nevének és állandó lakóhelyének bemutatása:</w:t>
      </w:r>
    </w:p>
    <w:p w14:paraId="2D4ADA6D" w14:textId="77777777" w:rsidR="00773DCA" w:rsidRPr="00267212" w:rsidRDefault="00773DCA" w:rsidP="00773DCA">
      <w:pPr>
        <w:jc w:val="both"/>
        <w:rPr>
          <w:rFonts w:ascii="Georgia" w:hAnsi="Georgia"/>
          <w:bCs/>
        </w:rPr>
      </w:pPr>
    </w:p>
    <w:tbl>
      <w:tblPr>
        <w:tblW w:w="8340" w:type="dxa"/>
        <w:tblInd w:w="7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3936"/>
        <w:gridCol w:w="4404"/>
      </w:tblGrid>
      <w:tr w:rsidR="00773DCA" w:rsidRPr="00C71F65" w14:paraId="788CD2C6" w14:textId="77777777" w:rsidTr="006608E6">
        <w:trPr>
          <w:trHeight w:val="247"/>
        </w:trPr>
        <w:tc>
          <w:tcPr>
            <w:tcW w:w="3936" w:type="dxa"/>
            <w:tcBorders>
              <w:top w:val="single" w:sz="12" w:space="0" w:color="auto"/>
              <w:left w:val="single" w:sz="12" w:space="0" w:color="auto"/>
              <w:bottom w:val="single" w:sz="12" w:space="0" w:color="auto"/>
              <w:right w:val="single" w:sz="6" w:space="0" w:color="auto"/>
            </w:tcBorders>
            <w:shd w:val="pct15" w:color="auto" w:fill="auto"/>
            <w:vAlign w:val="center"/>
            <w:hideMark/>
          </w:tcPr>
          <w:p w14:paraId="2BAA5B4B" w14:textId="77777777" w:rsidR="00773DCA" w:rsidRPr="00C71F65" w:rsidRDefault="00773DCA" w:rsidP="006608E6">
            <w:pPr>
              <w:spacing w:line="256" w:lineRule="auto"/>
              <w:jc w:val="center"/>
              <w:rPr>
                <w:rFonts w:ascii="Georgia" w:hAnsi="Georgia" w:cs="Calibri"/>
              </w:rPr>
            </w:pPr>
            <w:r w:rsidRPr="00C71F65">
              <w:rPr>
                <w:rFonts w:ascii="Georgia" w:hAnsi="Georgia" w:cs="Calibri"/>
              </w:rPr>
              <w:t>Tényleges tulajdonos neve</w:t>
            </w:r>
          </w:p>
        </w:tc>
        <w:tc>
          <w:tcPr>
            <w:tcW w:w="4404" w:type="dxa"/>
            <w:tcBorders>
              <w:top w:val="single" w:sz="12" w:space="0" w:color="auto"/>
              <w:left w:val="single" w:sz="6" w:space="0" w:color="auto"/>
              <w:bottom w:val="single" w:sz="12" w:space="0" w:color="auto"/>
              <w:right w:val="single" w:sz="12" w:space="0" w:color="auto"/>
            </w:tcBorders>
            <w:shd w:val="pct15" w:color="auto" w:fill="auto"/>
            <w:vAlign w:val="center"/>
            <w:hideMark/>
          </w:tcPr>
          <w:p w14:paraId="417D21F7" w14:textId="77777777" w:rsidR="00773DCA" w:rsidRPr="00C71F65" w:rsidRDefault="00773DCA" w:rsidP="006608E6">
            <w:pPr>
              <w:spacing w:line="256" w:lineRule="auto"/>
              <w:jc w:val="center"/>
              <w:rPr>
                <w:rFonts w:ascii="Georgia" w:hAnsi="Georgia" w:cs="Calibri"/>
              </w:rPr>
            </w:pPr>
            <w:r w:rsidRPr="00C71F65">
              <w:rPr>
                <w:rFonts w:ascii="Georgia" w:hAnsi="Georgia" w:cs="Calibri"/>
              </w:rPr>
              <w:t>Tényleges tulajdonos állandó lakóhelye</w:t>
            </w:r>
          </w:p>
        </w:tc>
      </w:tr>
      <w:tr w:rsidR="00773DCA" w:rsidRPr="00C71F65" w14:paraId="630ABB1B" w14:textId="77777777" w:rsidTr="006608E6">
        <w:trPr>
          <w:trHeight w:val="247"/>
        </w:trPr>
        <w:tc>
          <w:tcPr>
            <w:tcW w:w="3936" w:type="dxa"/>
            <w:tcBorders>
              <w:top w:val="single" w:sz="12" w:space="0" w:color="auto"/>
              <w:left w:val="single" w:sz="12" w:space="0" w:color="auto"/>
              <w:bottom w:val="single" w:sz="6" w:space="0" w:color="auto"/>
              <w:right w:val="single" w:sz="6" w:space="0" w:color="auto"/>
            </w:tcBorders>
          </w:tcPr>
          <w:p w14:paraId="4D7EF229" w14:textId="77777777" w:rsidR="00773DCA" w:rsidRPr="00C71F65" w:rsidRDefault="00773DCA" w:rsidP="006608E6">
            <w:pPr>
              <w:spacing w:line="256" w:lineRule="auto"/>
              <w:rPr>
                <w:rFonts w:ascii="Calibri" w:hAnsi="Calibri" w:cs="Calibri"/>
              </w:rPr>
            </w:pPr>
          </w:p>
        </w:tc>
        <w:tc>
          <w:tcPr>
            <w:tcW w:w="4404" w:type="dxa"/>
            <w:tcBorders>
              <w:top w:val="single" w:sz="12" w:space="0" w:color="auto"/>
              <w:left w:val="single" w:sz="6" w:space="0" w:color="auto"/>
              <w:bottom w:val="single" w:sz="6" w:space="0" w:color="auto"/>
              <w:right w:val="single" w:sz="12" w:space="0" w:color="auto"/>
            </w:tcBorders>
          </w:tcPr>
          <w:p w14:paraId="1A1CEF08" w14:textId="77777777" w:rsidR="00773DCA" w:rsidRPr="00C71F65" w:rsidRDefault="00773DCA" w:rsidP="006608E6">
            <w:pPr>
              <w:spacing w:line="256" w:lineRule="auto"/>
              <w:rPr>
                <w:rFonts w:ascii="Calibri" w:hAnsi="Calibri" w:cs="Calibri"/>
              </w:rPr>
            </w:pPr>
          </w:p>
        </w:tc>
      </w:tr>
      <w:tr w:rsidR="00773DCA" w:rsidRPr="00C71F65" w14:paraId="55D89F2D" w14:textId="77777777" w:rsidTr="006608E6">
        <w:trPr>
          <w:trHeight w:val="247"/>
        </w:trPr>
        <w:tc>
          <w:tcPr>
            <w:tcW w:w="3936" w:type="dxa"/>
            <w:tcBorders>
              <w:top w:val="single" w:sz="6" w:space="0" w:color="auto"/>
              <w:left w:val="single" w:sz="12" w:space="0" w:color="auto"/>
              <w:bottom w:val="single" w:sz="12" w:space="0" w:color="auto"/>
              <w:right w:val="single" w:sz="6" w:space="0" w:color="auto"/>
            </w:tcBorders>
          </w:tcPr>
          <w:p w14:paraId="2DB8D34D" w14:textId="77777777" w:rsidR="00773DCA" w:rsidRPr="00C71F65" w:rsidRDefault="00773DCA" w:rsidP="006608E6">
            <w:pPr>
              <w:spacing w:line="256" w:lineRule="auto"/>
              <w:rPr>
                <w:rFonts w:ascii="Calibri" w:hAnsi="Calibri" w:cs="Calibri"/>
              </w:rPr>
            </w:pPr>
          </w:p>
        </w:tc>
        <w:tc>
          <w:tcPr>
            <w:tcW w:w="4404" w:type="dxa"/>
            <w:tcBorders>
              <w:top w:val="single" w:sz="6" w:space="0" w:color="auto"/>
              <w:left w:val="single" w:sz="6" w:space="0" w:color="auto"/>
              <w:bottom w:val="single" w:sz="12" w:space="0" w:color="auto"/>
              <w:right w:val="single" w:sz="12" w:space="0" w:color="auto"/>
            </w:tcBorders>
          </w:tcPr>
          <w:p w14:paraId="268EF84E" w14:textId="77777777" w:rsidR="00773DCA" w:rsidRPr="00C71F65" w:rsidRDefault="00773DCA" w:rsidP="006608E6">
            <w:pPr>
              <w:spacing w:line="256" w:lineRule="auto"/>
              <w:rPr>
                <w:rFonts w:ascii="Calibri" w:hAnsi="Calibri" w:cs="Calibri"/>
              </w:rPr>
            </w:pPr>
          </w:p>
        </w:tc>
      </w:tr>
    </w:tbl>
    <w:p w14:paraId="725F6F31" w14:textId="77777777" w:rsidR="00773DCA" w:rsidRDefault="00773DCA" w:rsidP="00773DCA">
      <w:pPr>
        <w:pStyle w:val="Cm"/>
        <w:ind w:left="709" w:right="-1"/>
        <w:jc w:val="both"/>
        <w:rPr>
          <w:rFonts w:ascii="Calibri" w:hAnsi="Calibri" w:cs="Calibri"/>
          <w:b w:val="0"/>
          <w:sz w:val="24"/>
          <w:szCs w:val="24"/>
        </w:rPr>
      </w:pPr>
    </w:p>
    <w:p w14:paraId="52398F94" w14:textId="77777777" w:rsidR="00773DCA" w:rsidRPr="00267212" w:rsidRDefault="00773DCA" w:rsidP="00773DCA">
      <w:pPr>
        <w:pStyle w:val="Cm"/>
        <w:ind w:left="709" w:right="-1"/>
        <w:jc w:val="both"/>
        <w:rPr>
          <w:rFonts w:ascii="Calibri" w:hAnsi="Calibri" w:cs="Calibri"/>
          <w:b w:val="0"/>
          <w:sz w:val="24"/>
          <w:szCs w:val="24"/>
        </w:rPr>
      </w:pPr>
    </w:p>
    <w:p w14:paraId="05460672" w14:textId="77777777" w:rsidR="00773DCA" w:rsidRPr="00267212" w:rsidRDefault="00773DCA" w:rsidP="00773DCA">
      <w:pPr>
        <w:jc w:val="center"/>
        <w:rPr>
          <w:rFonts w:ascii="Georgia" w:hAnsi="Georgia"/>
          <w:bCs/>
        </w:rPr>
      </w:pPr>
      <w:r w:rsidRPr="00267212">
        <w:rPr>
          <w:rFonts w:ascii="Georgia" w:hAnsi="Georgia"/>
          <w:bCs/>
        </w:rPr>
        <w:t>Vagy</w:t>
      </w:r>
    </w:p>
    <w:p w14:paraId="6A72098B" w14:textId="77777777" w:rsidR="00773DCA" w:rsidRPr="00267212" w:rsidRDefault="00773DCA" w:rsidP="00773DCA">
      <w:pPr>
        <w:jc w:val="both"/>
        <w:rPr>
          <w:rFonts w:ascii="Georgia" w:hAnsi="Georgia"/>
          <w:bCs/>
        </w:rPr>
      </w:pPr>
    </w:p>
    <w:p w14:paraId="33E51A4D" w14:textId="77777777" w:rsidR="00773DCA" w:rsidRPr="00267212" w:rsidRDefault="00773DCA" w:rsidP="00773DCA">
      <w:pPr>
        <w:jc w:val="both"/>
        <w:rPr>
          <w:rFonts w:ascii="Georgia" w:hAnsi="Georgia"/>
          <w:bCs/>
        </w:rPr>
      </w:pPr>
      <w:r w:rsidRPr="00267212">
        <w:rPr>
          <w:rFonts w:ascii="Georgia" w:hAnsi="Georgia"/>
          <w:bCs/>
        </w:rPr>
        <w:t xml:space="preserve">Az ajánlattevőnek nincs a pénzmosásról szóló törvény 3. § r) pont </w:t>
      </w:r>
      <w:proofErr w:type="spellStart"/>
      <w:r w:rsidRPr="00267212">
        <w:rPr>
          <w:rFonts w:ascii="Georgia" w:hAnsi="Georgia"/>
          <w:bCs/>
        </w:rPr>
        <w:t>ra</w:t>
      </w:r>
      <w:proofErr w:type="spellEnd"/>
      <w:r w:rsidRPr="00267212">
        <w:rPr>
          <w:rFonts w:ascii="Georgia" w:hAnsi="Georgia"/>
          <w:bCs/>
        </w:rPr>
        <w:t>)</w:t>
      </w:r>
      <w:proofErr w:type="spellStart"/>
      <w:r w:rsidRPr="00267212">
        <w:rPr>
          <w:rFonts w:ascii="Georgia" w:hAnsi="Georgia"/>
          <w:bCs/>
        </w:rPr>
        <w:t>-rb</w:t>
      </w:r>
      <w:proofErr w:type="spellEnd"/>
      <w:r w:rsidRPr="00267212">
        <w:rPr>
          <w:rFonts w:ascii="Georgia" w:hAnsi="Georgia"/>
          <w:bCs/>
        </w:rPr>
        <w:t xml:space="preserve">) vagy </w:t>
      </w:r>
      <w:proofErr w:type="spellStart"/>
      <w:r w:rsidRPr="00267212">
        <w:rPr>
          <w:rFonts w:ascii="Georgia" w:hAnsi="Georgia"/>
          <w:bCs/>
        </w:rPr>
        <w:t>rc</w:t>
      </w:r>
      <w:proofErr w:type="spellEnd"/>
      <w:r w:rsidRPr="00267212">
        <w:rPr>
          <w:rFonts w:ascii="Georgia" w:hAnsi="Georgia"/>
          <w:bCs/>
        </w:rPr>
        <w:t>)</w:t>
      </w:r>
      <w:proofErr w:type="spellStart"/>
      <w:r w:rsidRPr="00267212">
        <w:rPr>
          <w:rFonts w:ascii="Georgia" w:hAnsi="Georgia"/>
          <w:bCs/>
        </w:rPr>
        <w:t>-rd</w:t>
      </w:r>
      <w:proofErr w:type="spellEnd"/>
      <w:r w:rsidRPr="00267212">
        <w:rPr>
          <w:rFonts w:ascii="Georgia" w:hAnsi="Georgia"/>
          <w:bCs/>
        </w:rPr>
        <w:t>) alpontja szerinti tényleges tulajdonosa</w:t>
      </w:r>
      <w:r w:rsidRPr="00267212">
        <w:rPr>
          <w:rStyle w:val="Lbjegyzet-hivatkozs"/>
          <w:rFonts w:ascii="Georgia" w:hAnsi="Georgia"/>
          <w:bCs/>
        </w:rPr>
        <w:footnoteReference w:id="18"/>
      </w:r>
      <w:r w:rsidRPr="00267212">
        <w:rPr>
          <w:rFonts w:ascii="Georgia" w:hAnsi="Georgia"/>
          <w:bCs/>
        </w:rPr>
        <w:t>.</w:t>
      </w:r>
    </w:p>
    <w:p w14:paraId="772EB8A9" w14:textId="77777777" w:rsidR="00773DCA" w:rsidRDefault="00773DCA" w:rsidP="00773DCA">
      <w:pPr>
        <w:jc w:val="both"/>
        <w:rPr>
          <w:rFonts w:ascii="Georgia" w:hAnsi="Georgia"/>
        </w:rPr>
      </w:pPr>
    </w:p>
    <w:p w14:paraId="566F308B" w14:textId="77777777" w:rsidR="00773DCA" w:rsidRDefault="00773DCA" w:rsidP="00773DCA">
      <w:pPr>
        <w:jc w:val="both"/>
        <w:rPr>
          <w:rFonts w:ascii="Georgia" w:hAnsi="Georgia"/>
        </w:rPr>
      </w:pPr>
    </w:p>
    <w:p w14:paraId="02A615CC" w14:textId="77777777" w:rsidR="00773DCA" w:rsidRPr="00267212" w:rsidRDefault="00773DCA" w:rsidP="00773DCA">
      <w:pPr>
        <w:jc w:val="both"/>
        <w:rPr>
          <w:rFonts w:ascii="Georgia" w:hAnsi="Georgia"/>
        </w:rPr>
      </w:pPr>
    </w:p>
    <w:p w14:paraId="389EE9A8" w14:textId="77777777" w:rsidR="00773DCA" w:rsidRPr="00267212" w:rsidRDefault="00773DCA" w:rsidP="00773DCA">
      <w:pPr>
        <w:jc w:val="both"/>
        <w:rPr>
          <w:rFonts w:ascii="Georgia" w:hAnsi="Georgia"/>
        </w:rPr>
      </w:pPr>
      <w:r w:rsidRPr="00267212">
        <w:rPr>
          <w:rFonts w:ascii="Georgia" w:hAnsi="Georgia"/>
        </w:rPr>
        <w:t xml:space="preserve">A </w:t>
      </w:r>
      <w:proofErr w:type="spellStart"/>
      <w:r w:rsidRPr="00267212">
        <w:rPr>
          <w:rFonts w:ascii="Georgia" w:hAnsi="Georgia"/>
          <w:iCs/>
        </w:rPr>
        <w:t>K.r</w:t>
      </w:r>
      <w:proofErr w:type="spellEnd"/>
      <w:r w:rsidRPr="00267212">
        <w:rPr>
          <w:rFonts w:ascii="Georgia" w:hAnsi="Georgia"/>
          <w:iCs/>
        </w:rPr>
        <w:t xml:space="preserve">. 8. § </w:t>
      </w:r>
      <w:proofErr w:type="spellStart"/>
      <w:r w:rsidRPr="00267212">
        <w:rPr>
          <w:rFonts w:ascii="Georgia" w:hAnsi="Georgia"/>
          <w:i/>
          <w:iCs/>
        </w:rPr>
        <w:t>ic</w:t>
      </w:r>
      <w:proofErr w:type="spellEnd"/>
      <w:r w:rsidRPr="00267212">
        <w:rPr>
          <w:rFonts w:ascii="Georgia" w:hAnsi="Georgia"/>
          <w:i/>
          <w:iCs/>
        </w:rPr>
        <w:t xml:space="preserve">) pontja </w:t>
      </w:r>
      <w:r w:rsidRPr="00267212">
        <w:rPr>
          <w:rFonts w:ascii="Georgia" w:hAnsi="Georgia"/>
        </w:rPr>
        <w:t xml:space="preserve">alapján a </w:t>
      </w:r>
      <w:hyperlink r:id="rId29" w:history="1">
        <w:r w:rsidRPr="00267212">
          <w:rPr>
            <w:rFonts w:ascii="Georgia" w:hAnsi="Georgia"/>
          </w:rPr>
          <w:t xml:space="preserve">Kbt. 62. § (1) bekezdés </w:t>
        </w:r>
      </w:hyperlink>
      <w:hyperlink r:id="rId30" w:history="1">
        <w:r w:rsidRPr="00267212">
          <w:rPr>
            <w:rFonts w:ascii="Georgia" w:hAnsi="Georgia"/>
          </w:rPr>
          <w:t xml:space="preserve">k) </w:t>
        </w:r>
      </w:hyperlink>
      <w:hyperlink r:id="rId31" w:history="1">
        <w:r w:rsidRPr="00267212">
          <w:rPr>
            <w:rFonts w:ascii="Georgia" w:hAnsi="Georgia"/>
          </w:rPr>
          <w:t xml:space="preserve">pont </w:t>
        </w:r>
      </w:hyperlink>
      <w:hyperlink r:id="rId32" w:history="1">
        <w:proofErr w:type="spellStart"/>
        <w:r w:rsidRPr="00267212">
          <w:rPr>
            <w:rFonts w:ascii="Georgia" w:hAnsi="Georgia"/>
          </w:rPr>
          <w:t>kc</w:t>
        </w:r>
        <w:proofErr w:type="spellEnd"/>
        <w:r w:rsidRPr="00267212">
          <w:rPr>
            <w:rFonts w:ascii="Georgia" w:hAnsi="Georgia"/>
          </w:rPr>
          <w:t xml:space="preserve">) </w:t>
        </w:r>
      </w:hyperlink>
      <w:hyperlink r:id="rId33" w:history="1">
        <w:r w:rsidRPr="00267212">
          <w:rPr>
            <w:rFonts w:ascii="Georgia" w:hAnsi="Georgia"/>
          </w:rPr>
          <w:t>alpontjára</w:t>
        </w:r>
      </w:hyperlink>
      <w:r w:rsidRPr="00267212">
        <w:rPr>
          <w:rFonts w:ascii="Georgia" w:hAnsi="Georgia"/>
        </w:rPr>
        <w:t xml:space="preserve"> vonatkozóan nyilatkozom arról, hogy van-e olyan jogi személy vagy személyes joga szerint jogképes szervezet, amely </w:t>
      </w:r>
      <w:r>
        <w:rPr>
          <w:rFonts w:ascii="Georgia" w:hAnsi="Georgia"/>
        </w:rPr>
        <w:t>az ajánlattevőben</w:t>
      </w:r>
      <w:r w:rsidRPr="00267212">
        <w:rPr>
          <w:rFonts w:ascii="Georgia" w:hAnsi="Georgia"/>
        </w:rPr>
        <w:t xml:space="preserve"> közvetetten vagy közvetlenül több, mint 25%-os tulajdoni résszel vagy szavazati joggal rendelkezik:</w:t>
      </w:r>
    </w:p>
    <w:p w14:paraId="4376B4DD" w14:textId="77777777" w:rsidR="00773DCA" w:rsidRPr="00267212" w:rsidRDefault="00773DCA" w:rsidP="00773DCA">
      <w:pPr>
        <w:jc w:val="both"/>
        <w:rPr>
          <w:rFonts w:ascii="Georgia" w:hAnsi="Georgia"/>
        </w:rPr>
      </w:pPr>
    </w:p>
    <w:p w14:paraId="3C05632B" w14:textId="77777777" w:rsidR="00773DCA" w:rsidRPr="00267212" w:rsidRDefault="00773DCA" w:rsidP="00773DCA">
      <w:pPr>
        <w:jc w:val="center"/>
        <w:rPr>
          <w:rFonts w:ascii="Georgia" w:hAnsi="Georgia"/>
        </w:rPr>
      </w:pPr>
      <w:proofErr w:type="gramStart"/>
      <w:r w:rsidRPr="00267212">
        <w:rPr>
          <w:rFonts w:ascii="Georgia" w:hAnsi="Georgia"/>
        </w:rPr>
        <w:t>igen</w:t>
      </w:r>
      <w:proofErr w:type="gramEnd"/>
      <w:r>
        <w:rPr>
          <w:rFonts w:ascii="Georgia" w:hAnsi="Georgia"/>
        </w:rPr>
        <w:tab/>
      </w:r>
      <w:r w:rsidRPr="00267212">
        <w:rPr>
          <w:rFonts w:ascii="Georgia" w:hAnsi="Georgia"/>
        </w:rPr>
        <w:tab/>
        <w:t>vagy</w:t>
      </w:r>
      <w:r w:rsidRPr="00267212">
        <w:rPr>
          <w:rStyle w:val="Lbjegyzet-hivatkozs"/>
          <w:rFonts w:ascii="Georgia" w:hAnsi="Georgia"/>
        </w:rPr>
        <w:footnoteReference w:id="19"/>
      </w:r>
      <w:r w:rsidRPr="00267212">
        <w:rPr>
          <w:rFonts w:ascii="Georgia" w:hAnsi="Georgia"/>
        </w:rPr>
        <w:tab/>
      </w:r>
      <w:r>
        <w:rPr>
          <w:rFonts w:ascii="Georgia" w:hAnsi="Georgia"/>
        </w:rPr>
        <w:tab/>
      </w:r>
      <w:r w:rsidRPr="00267212">
        <w:rPr>
          <w:rFonts w:ascii="Georgia" w:hAnsi="Georgia"/>
        </w:rPr>
        <w:t>nem</w:t>
      </w:r>
    </w:p>
    <w:p w14:paraId="35BA3D24" w14:textId="77777777" w:rsidR="00773DCA" w:rsidRPr="00267212" w:rsidRDefault="00773DCA" w:rsidP="00773DCA">
      <w:pPr>
        <w:jc w:val="both"/>
        <w:rPr>
          <w:rFonts w:ascii="Georgia" w:hAnsi="Georgia"/>
        </w:rPr>
      </w:pPr>
    </w:p>
    <w:p w14:paraId="44C863B9" w14:textId="77777777" w:rsidR="00773DCA" w:rsidRDefault="00773DCA" w:rsidP="00773DCA">
      <w:pPr>
        <w:jc w:val="both"/>
        <w:rPr>
          <w:rFonts w:ascii="Georgia" w:hAnsi="Georgia"/>
        </w:rPr>
      </w:pPr>
    </w:p>
    <w:p w14:paraId="56A67B49" w14:textId="77777777" w:rsidR="00773DCA" w:rsidRDefault="00773DCA" w:rsidP="00773DCA">
      <w:pPr>
        <w:jc w:val="both"/>
        <w:rPr>
          <w:rFonts w:ascii="Georgia" w:hAnsi="Georgia"/>
        </w:rPr>
      </w:pPr>
    </w:p>
    <w:p w14:paraId="4BD47982" w14:textId="77777777" w:rsidR="00773DCA" w:rsidRDefault="00773DCA" w:rsidP="00773DCA">
      <w:pPr>
        <w:jc w:val="both"/>
        <w:rPr>
          <w:rFonts w:ascii="Georgia" w:hAnsi="Georgia"/>
        </w:rPr>
      </w:pPr>
    </w:p>
    <w:p w14:paraId="31464FD6" w14:textId="77777777" w:rsidR="00773DCA" w:rsidRDefault="00773DCA" w:rsidP="00773DCA">
      <w:pPr>
        <w:jc w:val="both"/>
        <w:rPr>
          <w:rFonts w:ascii="Georgia" w:hAnsi="Georgia"/>
        </w:rPr>
      </w:pPr>
    </w:p>
    <w:p w14:paraId="717195E3" w14:textId="77777777" w:rsidR="00773DCA" w:rsidRDefault="00773DCA" w:rsidP="00773DCA">
      <w:pPr>
        <w:jc w:val="both"/>
        <w:rPr>
          <w:rFonts w:ascii="Georgia" w:hAnsi="Georgia"/>
        </w:rPr>
      </w:pPr>
    </w:p>
    <w:p w14:paraId="2D901ACE" w14:textId="77777777" w:rsidR="00773DCA" w:rsidRPr="00267212" w:rsidRDefault="00773DCA" w:rsidP="00773DCA">
      <w:pPr>
        <w:jc w:val="both"/>
        <w:rPr>
          <w:rFonts w:ascii="Georgia" w:hAnsi="Georgia"/>
        </w:rPr>
      </w:pPr>
    </w:p>
    <w:p w14:paraId="0C6115B3" w14:textId="77777777" w:rsidR="00773DCA" w:rsidRPr="00267212" w:rsidRDefault="00773DCA" w:rsidP="00773DCA">
      <w:pPr>
        <w:jc w:val="both"/>
        <w:rPr>
          <w:rFonts w:ascii="Georgia" w:hAnsi="Georgia"/>
        </w:rPr>
      </w:pPr>
      <w:r w:rsidRPr="00267212">
        <w:rPr>
          <w:rFonts w:ascii="Georgia" w:hAnsi="Georgia"/>
        </w:rPr>
        <w:lastRenderedPageBreak/>
        <w:t xml:space="preserve">Igen válasz esetén: </w:t>
      </w:r>
    </w:p>
    <w:p w14:paraId="038A24BC" w14:textId="77777777" w:rsidR="00773DCA" w:rsidRDefault="00773DCA" w:rsidP="00773DCA">
      <w:pPr>
        <w:jc w:val="both"/>
        <w:rPr>
          <w:rFonts w:ascii="Georgia" w:hAnsi="Georgia"/>
        </w:rPr>
      </w:pP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4394"/>
      </w:tblGrid>
      <w:tr w:rsidR="00773DCA" w:rsidRPr="00CE56E0" w14:paraId="7808319D" w14:textId="77777777" w:rsidTr="006608E6">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AFF651" w14:textId="77777777" w:rsidR="00773DCA" w:rsidRPr="00CE56E0" w:rsidRDefault="00773DCA" w:rsidP="006608E6">
            <w:pPr>
              <w:widowControl w:val="0"/>
              <w:spacing w:before="120" w:after="120" w:line="257" w:lineRule="auto"/>
              <w:ind w:right="-108"/>
              <w:jc w:val="center"/>
              <w:rPr>
                <w:rFonts w:ascii="Georgia" w:hAnsi="Georgia"/>
                <w:b/>
                <w:bCs/>
                <w:sz w:val="20"/>
              </w:rPr>
            </w:pPr>
            <w:r w:rsidRPr="00CE56E0">
              <w:rPr>
                <w:rFonts w:ascii="Georgia" w:hAnsi="Georgia"/>
                <w:bCs/>
                <w:sz w:val="20"/>
              </w:rPr>
              <w:t>Jogi személy vagy személyes joga szerint jogképes szervezet</w:t>
            </w:r>
            <w:r w:rsidRPr="00CE56E0">
              <w:rPr>
                <w:rFonts w:ascii="Georgia" w:hAnsi="Georgia"/>
                <w:sz w:val="20"/>
              </w:rPr>
              <w:t>, amely az ajánlattevőben közvetetten vagy közvetlenül több, mint 25%-os tulajdoni résszel vagy szavazati joggal rendelkezik.</w:t>
            </w:r>
            <w:r w:rsidRPr="00CE56E0">
              <w:rPr>
                <w:rFonts w:ascii="Georgia" w:hAnsi="Georgia"/>
                <w:b/>
                <w:bCs/>
                <w:sz w:val="20"/>
              </w:rPr>
              <w:t xml:space="preserve"> </w:t>
            </w:r>
            <w:r w:rsidRPr="00CE56E0">
              <w:rPr>
                <w:rFonts w:ascii="Georgia" w:hAnsi="Georgia"/>
                <w:b/>
                <w:bCs/>
                <w:sz w:val="20"/>
              </w:rPr>
              <w:br/>
            </w:r>
            <w:r>
              <w:rPr>
                <w:rFonts w:ascii="Georgia" w:hAnsi="Georgia"/>
                <w:b/>
                <w:bCs/>
                <w:sz w:val="20"/>
              </w:rPr>
              <w:t>Cégnév</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898035" w14:textId="77777777" w:rsidR="00773DCA" w:rsidRPr="00CE56E0" w:rsidRDefault="00773DCA" w:rsidP="006608E6">
            <w:pPr>
              <w:widowControl w:val="0"/>
              <w:spacing w:before="120" w:after="120" w:line="257" w:lineRule="auto"/>
              <w:ind w:right="-108"/>
              <w:jc w:val="center"/>
              <w:rPr>
                <w:rFonts w:ascii="Georgia" w:hAnsi="Georgia"/>
                <w:b/>
                <w:bCs/>
              </w:rPr>
            </w:pPr>
            <w:r w:rsidRPr="00CE56E0">
              <w:rPr>
                <w:rFonts w:ascii="Georgia" w:hAnsi="Georgia"/>
                <w:b/>
                <w:bCs/>
              </w:rPr>
              <w:t>Székhely</w:t>
            </w:r>
          </w:p>
        </w:tc>
      </w:tr>
      <w:tr w:rsidR="00773DCA" w:rsidRPr="00267212" w14:paraId="4C74ADF2" w14:textId="77777777" w:rsidTr="006608E6">
        <w:tc>
          <w:tcPr>
            <w:tcW w:w="4536" w:type="dxa"/>
            <w:tcBorders>
              <w:top w:val="single" w:sz="4" w:space="0" w:color="auto"/>
              <w:left w:val="single" w:sz="4" w:space="0" w:color="auto"/>
              <w:bottom w:val="single" w:sz="4" w:space="0" w:color="auto"/>
              <w:right w:val="single" w:sz="4" w:space="0" w:color="auto"/>
            </w:tcBorders>
          </w:tcPr>
          <w:p w14:paraId="6D64555C" w14:textId="77777777" w:rsidR="00773DCA" w:rsidRPr="00267212" w:rsidRDefault="00773DCA" w:rsidP="006608E6">
            <w:pPr>
              <w:widowControl w:val="0"/>
              <w:spacing w:line="256" w:lineRule="auto"/>
              <w:ind w:right="-108"/>
              <w:jc w:val="both"/>
            </w:pPr>
          </w:p>
        </w:tc>
        <w:tc>
          <w:tcPr>
            <w:tcW w:w="4394" w:type="dxa"/>
            <w:tcBorders>
              <w:top w:val="single" w:sz="4" w:space="0" w:color="auto"/>
              <w:left w:val="single" w:sz="4" w:space="0" w:color="auto"/>
              <w:bottom w:val="single" w:sz="4" w:space="0" w:color="auto"/>
              <w:right w:val="single" w:sz="4" w:space="0" w:color="auto"/>
            </w:tcBorders>
          </w:tcPr>
          <w:p w14:paraId="3D2B980B" w14:textId="77777777" w:rsidR="00773DCA" w:rsidRPr="00267212" w:rsidRDefault="00773DCA" w:rsidP="006608E6">
            <w:pPr>
              <w:widowControl w:val="0"/>
              <w:spacing w:line="256" w:lineRule="auto"/>
              <w:ind w:right="-108"/>
              <w:jc w:val="both"/>
            </w:pPr>
          </w:p>
        </w:tc>
      </w:tr>
      <w:tr w:rsidR="00773DCA" w:rsidRPr="00267212" w14:paraId="5E1CA803" w14:textId="77777777" w:rsidTr="006608E6">
        <w:tc>
          <w:tcPr>
            <w:tcW w:w="4536" w:type="dxa"/>
            <w:tcBorders>
              <w:top w:val="single" w:sz="4" w:space="0" w:color="auto"/>
              <w:left w:val="single" w:sz="4" w:space="0" w:color="auto"/>
              <w:bottom w:val="single" w:sz="4" w:space="0" w:color="auto"/>
              <w:right w:val="single" w:sz="4" w:space="0" w:color="auto"/>
            </w:tcBorders>
          </w:tcPr>
          <w:p w14:paraId="3341EF7C" w14:textId="77777777" w:rsidR="00773DCA" w:rsidRPr="00267212" w:rsidRDefault="00773DCA" w:rsidP="006608E6">
            <w:pPr>
              <w:widowControl w:val="0"/>
              <w:spacing w:line="256" w:lineRule="auto"/>
              <w:ind w:right="-108"/>
              <w:jc w:val="both"/>
            </w:pPr>
          </w:p>
        </w:tc>
        <w:tc>
          <w:tcPr>
            <w:tcW w:w="4394" w:type="dxa"/>
            <w:tcBorders>
              <w:top w:val="single" w:sz="4" w:space="0" w:color="auto"/>
              <w:left w:val="single" w:sz="4" w:space="0" w:color="auto"/>
              <w:bottom w:val="single" w:sz="4" w:space="0" w:color="auto"/>
              <w:right w:val="single" w:sz="4" w:space="0" w:color="auto"/>
            </w:tcBorders>
          </w:tcPr>
          <w:p w14:paraId="038D4855" w14:textId="77777777" w:rsidR="00773DCA" w:rsidRPr="00267212" w:rsidRDefault="00773DCA" w:rsidP="006608E6">
            <w:pPr>
              <w:widowControl w:val="0"/>
              <w:spacing w:line="256" w:lineRule="auto"/>
              <w:ind w:right="-108"/>
              <w:jc w:val="both"/>
            </w:pPr>
          </w:p>
        </w:tc>
      </w:tr>
      <w:tr w:rsidR="00773DCA" w:rsidRPr="00267212" w14:paraId="0C11C7C2" w14:textId="77777777" w:rsidTr="006608E6">
        <w:tc>
          <w:tcPr>
            <w:tcW w:w="4536" w:type="dxa"/>
            <w:tcBorders>
              <w:top w:val="single" w:sz="4" w:space="0" w:color="auto"/>
              <w:left w:val="single" w:sz="4" w:space="0" w:color="auto"/>
              <w:bottom w:val="single" w:sz="4" w:space="0" w:color="auto"/>
              <w:right w:val="single" w:sz="4" w:space="0" w:color="auto"/>
            </w:tcBorders>
          </w:tcPr>
          <w:p w14:paraId="0C6671B4" w14:textId="77777777" w:rsidR="00773DCA" w:rsidRPr="00267212" w:rsidRDefault="00773DCA" w:rsidP="006608E6">
            <w:pPr>
              <w:widowControl w:val="0"/>
              <w:spacing w:line="256" w:lineRule="auto"/>
              <w:ind w:right="-108"/>
              <w:jc w:val="both"/>
            </w:pPr>
          </w:p>
        </w:tc>
        <w:tc>
          <w:tcPr>
            <w:tcW w:w="4394" w:type="dxa"/>
            <w:tcBorders>
              <w:top w:val="single" w:sz="4" w:space="0" w:color="auto"/>
              <w:left w:val="single" w:sz="4" w:space="0" w:color="auto"/>
              <w:bottom w:val="single" w:sz="4" w:space="0" w:color="auto"/>
              <w:right w:val="single" w:sz="4" w:space="0" w:color="auto"/>
            </w:tcBorders>
          </w:tcPr>
          <w:p w14:paraId="5124CE79" w14:textId="77777777" w:rsidR="00773DCA" w:rsidRPr="00267212" w:rsidRDefault="00773DCA" w:rsidP="006608E6">
            <w:pPr>
              <w:widowControl w:val="0"/>
              <w:spacing w:line="256" w:lineRule="auto"/>
              <w:ind w:right="-108"/>
              <w:jc w:val="both"/>
            </w:pPr>
          </w:p>
        </w:tc>
      </w:tr>
    </w:tbl>
    <w:p w14:paraId="2129221D" w14:textId="77777777" w:rsidR="00773DCA" w:rsidRPr="00267212" w:rsidRDefault="00773DCA" w:rsidP="00773DCA">
      <w:pPr>
        <w:widowControl w:val="0"/>
        <w:ind w:right="-108"/>
        <w:jc w:val="both"/>
        <w:rPr>
          <w:lang w:eastAsia="en-US"/>
        </w:rPr>
      </w:pPr>
    </w:p>
    <w:p w14:paraId="420E74B2" w14:textId="77777777" w:rsidR="00773DCA" w:rsidRPr="00267212" w:rsidRDefault="00773DCA" w:rsidP="00773DCA">
      <w:pPr>
        <w:jc w:val="both"/>
        <w:rPr>
          <w:rFonts w:ascii="Georgia" w:hAnsi="Georgia"/>
        </w:rPr>
      </w:pPr>
    </w:p>
    <w:p w14:paraId="3F9FB96A" w14:textId="77777777" w:rsidR="00773DCA" w:rsidRPr="006F6814" w:rsidRDefault="00773DCA" w:rsidP="00773DCA">
      <w:pPr>
        <w:jc w:val="both"/>
        <w:rPr>
          <w:rFonts w:ascii="Georgia" w:hAnsi="Georgia"/>
        </w:rPr>
      </w:pPr>
      <w:r w:rsidRPr="006F6814">
        <w:rPr>
          <w:rFonts w:ascii="Georgia" w:hAnsi="Georgia"/>
        </w:rPr>
        <w:t xml:space="preserve">Felelősségem tudatában nyilatkozom, hogy a felsorolásban megnevezett, az általam képviselt ajánlattevőben közvetetten vagy közvetlenül több, mint 25%-os tulajdoni résszel vagy szavazati joggal rendelkező szervezet vonatkozásában a Kbt. 62. § (1) bekezdés k) pont </w:t>
      </w:r>
      <w:proofErr w:type="spellStart"/>
      <w:r w:rsidRPr="006F6814">
        <w:rPr>
          <w:rFonts w:ascii="Georgia" w:hAnsi="Georgia"/>
        </w:rPr>
        <w:t>kc</w:t>
      </w:r>
      <w:proofErr w:type="spellEnd"/>
      <w:r w:rsidRPr="006F6814">
        <w:rPr>
          <w:rFonts w:ascii="Georgia" w:hAnsi="Georgia"/>
        </w:rPr>
        <w:t>) alpontjában hivatkozott kizáró feltétel nem áll fenn.</w:t>
      </w:r>
    </w:p>
    <w:p w14:paraId="6D98EECC" w14:textId="77777777" w:rsidR="00773DCA" w:rsidRDefault="00773DCA" w:rsidP="00773DCA">
      <w:pPr>
        <w:jc w:val="both"/>
        <w:rPr>
          <w:rFonts w:ascii="Georgia" w:hAnsi="Georgia"/>
          <w:bCs/>
        </w:rPr>
      </w:pPr>
    </w:p>
    <w:p w14:paraId="1F0DF967" w14:textId="77777777" w:rsidR="00773DCA" w:rsidRPr="006F6814" w:rsidRDefault="00773DCA" w:rsidP="00773DCA">
      <w:pPr>
        <w:jc w:val="both"/>
        <w:rPr>
          <w:rFonts w:ascii="Georgia" w:hAnsi="Georgia"/>
          <w:bCs/>
        </w:rPr>
      </w:pPr>
    </w:p>
    <w:p w14:paraId="7625B078" w14:textId="77777777" w:rsidR="00773DCA" w:rsidRPr="00267212" w:rsidRDefault="00773DCA" w:rsidP="00773DCA">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1EEFD372" w14:textId="77777777" w:rsidR="00773DCA" w:rsidRPr="00267212" w:rsidRDefault="00773DCA" w:rsidP="00773DCA">
      <w:pPr>
        <w:rPr>
          <w:rFonts w:ascii="Georgia" w:hAnsi="Georgia"/>
          <w:bCs/>
        </w:rPr>
      </w:pPr>
    </w:p>
    <w:p w14:paraId="718F8CF6" w14:textId="77777777" w:rsidR="00773DCA" w:rsidRPr="00267212" w:rsidRDefault="00773DCA" w:rsidP="00773DCA">
      <w:pPr>
        <w:rPr>
          <w:rFonts w:ascii="Georgia" w:hAnsi="Georgia"/>
          <w:bCs/>
        </w:rPr>
      </w:pPr>
    </w:p>
    <w:p w14:paraId="2B1F9D53" w14:textId="77777777" w:rsidR="00773DCA" w:rsidRPr="00267212" w:rsidRDefault="00773DCA" w:rsidP="00773DCA">
      <w:pPr>
        <w:rPr>
          <w:rFonts w:ascii="Georgia" w:hAnsi="Georgia"/>
          <w:bCs/>
        </w:rPr>
      </w:pPr>
    </w:p>
    <w:p w14:paraId="76E3389D" w14:textId="77777777" w:rsidR="00773DCA" w:rsidRPr="00267212" w:rsidRDefault="00773DCA" w:rsidP="00773DCA">
      <w:pPr>
        <w:tabs>
          <w:tab w:val="left" w:pos="567"/>
        </w:tabs>
        <w:ind w:left="5664"/>
        <w:jc w:val="center"/>
        <w:rPr>
          <w:rFonts w:ascii="Georgia" w:hAnsi="Georgia"/>
          <w:bCs/>
        </w:rPr>
      </w:pPr>
      <w:r w:rsidRPr="00267212">
        <w:rPr>
          <w:rFonts w:ascii="Georgia" w:hAnsi="Georgia"/>
          <w:bCs/>
        </w:rPr>
        <w:t>……………………………</w:t>
      </w:r>
    </w:p>
    <w:p w14:paraId="05FFD979" w14:textId="77777777" w:rsidR="00773DCA" w:rsidRPr="00267212" w:rsidRDefault="00773DCA" w:rsidP="00773DCA">
      <w:pPr>
        <w:tabs>
          <w:tab w:val="left" w:pos="567"/>
        </w:tabs>
        <w:ind w:left="5664"/>
        <w:jc w:val="center"/>
        <w:rPr>
          <w:rFonts w:ascii="Georgia" w:hAnsi="Georgia"/>
        </w:rPr>
      </w:pPr>
      <w:proofErr w:type="gramStart"/>
      <w:r w:rsidRPr="00267212">
        <w:rPr>
          <w:rFonts w:ascii="Georgia" w:hAnsi="Georgia"/>
          <w:bCs/>
        </w:rPr>
        <w:t>cégszerű</w:t>
      </w:r>
      <w:proofErr w:type="gramEnd"/>
      <w:r w:rsidRPr="00267212">
        <w:rPr>
          <w:rFonts w:ascii="Georgia" w:hAnsi="Georgia"/>
          <w:bCs/>
        </w:rPr>
        <w:t xml:space="preserve"> aláírás</w:t>
      </w:r>
    </w:p>
    <w:p w14:paraId="6742FAC4" w14:textId="54BAC45A" w:rsidR="009F6E30" w:rsidRPr="00267212" w:rsidRDefault="009F6E30" w:rsidP="009F6E30">
      <w:pPr>
        <w:tabs>
          <w:tab w:val="left" w:pos="567"/>
        </w:tabs>
        <w:jc w:val="center"/>
        <w:rPr>
          <w:rFonts w:ascii="Georgia" w:hAnsi="Georgia"/>
          <w:b/>
        </w:rPr>
      </w:pPr>
      <w:r>
        <w:rPr>
          <w:rFonts w:ascii="Georgia" w:hAnsi="Georgia"/>
        </w:rPr>
        <w:br w:type="page"/>
      </w:r>
      <w:r w:rsidRPr="00267212">
        <w:rPr>
          <w:rFonts w:ascii="Georgia" w:hAnsi="Georgia"/>
          <w:b/>
        </w:rPr>
        <w:lastRenderedPageBreak/>
        <w:t>P1) NYILATKOZAT AZ ÁRBEVÉTELRŐL</w:t>
      </w:r>
    </w:p>
    <w:p w14:paraId="0F9B1BAE" w14:textId="77777777" w:rsidR="009F6E30" w:rsidRPr="00267212" w:rsidRDefault="009F6E30" w:rsidP="009F6E30">
      <w:pPr>
        <w:tabs>
          <w:tab w:val="left" w:pos="567"/>
        </w:tabs>
        <w:jc w:val="center"/>
        <w:rPr>
          <w:rFonts w:ascii="Georgia" w:hAnsi="Georgia"/>
          <w:b/>
        </w:rPr>
      </w:pPr>
    </w:p>
    <w:p w14:paraId="4C8199F5" w14:textId="77777777" w:rsidR="009F6E30" w:rsidRPr="00267212" w:rsidRDefault="009F6E30" w:rsidP="009F6E30">
      <w:pPr>
        <w:spacing w:line="260" w:lineRule="exact"/>
        <w:ind w:right="55"/>
        <w:rPr>
          <w:rFonts w:ascii="Georgia" w:hAnsi="Georgia"/>
          <w:b/>
        </w:rPr>
      </w:pPr>
    </w:p>
    <w:p w14:paraId="3F1397D4" w14:textId="0C9BA717" w:rsidR="009F6E30" w:rsidRPr="00267212" w:rsidRDefault="009F6E30" w:rsidP="009F6E30">
      <w:pPr>
        <w:jc w:val="both"/>
        <w:rPr>
          <w:rFonts w:ascii="Georgia" w:hAnsi="Georgia"/>
        </w:rPr>
      </w:pPr>
      <w:proofErr w:type="gramStart"/>
      <w:r w:rsidRPr="00267212">
        <w:rPr>
          <w:rFonts w:ascii="Georgia" w:hAnsi="Georgia"/>
        </w:rPr>
        <w:t xml:space="preserve">Alulírott …………………………………….., mint a(z) ……………………………………… (cégjegyzésre jogosult) képviselője felelősségem tudatában nyilatkozom a </w:t>
      </w:r>
      <w:r w:rsidRPr="00B844E5">
        <w:rPr>
          <w:rFonts w:ascii="Georgia" w:hAnsi="Georgia"/>
          <w:b/>
        </w:rPr>
        <w:t>„Microsoft szoftverlicencek beszerzése</w:t>
      </w:r>
      <w:r w:rsidRPr="00FB2D08">
        <w:rPr>
          <w:rFonts w:ascii="Georgia" w:hAnsi="Georgia"/>
          <w:b/>
        </w:rPr>
        <w:t xml:space="preserve"> </w:t>
      </w:r>
      <w:r w:rsidRPr="00FB2D08">
        <w:rPr>
          <w:rFonts w:ascii="Georgia" w:hAnsi="Georgia" w:cs="Helvetica"/>
          <w:b/>
          <w:bCs/>
        </w:rPr>
        <w:t>(</w:t>
      </w:r>
      <w:r>
        <w:rPr>
          <w:rFonts w:ascii="Georgia" w:hAnsi="Georgia" w:cs="Helvetica"/>
          <w:b/>
          <w:bCs/>
        </w:rPr>
        <w:t>699</w:t>
      </w:r>
      <w:r w:rsidRPr="00FB2D08">
        <w:rPr>
          <w:rFonts w:ascii="Georgia" w:hAnsi="Georgia" w:cs="Helvetica"/>
          <w:b/>
          <w:bCs/>
        </w:rPr>
        <w:t>/201</w:t>
      </w:r>
      <w:r>
        <w:rPr>
          <w:rFonts w:ascii="Georgia" w:hAnsi="Georgia" w:cs="Helvetica"/>
          <w:b/>
          <w:bCs/>
        </w:rPr>
        <w:t>7</w:t>
      </w:r>
      <w:r w:rsidRPr="00FB2D08">
        <w:rPr>
          <w:rFonts w:ascii="Georgia" w:hAnsi="Georgia" w:cs="Helvetica"/>
          <w:b/>
          <w:bCs/>
        </w:rPr>
        <w:t>)</w:t>
      </w:r>
      <w:r w:rsidRPr="00FB2D08">
        <w:rPr>
          <w:rFonts w:ascii="Georgia" w:hAnsi="Georgia"/>
          <w:b/>
        </w:rPr>
        <w:t>”</w:t>
      </w:r>
      <w:r>
        <w:rPr>
          <w:rFonts w:ascii="Georgia" w:hAnsi="Georgia"/>
          <w:bCs/>
          <w:iCs/>
          <w:color w:val="000000"/>
        </w:rPr>
        <w:t xml:space="preserve"> </w:t>
      </w:r>
      <w:r w:rsidRPr="00267212">
        <w:rPr>
          <w:rFonts w:ascii="Georgia" w:hAnsi="Georgia"/>
        </w:rPr>
        <w:t xml:space="preserve">tárgyú közbeszerzési eljárásban </w:t>
      </w:r>
      <w:r w:rsidRPr="00267212">
        <w:rPr>
          <w:rFonts w:ascii="Georgia" w:hAnsi="Georgia"/>
          <w:bCs/>
          <w:iCs/>
        </w:rPr>
        <w:t xml:space="preserve">az </w:t>
      </w:r>
      <w:r w:rsidRPr="00267212">
        <w:rPr>
          <w:rFonts w:ascii="Georgia" w:hAnsi="Georgia"/>
        </w:rPr>
        <w:t xml:space="preserve">ajánlati felhívás feladását megelőző </w:t>
      </w:r>
      <w:r>
        <w:rPr>
          <w:rFonts w:ascii="Georgia" w:hAnsi="Georgia"/>
        </w:rPr>
        <w:t>három</w:t>
      </w:r>
      <w:r w:rsidRPr="00267212">
        <w:rPr>
          <w:rFonts w:ascii="Georgia" w:hAnsi="Georgia"/>
        </w:rPr>
        <w:t xml:space="preserve">, </w:t>
      </w:r>
      <w:proofErr w:type="spellStart"/>
      <w:r w:rsidRPr="00267212">
        <w:rPr>
          <w:rFonts w:ascii="Georgia" w:hAnsi="Georgia"/>
        </w:rPr>
        <w:t>mérlegfordulónappal</w:t>
      </w:r>
      <w:proofErr w:type="spellEnd"/>
      <w:r w:rsidRPr="00267212">
        <w:rPr>
          <w:rFonts w:ascii="Georgia" w:hAnsi="Georgia"/>
        </w:rPr>
        <w:t xml:space="preserve"> lezárt üzleti év</w:t>
      </w:r>
      <w:r>
        <w:rPr>
          <w:rFonts w:ascii="Georgia" w:hAnsi="Georgia"/>
        </w:rPr>
        <w:t>ben az általam képviselt vállalkozás közbeszerzés tárgyából (Microsoft szoftverlicenc beszerzéséb</w:t>
      </w:r>
      <w:r w:rsidR="009D2C1C">
        <w:rPr>
          <w:rFonts w:ascii="Georgia" w:hAnsi="Georgia"/>
        </w:rPr>
        <w:t>ő</w:t>
      </w:r>
      <w:r>
        <w:rPr>
          <w:rFonts w:ascii="Georgia" w:hAnsi="Georgia"/>
        </w:rPr>
        <w:t xml:space="preserve">l) származó </w:t>
      </w:r>
      <w:r w:rsidRPr="00267212">
        <w:rPr>
          <w:rFonts w:ascii="Georgia" w:hAnsi="Georgia"/>
        </w:rPr>
        <w:t>- általános forgalmi a</w:t>
      </w:r>
      <w:r>
        <w:rPr>
          <w:rFonts w:ascii="Georgia" w:hAnsi="Georgia"/>
        </w:rPr>
        <w:t>dó nélkül számított - árbevétele</w:t>
      </w:r>
      <w:r w:rsidRPr="00267212">
        <w:rPr>
          <w:rFonts w:ascii="Georgia" w:hAnsi="Georgia"/>
        </w:rPr>
        <w:t xml:space="preserve"> </w:t>
      </w:r>
      <w:r>
        <w:rPr>
          <w:rFonts w:ascii="Georgia" w:hAnsi="Georgia"/>
        </w:rPr>
        <w:t>a következő:</w:t>
      </w:r>
      <w:proofErr w:type="gramEnd"/>
    </w:p>
    <w:p w14:paraId="6DB48398" w14:textId="77777777" w:rsidR="009F6E30" w:rsidRPr="00267212" w:rsidRDefault="009F6E30" w:rsidP="009F6E30">
      <w:pPr>
        <w:spacing w:line="260" w:lineRule="exact"/>
        <w:ind w:right="55"/>
        <w:rPr>
          <w:rFonts w:ascii="Georgia" w:hAnsi="Georgia"/>
        </w:rPr>
      </w:pPr>
    </w:p>
    <w:p w14:paraId="4129476B" w14:textId="77777777" w:rsidR="009F6E30" w:rsidRPr="0020406E" w:rsidRDefault="009F6E30" w:rsidP="009F6E30">
      <w:pPr>
        <w:rPr>
          <w:rFonts w:ascii="Georgia" w:hAnsi="Georgia"/>
        </w:rPr>
      </w:pPr>
    </w:p>
    <w:p w14:paraId="67A5AE9B" w14:textId="77777777" w:rsidR="009F6E30" w:rsidRPr="0020406E" w:rsidRDefault="009F6E30" w:rsidP="009F6E30">
      <w:pPr>
        <w:rPr>
          <w:rFonts w:ascii="Georgia" w:hAnsi="Georgia"/>
        </w:rPr>
      </w:pPr>
    </w:p>
    <w:tbl>
      <w:tblPr>
        <w:tblW w:w="4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4"/>
        <w:gridCol w:w="5831"/>
      </w:tblGrid>
      <w:tr w:rsidR="009F6E30" w:rsidRPr="0020406E" w14:paraId="28B59297" w14:textId="77777777" w:rsidTr="00387013">
        <w:trPr>
          <w:jc w:val="center"/>
        </w:trPr>
        <w:tc>
          <w:tcPr>
            <w:tcW w:w="1151" w:type="pct"/>
          </w:tcPr>
          <w:p w14:paraId="5A286F3C" w14:textId="77777777" w:rsidR="009F6E30" w:rsidRPr="0020406E" w:rsidRDefault="009F6E30" w:rsidP="00387013">
            <w:pPr>
              <w:spacing w:before="120" w:after="120"/>
              <w:jc w:val="center"/>
              <w:rPr>
                <w:rFonts w:ascii="Georgia" w:hAnsi="Georgia"/>
                <w:b/>
              </w:rPr>
            </w:pPr>
            <w:r w:rsidRPr="0020406E">
              <w:rPr>
                <w:rFonts w:ascii="Georgia" w:hAnsi="Georgia"/>
                <w:b/>
              </w:rPr>
              <w:t>Év</w:t>
            </w:r>
          </w:p>
        </w:tc>
        <w:tc>
          <w:tcPr>
            <w:tcW w:w="3849" w:type="pct"/>
            <w:vAlign w:val="center"/>
          </w:tcPr>
          <w:p w14:paraId="5C404575" w14:textId="1A13F5E3" w:rsidR="009F6E30" w:rsidRPr="0020406E" w:rsidRDefault="009F6E30" w:rsidP="009F6E30">
            <w:pPr>
              <w:jc w:val="center"/>
              <w:rPr>
                <w:rFonts w:ascii="Georgia" w:hAnsi="Georgia"/>
                <w:b/>
              </w:rPr>
            </w:pPr>
            <w:r w:rsidRPr="0020406E">
              <w:rPr>
                <w:rFonts w:ascii="Georgia" w:hAnsi="Georgia"/>
                <w:b/>
              </w:rPr>
              <w:t xml:space="preserve">A </w:t>
            </w:r>
            <w:r>
              <w:rPr>
                <w:rFonts w:ascii="Georgia" w:hAnsi="Georgia"/>
                <w:b/>
              </w:rPr>
              <w:t>közbeszerzés tárgya szerinti</w:t>
            </w:r>
            <w:r w:rsidRPr="0020406E">
              <w:rPr>
                <w:rFonts w:ascii="Georgia" w:hAnsi="Georgia"/>
                <w:b/>
              </w:rPr>
              <w:t xml:space="preserve"> - általános forgalmi adó nélkül számított – árbevétel összege</w:t>
            </w:r>
          </w:p>
        </w:tc>
      </w:tr>
      <w:tr w:rsidR="009F6E30" w:rsidRPr="0020406E" w14:paraId="74ABE0DF" w14:textId="77777777" w:rsidTr="00387013">
        <w:trPr>
          <w:jc w:val="center"/>
        </w:trPr>
        <w:tc>
          <w:tcPr>
            <w:tcW w:w="1151" w:type="pct"/>
          </w:tcPr>
          <w:p w14:paraId="58C572B6" w14:textId="77777777" w:rsidR="009F6E30" w:rsidRPr="0020406E" w:rsidRDefault="009F6E30" w:rsidP="00387013">
            <w:pPr>
              <w:spacing w:before="120" w:after="120"/>
              <w:jc w:val="center"/>
              <w:rPr>
                <w:rFonts w:ascii="Georgia" w:hAnsi="Georgia"/>
              </w:rPr>
            </w:pPr>
            <w:proofErr w:type="gramStart"/>
            <w:r w:rsidRPr="0020406E">
              <w:rPr>
                <w:rFonts w:ascii="Georgia" w:hAnsi="Georgia"/>
              </w:rPr>
              <w:t>….</w:t>
            </w:r>
            <w:proofErr w:type="gramEnd"/>
            <w:r w:rsidRPr="0020406E">
              <w:rPr>
                <w:rFonts w:ascii="Georgia" w:hAnsi="Georgia"/>
              </w:rPr>
              <w:t>. üzleti év</w:t>
            </w:r>
          </w:p>
        </w:tc>
        <w:tc>
          <w:tcPr>
            <w:tcW w:w="3849" w:type="pct"/>
          </w:tcPr>
          <w:p w14:paraId="29CE9160" w14:textId="77777777" w:rsidR="009F6E30" w:rsidRPr="0020406E" w:rsidRDefault="009F6E30" w:rsidP="00387013">
            <w:pPr>
              <w:spacing w:before="120" w:after="120"/>
              <w:jc w:val="right"/>
              <w:rPr>
                <w:rFonts w:ascii="Georgia" w:hAnsi="Georgia"/>
              </w:rPr>
            </w:pPr>
            <w:r w:rsidRPr="0020406E">
              <w:rPr>
                <w:rFonts w:ascii="Georgia" w:hAnsi="Georgia"/>
              </w:rPr>
              <w:t>HUF</w:t>
            </w:r>
          </w:p>
        </w:tc>
      </w:tr>
      <w:tr w:rsidR="009F6E30" w:rsidRPr="0020406E" w14:paraId="1CC7CC40" w14:textId="77777777" w:rsidTr="00387013">
        <w:trPr>
          <w:jc w:val="center"/>
        </w:trPr>
        <w:tc>
          <w:tcPr>
            <w:tcW w:w="1151" w:type="pct"/>
          </w:tcPr>
          <w:p w14:paraId="00DEB26B" w14:textId="77777777" w:rsidR="009F6E30" w:rsidRPr="0020406E" w:rsidRDefault="009F6E30" w:rsidP="00387013">
            <w:pPr>
              <w:spacing w:before="120" w:after="120"/>
              <w:jc w:val="center"/>
              <w:rPr>
                <w:rFonts w:ascii="Georgia" w:hAnsi="Georgia"/>
              </w:rPr>
            </w:pPr>
            <w:proofErr w:type="gramStart"/>
            <w:r w:rsidRPr="0020406E">
              <w:rPr>
                <w:rFonts w:ascii="Georgia" w:hAnsi="Georgia"/>
              </w:rPr>
              <w:t>….</w:t>
            </w:r>
            <w:proofErr w:type="gramEnd"/>
            <w:r w:rsidRPr="0020406E">
              <w:rPr>
                <w:rFonts w:ascii="Georgia" w:hAnsi="Georgia"/>
              </w:rPr>
              <w:t>. üzleti év</w:t>
            </w:r>
          </w:p>
        </w:tc>
        <w:tc>
          <w:tcPr>
            <w:tcW w:w="3849" w:type="pct"/>
          </w:tcPr>
          <w:p w14:paraId="7A6F5975" w14:textId="77777777" w:rsidR="009F6E30" w:rsidRPr="0020406E" w:rsidRDefault="009F6E30" w:rsidP="00387013">
            <w:pPr>
              <w:spacing w:before="120" w:after="120"/>
              <w:jc w:val="right"/>
              <w:rPr>
                <w:rFonts w:ascii="Georgia" w:hAnsi="Georgia"/>
              </w:rPr>
            </w:pPr>
            <w:r w:rsidRPr="0020406E">
              <w:rPr>
                <w:rFonts w:ascii="Georgia" w:hAnsi="Georgia"/>
              </w:rPr>
              <w:t>HUF</w:t>
            </w:r>
          </w:p>
        </w:tc>
      </w:tr>
      <w:tr w:rsidR="009F6E30" w:rsidRPr="0020406E" w14:paraId="195FAC0E" w14:textId="77777777" w:rsidTr="00387013">
        <w:trPr>
          <w:jc w:val="center"/>
        </w:trPr>
        <w:tc>
          <w:tcPr>
            <w:tcW w:w="1151" w:type="pct"/>
          </w:tcPr>
          <w:p w14:paraId="37F38419" w14:textId="77777777" w:rsidR="009F6E30" w:rsidRPr="0020406E" w:rsidRDefault="009F6E30" w:rsidP="00387013">
            <w:pPr>
              <w:spacing w:before="120" w:after="120"/>
              <w:jc w:val="center"/>
              <w:rPr>
                <w:rFonts w:ascii="Georgia" w:hAnsi="Georgia"/>
              </w:rPr>
            </w:pPr>
            <w:proofErr w:type="gramStart"/>
            <w:r w:rsidRPr="0020406E">
              <w:rPr>
                <w:rFonts w:ascii="Georgia" w:hAnsi="Georgia"/>
              </w:rPr>
              <w:t>….</w:t>
            </w:r>
            <w:proofErr w:type="gramEnd"/>
            <w:r w:rsidRPr="0020406E">
              <w:rPr>
                <w:rFonts w:ascii="Georgia" w:hAnsi="Georgia"/>
              </w:rPr>
              <w:t>. üzleti év</w:t>
            </w:r>
          </w:p>
        </w:tc>
        <w:tc>
          <w:tcPr>
            <w:tcW w:w="3849" w:type="pct"/>
          </w:tcPr>
          <w:p w14:paraId="141F8C8D" w14:textId="77777777" w:rsidR="009F6E30" w:rsidRPr="0020406E" w:rsidRDefault="009F6E30" w:rsidP="00387013">
            <w:pPr>
              <w:spacing w:before="120" w:after="120"/>
              <w:jc w:val="right"/>
              <w:rPr>
                <w:rFonts w:ascii="Georgia" w:hAnsi="Georgia"/>
              </w:rPr>
            </w:pPr>
            <w:r w:rsidRPr="0020406E">
              <w:rPr>
                <w:rFonts w:ascii="Georgia" w:hAnsi="Georgia"/>
              </w:rPr>
              <w:t>HUF</w:t>
            </w:r>
          </w:p>
        </w:tc>
      </w:tr>
      <w:tr w:rsidR="009F6E30" w:rsidRPr="0020406E" w14:paraId="52251A86" w14:textId="77777777" w:rsidTr="00387013">
        <w:trPr>
          <w:jc w:val="center"/>
        </w:trPr>
        <w:tc>
          <w:tcPr>
            <w:tcW w:w="1151" w:type="pct"/>
          </w:tcPr>
          <w:p w14:paraId="06585CB9" w14:textId="77777777" w:rsidR="009F6E30" w:rsidRPr="0020406E" w:rsidRDefault="009F6E30" w:rsidP="00387013">
            <w:pPr>
              <w:spacing w:before="120" w:after="120"/>
              <w:jc w:val="center"/>
              <w:rPr>
                <w:rFonts w:ascii="Georgia" w:hAnsi="Georgia"/>
              </w:rPr>
            </w:pPr>
            <w:r w:rsidRPr="0020406E">
              <w:rPr>
                <w:rFonts w:ascii="Georgia" w:hAnsi="Georgia"/>
              </w:rPr>
              <w:t>Összesen</w:t>
            </w:r>
          </w:p>
        </w:tc>
        <w:tc>
          <w:tcPr>
            <w:tcW w:w="3849" w:type="pct"/>
          </w:tcPr>
          <w:p w14:paraId="06E9CB33" w14:textId="77777777" w:rsidR="009F6E30" w:rsidRPr="0020406E" w:rsidRDefault="009F6E30" w:rsidP="00387013">
            <w:pPr>
              <w:spacing w:before="120" w:after="120"/>
              <w:jc w:val="right"/>
              <w:rPr>
                <w:rFonts w:ascii="Georgia" w:hAnsi="Georgia"/>
              </w:rPr>
            </w:pPr>
            <w:r w:rsidRPr="0020406E">
              <w:rPr>
                <w:rFonts w:ascii="Georgia" w:hAnsi="Georgia"/>
              </w:rPr>
              <w:t>HUF</w:t>
            </w:r>
          </w:p>
        </w:tc>
      </w:tr>
    </w:tbl>
    <w:p w14:paraId="74776CF4" w14:textId="77777777" w:rsidR="009F6E30" w:rsidRPr="0020406E" w:rsidRDefault="009F6E30" w:rsidP="009F6E30">
      <w:pPr>
        <w:rPr>
          <w:rFonts w:ascii="Georgia" w:hAnsi="Georgia"/>
        </w:rPr>
      </w:pPr>
    </w:p>
    <w:p w14:paraId="249BCA86" w14:textId="77777777" w:rsidR="009F6E30" w:rsidRPr="0020406E" w:rsidRDefault="009F6E30" w:rsidP="009F6E30">
      <w:pPr>
        <w:rPr>
          <w:rFonts w:ascii="Georgia" w:hAnsi="Georgia"/>
        </w:rPr>
      </w:pPr>
    </w:p>
    <w:p w14:paraId="07B53027" w14:textId="77777777" w:rsidR="009F6E30" w:rsidRPr="00267212" w:rsidRDefault="009F6E30" w:rsidP="009F6E30">
      <w:pPr>
        <w:spacing w:line="260" w:lineRule="exact"/>
        <w:ind w:right="55"/>
        <w:rPr>
          <w:rFonts w:ascii="Georgia" w:hAnsi="Georgia"/>
        </w:rPr>
      </w:pPr>
    </w:p>
    <w:p w14:paraId="4D0507DB" w14:textId="77777777" w:rsidR="009F6E30" w:rsidRPr="00267212" w:rsidRDefault="009F6E30" w:rsidP="009F6E30">
      <w:pPr>
        <w:widowControl w:val="0"/>
        <w:rPr>
          <w:rFonts w:ascii="Georgia" w:hAnsi="Georgia" w:cs="Arial"/>
          <w:color w:val="000000"/>
        </w:rPr>
      </w:pPr>
      <w:r w:rsidRPr="00267212">
        <w:rPr>
          <w:rFonts w:ascii="Georgia" w:hAnsi="Georgia" w:cs="Arial"/>
          <w:color w:val="000000"/>
        </w:rPr>
        <w:t xml:space="preserve">Kelt: </w:t>
      </w:r>
      <w:r w:rsidRPr="00267212">
        <w:rPr>
          <w:rFonts w:ascii="Georgia" w:hAnsi="Georgia" w:cs="Arial"/>
          <w:i/>
          <w:color w:val="000000"/>
        </w:rPr>
        <w:t>Hely, év/hónap/nap</w:t>
      </w:r>
    </w:p>
    <w:p w14:paraId="550B4588" w14:textId="77777777" w:rsidR="009F6E30" w:rsidRPr="00267212" w:rsidRDefault="009F6E30" w:rsidP="009F6E30">
      <w:pPr>
        <w:spacing w:line="260" w:lineRule="exact"/>
        <w:ind w:right="55"/>
        <w:rPr>
          <w:rFonts w:ascii="Georgia" w:hAnsi="Georgia"/>
        </w:rPr>
      </w:pPr>
    </w:p>
    <w:p w14:paraId="2C775E9B" w14:textId="77777777" w:rsidR="009F6E30" w:rsidRPr="00267212" w:rsidRDefault="009F6E30" w:rsidP="009F6E30">
      <w:pPr>
        <w:spacing w:line="260" w:lineRule="exact"/>
        <w:ind w:right="55"/>
        <w:rPr>
          <w:rFonts w:ascii="Georgia" w:hAnsi="Georgia"/>
        </w:rPr>
      </w:pPr>
    </w:p>
    <w:p w14:paraId="7A751EDF" w14:textId="77777777" w:rsidR="009F6E30" w:rsidRPr="00267212" w:rsidRDefault="009F6E30" w:rsidP="009F6E30">
      <w:pPr>
        <w:spacing w:line="260" w:lineRule="exact"/>
        <w:ind w:left="3540" w:right="55"/>
        <w:jc w:val="center"/>
        <w:rPr>
          <w:rFonts w:ascii="Georgia" w:hAnsi="Georgia"/>
        </w:rPr>
      </w:pPr>
      <w:r w:rsidRPr="00267212">
        <w:rPr>
          <w:rFonts w:ascii="Georgia" w:hAnsi="Georgia"/>
        </w:rPr>
        <w:t>……………………………..</w:t>
      </w:r>
    </w:p>
    <w:p w14:paraId="7A2E448C" w14:textId="77777777" w:rsidR="009F6E30" w:rsidRPr="00267212" w:rsidRDefault="009F6E30" w:rsidP="009F6E30">
      <w:pPr>
        <w:jc w:val="center"/>
        <w:rPr>
          <w:rFonts w:ascii="Georgia" w:hAnsi="Georgia"/>
          <w:b/>
        </w:rPr>
      </w:pPr>
      <w:r w:rsidRPr="00267212">
        <w:rPr>
          <w:rFonts w:ascii="Georgia" w:hAnsi="Georgia"/>
        </w:rPr>
        <w:t xml:space="preserve">                                                           (cégszerű) aláírás</w:t>
      </w:r>
    </w:p>
    <w:p w14:paraId="5C08B2A8" w14:textId="77777777" w:rsidR="009F6E30" w:rsidRPr="00267212" w:rsidRDefault="009F6E30" w:rsidP="009F6E30">
      <w:pPr>
        <w:jc w:val="center"/>
        <w:rPr>
          <w:rFonts w:ascii="Georgia" w:hAnsi="Georgia"/>
          <w:b/>
        </w:rPr>
      </w:pPr>
    </w:p>
    <w:p w14:paraId="0B7DF8D9" w14:textId="0FF8954D" w:rsidR="009F6E30" w:rsidRDefault="009F6E30">
      <w:pPr>
        <w:spacing w:after="160" w:line="259" w:lineRule="auto"/>
        <w:rPr>
          <w:rFonts w:ascii="Georgia" w:hAnsi="Georgia"/>
        </w:rPr>
      </w:pPr>
      <w:r>
        <w:rPr>
          <w:rFonts w:ascii="Georgia" w:hAnsi="Georgia"/>
        </w:rPr>
        <w:br w:type="page"/>
      </w:r>
    </w:p>
    <w:p w14:paraId="4E8452E9" w14:textId="77777777" w:rsidR="009F6E30" w:rsidRDefault="009F6E30">
      <w:pPr>
        <w:spacing w:after="160" w:line="259" w:lineRule="auto"/>
        <w:rPr>
          <w:rFonts w:ascii="Georgia" w:hAnsi="Georgia"/>
        </w:rPr>
      </w:pPr>
    </w:p>
    <w:p w14:paraId="47789B6B" w14:textId="77777777" w:rsidR="004D5D8A" w:rsidRDefault="004D5D8A">
      <w:pPr>
        <w:spacing w:after="160" w:line="259" w:lineRule="auto"/>
        <w:rPr>
          <w:rFonts w:ascii="Georgia" w:hAnsi="Georgia"/>
        </w:rPr>
      </w:pPr>
    </w:p>
    <w:p w14:paraId="78EF2C89" w14:textId="77777777" w:rsidR="004D5D8A" w:rsidRDefault="004D5D8A">
      <w:pPr>
        <w:spacing w:after="160" w:line="259" w:lineRule="auto"/>
        <w:rPr>
          <w:rFonts w:ascii="Georgia" w:hAnsi="Georgia"/>
        </w:rPr>
      </w:pPr>
    </w:p>
    <w:p w14:paraId="0A8C8DB7" w14:textId="77777777" w:rsidR="004D5D8A" w:rsidRDefault="004D5D8A">
      <w:pPr>
        <w:spacing w:after="160" w:line="259" w:lineRule="auto"/>
        <w:rPr>
          <w:rFonts w:ascii="Georgia" w:hAnsi="Georgia"/>
        </w:rPr>
      </w:pPr>
    </w:p>
    <w:p w14:paraId="68C1A0CE" w14:textId="77777777" w:rsidR="004A1104" w:rsidRPr="00FB2D08" w:rsidRDefault="004A1104" w:rsidP="00773DCA">
      <w:pPr>
        <w:ind w:left="-5" w:right="79"/>
        <w:rPr>
          <w:rFonts w:ascii="Georgia" w:hAnsi="Georgia"/>
        </w:rPr>
      </w:pPr>
    </w:p>
    <w:p w14:paraId="6A31E288" w14:textId="455368C1" w:rsidR="00C6568A" w:rsidRDefault="00C6568A" w:rsidP="00CD2314">
      <w:pPr>
        <w:pStyle w:val="Cmsor1"/>
        <w:numPr>
          <w:ilvl w:val="0"/>
          <w:numId w:val="39"/>
        </w:numPr>
        <w:jc w:val="center"/>
        <w:rPr>
          <w:rFonts w:ascii="Georgia" w:hAnsi="Georgia"/>
          <w:b/>
          <w:color w:val="auto"/>
          <w:sz w:val="24"/>
          <w:szCs w:val="24"/>
        </w:rPr>
      </w:pPr>
      <w:bookmarkStart w:id="41" w:name="_Toc473274793"/>
      <w:bookmarkStart w:id="42" w:name="_Toc501708294"/>
      <w:bookmarkStart w:id="43" w:name="_Toc427651518"/>
      <w:r>
        <w:rPr>
          <w:rFonts w:ascii="Georgia" w:hAnsi="Georgia"/>
          <w:b/>
          <w:color w:val="auto"/>
          <w:sz w:val="24"/>
          <w:szCs w:val="24"/>
        </w:rPr>
        <w:t>EGYSÉGES EURÓPAI KÖZBESZERZÉSI DOKUMENTUM</w:t>
      </w:r>
      <w:bookmarkEnd w:id="41"/>
      <w:bookmarkEnd w:id="42"/>
    </w:p>
    <w:p w14:paraId="1911F5C2" w14:textId="77777777" w:rsidR="00C6568A" w:rsidRDefault="00C6568A">
      <w:pPr>
        <w:spacing w:after="160" w:line="259" w:lineRule="auto"/>
      </w:pPr>
    </w:p>
    <w:p w14:paraId="622B731F" w14:textId="30158035" w:rsidR="004D5D8A" w:rsidRPr="00616E32" w:rsidRDefault="004D5D8A" w:rsidP="004D5D8A">
      <w:pPr>
        <w:spacing w:after="160" w:line="259" w:lineRule="auto"/>
        <w:jc w:val="center"/>
        <w:rPr>
          <w:b/>
        </w:rPr>
      </w:pPr>
      <w:r>
        <w:br w:type="page"/>
      </w:r>
      <w:r w:rsidRPr="00616E32">
        <w:rPr>
          <w:b/>
        </w:rPr>
        <w:lastRenderedPageBreak/>
        <w:t>A BIZOTTSÁG (EU) 2016/7 VÉGREHAJTÁSI RENDELETE</w:t>
      </w:r>
    </w:p>
    <w:p w14:paraId="37EC4F3E" w14:textId="77777777" w:rsidR="004D5D8A" w:rsidRPr="00616E32" w:rsidRDefault="004D5D8A" w:rsidP="004D5D8A">
      <w:pPr>
        <w:jc w:val="center"/>
        <w:rPr>
          <w:b/>
        </w:rPr>
      </w:pPr>
      <w:r w:rsidRPr="00616E32">
        <w:rPr>
          <w:b/>
        </w:rPr>
        <w:t>(2016. január 5.)</w:t>
      </w:r>
    </w:p>
    <w:p w14:paraId="7FA8D556" w14:textId="77777777" w:rsidR="004D5D8A" w:rsidRPr="00616E32" w:rsidRDefault="004D5D8A" w:rsidP="004D5D8A">
      <w:pPr>
        <w:jc w:val="center"/>
        <w:rPr>
          <w:b/>
        </w:rPr>
      </w:pPr>
      <w:proofErr w:type="gramStart"/>
      <w:r w:rsidRPr="00616E32">
        <w:rPr>
          <w:b/>
        </w:rPr>
        <w:t>az</w:t>
      </w:r>
      <w:proofErr w:type="gramEnd"/>
      <w:r w:rsidRPr="00616E32">
        <w:rPr>
          <w:b/>
        </w:rPr>
        <w:t xml:space="preserve"> egységes európai közbeszerzési dokumentum formanyomtatványának meghatározásáról</w:t>
      </w:r>
    </w:p>
    <w:p w14:paraId="0B0D3FF4" w14:textId="77777777" w:rsidR="004D5D8A" w:rsidRDefault="004D5D8A" w:rsidP="004D5D8A">
      <w:pPr>
        <w:jc w:val="center"/>
      </w:pPr>
    </w:p>
    <w:p w14:paraId="165B22EC" w14:textId="77777777" w:rsidR="004D5D8A" w:rsidRPr="00616E32" w:rsidRDefault="004D5D8A" w:rsidP="004D5D8A">
      <w:pPr>
        <w:pStyle w:val="Pagedecouverture"/>
        <w:jc w:val="center"/>
        <w:rPr>
          <w:b/>
        </w:rPr>
      </w:pPr>
      <w:r w:rsidRPr="00616E32">
        <w:rPr>
          <w:b/>
        </w:rPr>
        <w:t>MELLÉKLETEI</w:t>
      </w:r>
    </w:p>
    <w:p w14:paraId="415782D0" w14:textId="77777777" w:rsidR="004D5D8A" w:rsidRPr="00616E32" w:rsidRDefault="004D5D8A" w:rsidP="004D5D8A">
      <w:pPr>
        <w:jc w:val="center"/>
      </w:pPr>
    </w:p>
    <w:p w14:paraId="55423F8D" w14:textId="77777777" w:rsidR="004D5D8A" w:rsidRPr="00831C4B" w:rsidRDefault="004D5D8A" w:rsidP="004D5D8A">
      <w:pPr>
        <w:jc w:val="center"/>
      </w:pPr>
    </w:p>
    <w:p w14:paraId="698CE3D4" w14:textId="77777777" w:rsidR="004D5D8A" w:rsidRPr="00831C4B" w:rsidRDefault="004D5D8A" w:rsidP="004D5D8A">
      <w:pPr>
        <w:sectPr w:rsidR="004D5D8A" w:rsidRPr="00831C4B" w:rsidSect="00387013">
          <w:footerReference w:type="default" r:id="rId34"/>
          <w:footnotePr>
            <w:numRestart w:val="eachSect"/>
          </w:footnotePr>
          <w:pgSz w:w="11907" w:h="16839"/>
          <w:pgMar w:top="1134" w:right="1417" w:bottom="1134" w:left="1417" w:header="709" w:footer="709" w:gutter="0"/>
          <w:pgNumType w:start="1"/>
          <w:cols w:space="720"/>
          <w:docGrid w:linePitch="360"/>
        </w:sectPr>
      </w:pPr>
    </w:p>
    <w:p w14:paraId="5D0D3386" w14:textId="77777777" w:rsidR="004D5D8A" w:rsidRPr="008F2BA1" w:rsidRDefault="004D5D8A" w:rsidP="004D5D8A">
      <w:pPr>
        <w:pStyle w:val="Annexetitre"/>
        <w:rPr>
          <w:u w:val="none"/>
        </w:rPr>
      </w:pPr>
      <w:r w:rsidRPr="008F2BA1">
        <w:rPr>
          <w:b w:val="0"/>
          <w:u w:val="none"/>
        </w:rPr>
        <w:lastRenderedPageBreak/>
        <w:t>1.</w:t>
      </w:r>
      <w:r w:rsidRPr="008F2BA1">
        <w:rPr>
          <w:u w:val="none"/>
        </w:rPr>
        <w:t xml:space="preserve"> MELLÉKLET</w:t>
      </w:r>
    </w:p>
    <w:p w14:paraId="5E7E9104" w14:textId="77777777" w:rsidR="004D5D8A" w:rsidRPr="008F2BA1" w:rsidRDefault="004D5D8A" w:rsidP="004D5D8A">
      <w:pPr>
        <w:jc w:val="center"/>
        <w:rPr>
          <w:b/>
        </w:rPr>
      </w:pPr>
      <w:r w:rsidRPr="008F2BA1">
        <w:rPr>
          <w:b/>
        </w:rPr>
        <w:t>Kitöltési útmutató</w:t>
      </w:r>
    </w:p>
    <w:p w14:paraId="388E3187" w14:textId="77777777" w:rsidR="004D5D8A" w:rsidRPr="008F2BA1" w:rsidRDefault="004D5D8A" w:rsidP="004D5D8A">
      <w:pPr>
        <w:jc w:val="center"/>
      </w:pPr>
    </w:p>
    <w:p w14:paraId="420ED12C" w14:textId="77777777" w:rsidR="004D5D8A" w:rsidRPr="00831C4B" w:rsidRDefault="004D5D8A" w:rsidP="004D5D8A">
      <w:pPr>
        <w:jc w:val="both"/>
        <w:rPr>
          <w:sz w:val="22"/>
        </w:rPr>
      </w:pPr>
      <w:r w:rsidRPr="00831C4B">
        <w:rPr>
          <w:sz w:val="22"/>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4D7B699D" w14:textId="77777777" w:rsidR="004D5D8A" w:rsidRPr="00831C4B" w:rsidRDefault="004D5D8A" w:rsidP="004D5D8A">
      <w:pPr>
        <w:jc w:val="both"/>
        <w:rPr>
          <w:sz w:val="22"/>
        </w:rPr>
      </w:pPr>
      <w:r w:rsidRPr="00831C4B">
        <w:rPr>
          <w:sz w:val="22"/>
        </w:rPr>
        <w:t xml:space="preserve">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w:t>
      </w:r>
      <w:proofErr w:type="gramStart"/>
      <w:r w:rsidRPr="00831C4B">
        <w:rPr>
          <w:sz w:val="22"/>
        </w:rPr>
        <w:t>szakaszára</w:t>
      </w:r>
      <w:proofErr w:type="gramEnd"/>
      <w:r w:rsidRPr="00831C4B">
        <w:rPr>
          <w:rStyle w:val="Lbjegyzet-hivatkozs"/>
          <w:sz w:val="22"/>
        </w:rPr>
        <w:footnoteReference w:id="20"/>
      </w:r>
      <w:r w:rsidRPr="00831C4B">
        <w:rPr>
          <w:sz w:val="22"/>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w:t>
      </w:r>
      <w:r>
        <w:rPr>
          <w:sz w:val="22"/>
        </w:rPr>
        <w:t>közszolgáltató</w:t>
      </w:r>
      <w:r w:rsidRPr="00831C4B">
        <w:rPr>
          <w:sz w:val="22"/>
        </w:rPr>
        <w:t xml:space="preserve"> ajánlatkérők elektronikusan hozzáférjenek egy adott igazoláshoz.</w:t>
      </w:r>
    </w:p>
    <w:p w14:paraId="128F83B4" w14:textId="77777777" w:rsidR="004D5D8A" w:rsidRPr="00831C4B" w:rsidRDefault="004D5D8A" w:rsidP="004D5D8A">
      <w:pPr>
        <w:jc w:val="both"/>
        <w:rPr>
          <w:sz w:val="22"/>
        </w:rPr>
      </w:pPr>
      <w:proofErr w:type="gramStart"/>
      <w:r w:rsidRPr="00831C4B">
        <w:rPr>
          <w:sz w:val="22"/>
        </w:rPr>
        <w:t xml:space="preserve">Egy adott közbeszerzési eljárás dokumentációjának elkészítése során az ajánlatkérő szerveknek és a </w:t>
      </w:r>
      <w:r>
        <w:rPr>
          <w:sz w:val="22"/>
        </w:rPr>
        <w:t>közszolgáltató</w:t>
      </w:r>
      <w:r w:rsidRPr="00831C4B">
        <w:rPr>
          <w:sz w:val="22"/>
        </w:rPr>
        <w:t xml:space="preserve">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831C4B">
        <w:rPr>
          <w:rStyle w:val="Lbjegyzet-hivatkozs"/>
          <w:sz w:val="22"/>
        </w:rPr>
        <w:footnoteReference w:id="21"/>
      </w:r>
      <w:r w:rsidRPr="00831C4B">
        <w:rPr>
          <w:sz w:val="22"/>
        </w:rPr>
        <w:t xml:space="preserve"> meg kell adni vagy nem kell megadni azon alvállalkozók tekintetében, amelyek kapacitásait a gazdasági szereplő </w:t>
      </w:r>
      <w:r w:rsidRPr="00831C4B">
        <w:rPr>
          <w:b/>
          <w:i/>
          <w:sz w:val="22"/>
          <w:u w:val="single"/>
        </w:rPr>
        <w:t>nem</w:t>
      </w:r>
      <w:r w:rsidRPr="00831C4B">
        <w:rPr>
          <w:sz w:val="22"/>
        </w:rPr>
        <w:t xml:space="preserve"> veszi igénybe</w:t>
      </w:r>
      <w:r w:rsidRPr="00831C4B">
        <w:rPr>
          <w:rStyle w:val="Lbjegyzet-hivatkozs"/>
          <w:sz w:val="22"/>
        </w:rPr>
        <w:footnoteReference w:id="22"/>
      </w:r>
      <w:r w:rsidRPr="00831C4B">
        <w:t>.</w:t>
      </w:r>
      <w:proofErr w:type="gramEnd"/>
      <w:r w:rsidRPr="00831C4B">
        <w:rPr>
          <w:sz w:val="22"/>
        </w:rPr>
        <w:t xml:space="preserve"> Azáltal is megkönnyíthetik a gazdasági szereplők feladatát, hogy ezt az információt közvetlenül az egységes európai közbeszerzési dokumentum elektronikus változatában jelzik, például az </w:t>
      </w:r>
      <w:proofErr w:type="spellStart"/>
      <w:r w:rsidRPr="00831C4B">
        <w:rPr>
          <w:sz w:val="22"/>
        </w:rPr>
        <w:t>ESPD-szolgáltatás</w:t>
      </w:r>
      <w:proofErr w:type="spellEnd"/>
      <w:r w:rsidRPr="00831C4B">
        <w:rPr>
          <w:sz w:val="22"/>
        </w:rPr>
        <w:t xml:space="preserve"> felhasználásával (https://webgate.acceptance.ec.europa.eu/growth/tools-databases/ecertis2/resources/espd/index.html</w:t>
      </w:r>
      <w:r w:rsidRPr="00831C4B">
        <w:rPr>
          <w:rStyle w:val="Lbjegyzet-hivatkozs"/>
          <w:sz w:val="22"/>
        </w:rPr>
        <w:footnoteReference w:id="23"/>
      </w:r>
      <w:r w:rsidRPr="00831C4B">
        <w:rPr>
          <w:sz w:val="22"/>
        </w:rPr>
        <w:t xml:space="preserve">), amelyet a Bizottság szervezeti egységei díjmentesen fognak az ajánlatkérő szervezetek, a </w:t>
      </w:r>
      <w:r>
        <w:rPr>
          <w:sz w:val="22"/>
        </w:rPr>
        <w:t>közszolgáltató</w:t>
      </w:r>
      <w:r w:rsidRPr="00831C4B">
        <w:rPr>
          <w:sz w:val="22"/>
        </w:rPr>
        <w:t xml:space="preserve"> ajánlatkérők, a gazdasági szereplők, az elektronikus szolgáltatók és más érdekelt felek rendelkezésére bocsátani. </w:t>
      </w:r>
    </w:p>
    <w:p w14:paraId="26BC57CD" w14:textId="77777777" w:rsidR="004D5D8A" w:rsidRPr="00831C4B" w:rsidRDefault="004D5D8A" w:rsidP="004D5D8A">
      <w:pPr>
        <w:jc w:val="both"/>
        <w:rPr>
          <w:sz w:val="22"/>
        </w:rPr>
      </w:pPr>
      <w:r w:rsidRPr="00831C4B">
        <w:rPr>
          <w:sz w:val="22"/>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831C4B">
        <w:rPr>
          <w:rStyle w:val="Lbjegyzet-hivatkozs"/>
          <w:sz w:val="22"/>
        </w:rPr>
        <w:footnoteReference w:id="24"/>
      </w:r>
      <w:r w:rsidRPr="00831C4B">
        <w:rPr>
          <w:sz w:val="22"/>
        </w:rPr>
        <w:t xml:space="preserve"> </w:t>
      </w:r>
      <w:r w:rsidRPr="00831C4B">
        <w:rPr>
          <w:sz w:val="22"/>
        </w:rPr>
        <w:lastRenderedPageBreak/>
        <w:t xml:space="preserve">A </w:t>
      </w:r>
      <w:proofErr w:type="spellStart"/>
      <w:r w:rsidRPr="00831C4B">
        <w:rPr>
          <w:sz w:val="22"/>
        </w:rPr>
        <w:t>keretmegállapodásokon</w:t>
      </w:r>
      <w:proofErr w:type="spellEnd"/>
      <w:r w:rsidRPr="00831C4B">
        <w:rPr>
          <w:sz w:val="22"/>
        </w:rPr>
        <w:t xml:space="preserve"> alapuló egyes szerződések kivételével az eljárás nyerteséül kiválasztott ajánlattevőnek be kell nyújtania a naprakész igazolásokat és kiegészítő dokumentumokat. </w:t>
      </w:r>
    </w:p>
    <w:p w14:paraId="22810AEC" w14:textId="77777777" w:rsidR="004D5D8A" w:rsidRPr="00831C4B" w:rsidRDefault="004D5D8A" w:rsidP="004D5D8A">
      <w:pPr>
        <w:jc w:val="both"/>
        <w:rPr>
          <w:sz w:val="22"/>
        </w:rPr>
      </w:pPr>
      <w:proofErr w:type="gramStart"/>
      <w:r w:rsidRPr="00831C4B">
        <w:rPr>
          <w:sz w:val="22"/>
        </w:rPr>
        <w:t xml:space="preserve">A tagállamok szabályozhatják, vagy az ajánlatkérő szervekre és a </w:t>
      </w:r>
      <w:r>
        <w:rPr>
          <w:sz w:val="22"/>
        </w:rPr>
        <w:t>közszolgáltató</w:t>
      </w:r>
      <w:r w:rsidRPr="00831C4B">
        <w:rPr>
          <w:sz w:val="22"/>
        </w:rPr>
        <w:t xml:space="preserve">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831C4B">
        <w:rPr>
          <w:rStyle w:val="Lbjegyzet-hivatkozs"/>
          <w:sz w:val="22"/>
        </w:rPr>
        <w:footnoteReference w:id="25"/>
      </w:r>
      <w:r w:rsidRPr="00831C4B">
        <w:rPr>
          <w:sz w:val="22"/>
        </w:rPr>
        <w:t>. Hasonlóképpen a tagállamok szabályozhatják, vagy az ajánlatkérő</w:t>
      </w:r>
      <w:proofErr w:type="gramEnd"/>
      <w:r w:rsidRPr="00831C4B">
        <w:rPr>
          <w:sz w:val="22"/>
        </w:rPr>
        <w:t xml:space="preserve"> </w:t>
      </w:r>
      <w:proofErr w:type="gramStart"/>
      <w:r w:rsidRPr="00831C4B">
        <w:rPr>
          <w:sz w:val="22"/>
        </w:rPr>
        <w:t>szervekre</w:t>
      </w:r>
      <w:proofErr w:type="gramEnd"/>
      <w:r w:rsidRPr="00831C4B">
        <w:rPr>
          <w:sz w:val="22"/>
        </w:rPr>
        <w:t xml:space="preserve"> és a </w:t>
      </w:r>
      <w:r>
        <w:rPr>
          <w:sz w:val="22"/>
        </w:rPr>
        <w:t>közszolgáltató</w:t>
      </w:r>
      <w:r w:rsidRPr="00831C4B">
        <w:rPr>
          <w:sz w:val="22"/>
        </w:rPr>
        <w:t xml:space="preserve"> ajánlatkérőkre hagyhatják annak eldöntését, hogy használják-e az egységes európai közbeszerzési dokumentumot koncessziós szerződések odaítélésével kapcsolatban is, attól függetlenül, hogy azok a 2014/23/EU irányelv</w:t>
      </w:r>
      <w:r w:rsidRPr="00831C4B">
        <w:rPr>
          <w:rStyle w:val="Lbjegyzet-hivatkozs"/>
          <w:sz w:val="22"/>
        </w:rPr>
        <w:footnoteReference w:id="26"/>
      </w:r>
      <w:r w:rsidRPr="00831C4B">
        <w:rPr>
          <w:sz w:val="22"/>
        </w:rPr>
        <w:t xml:space="preserve"> hatálya alá tartoznak-e.</w:t>
      </w:r>
    </w:p>
    <w:p w14:paraId="4B8CC318" w14:textId="77777777" w:rsidR="004D5D8A" w:rsidRPr="00831C4B" w:rsidRDefault="004D5D8A" w:rsidP="004D5D8A">
      <w:pPr>
        <w:jc w:val="both"/>
        <w:rPr>
          <w:sz w:val="22"/>
        </w:rPr>
      </w:pPr>
    </w:p>
    <w:p w14:paraId="722554DF" w14:textId="77777777" w:rsidR="004D5D8A" w:rsidRPr="00831C4B" w:rsidRDefault="004D5D8A" w:rsidP="004D5D8A">
      <w:pPr>
        <w:jc w:val="both"/>
        <w:rPr>
          <w:sz w:val="22"/>
        </w:rPr>
      </w:pPr>
      <w:r w:rsidRPr="00831C4B">
        <w:rPr>
          <w:sz w:val="22"/>
        </w:rPr>
        <w:t xml:space="preserve">Az ajánlatkérő szerv vagy a </w:t>
      </w:r>
      <w:r>
        <w:rPr>
          <w:sz w:val="22"/>
        </w:rPr>
        <w:t>közszolgáltató</w:t>
      </w:r>
      <w:r w:rsidRPr="00831C4B">
        <w:rPr>
          <w:sz w:val="22"/>
        </w:rPr>
        <w:t xml:space="preserve"> ajánlatkérő az eljárás során bármikor felkérheti bármelyik ajánlattevőt, hogy nyújtsa be az összes kért igazolást és kiegészítő dokumentumot, vagy azok egy részét, amennyiben ez az eljárás megfelelő lefolytatásához szükséges</w:t>
      </w:r>
      <w:bookmarkStart w:id="44" w:name="_DV_C2109"/>
      <w:bookmarkStart w:id="45" w:name="_DV_M1384"/>
      <w:bookmarkEnd w:id="44"/>
      <w:bookmarkEnd w:id="45"/>
      <w:r w:rsidRPr="00831C4B">
        <w:rPr>
          <w:sz w:val="22"/>
        </w:rPr>
        <w:t>.</w:t>
      </w:r>
    </w:p>
    <w:p w14:paraId="1D35D118" w14:textId="77777777" w:rsidR="004D5D8A" w:rsidRPr="00831C4B" w:rsidRDefault="004D5D8A" w:rsidP="004D5D8A">
      <w:pPr>
        <w:jc w:val="both"/>
        <w:rPr>
          <w:sz w:val="22"/>
        </w:rPr>
      </w:pPr>
      <w:r w:rsidRPr="00831C4B">
        <w:rPr>
          <w:sz w:val="22"/>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34A356B8" w14:textId="77777777" w:rsidR="004D5D8A" w:rsidRPr="00831C4B" w:rsidRDefault="004D5D8A" w:rsidP="004D5D8A">
      <w:pPr>
        <w:jc w:val="both"/>
        <w:rPr>
          <w:sz w:val="22"/>
        </w:rPr>
      </w:pPr>
      <w:r w:rsidRPr="00831C4B">
        <w:rPr>
          <w:sz w:val="22"/>
        </w:rPr>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w:t>
      </w:r>
      <w:r>
        <w:rPr>
          <w:sz w:val="22"/>
        </w:rPr>
        <w:t>tett elektronikus ESDP szolgáltatásban</w:t>
      </w:r>
      <w:r w:rsidRPr="00831C4B">
        <w:rPr>
          <w:sz w:val="22"/>
        </w:rPr>
        <w:t xml:space="preserve">. Természetesen lehetőség lesz az információ ismételt felhasználására a másolás és beillesztés más formáinak segítségével is, például a gazdasági szereplő informatikai berendezésein (PC-n, táblagépen, </w:t>
      </w:r>
      <w:proofErr w:type="gramStart"/>
      <w:r w:rsidRPr="00831C4B">
        <w:rPr>
          <w:sz w:val="22"/>
        </w:rPr>
        <w:t>szerveren .</w:t>
      </w:r>
      <w:proofErr w:type="gramEnd"/>
      <w:r w:rsidRPr="00831C4B">
        <w:rPr>
          <w:sz w:val="22"/>
        </w:rPr>
        <w:t>..) tárolt információ felhasználásával.</w:t>
      </w:r>
    </w:p>
    <w:p w14:paraId="794291E1" w14:textId="77777777" w:rsidR="004D5D8A" w:rsidRPr="00831C4B" w:rsidRDefault="004D5D8A" w:rsidP="004D5D8A">
      <w:pPr>
        <w:jc w:val="both"/>
        <w:rPr>
          <w:sz w:val="22"/>
        </w:rPr>
      </w:pPr>
      <w:r w:rsidRPr="00831C4B">
        <w:rPr>
          <w:sz w:val="22"/>
        </w:rPr>
        <w:t xml:space="preserve">A 2014/24/EU irányelv 59. cikke (2) bekezdése második </w:t>
      </w:r>
      <w:proofErr w:type="spellStart"/>
      <w:r w:rsidRPr="00831C4B">
        <w:rPr>
          <w:sz w:val="22"/>
        </w:rPr>
        <w:t>albekezdésének</w:t>
      </w:r>
      <w:proofErr w:type="spellEnd"/>
      <w:r w:rsidRPr="00831C4B">
        <w:rPr>
          <w:sz w:val="22"/>
        </w:rPr>
        <w:t xml:space="preserve"> megfelelően az egységes európai közbeszerzési dokumentum kizárólag elektronikus formában fog rendelkezésre állni, azonban ez legkésőbb 2018. április 18-ig halasztható</w:t>
      </w:r>
      <w:r w:rsidRPr="00831C4B">
        <w:rPr>
          <w:rStyle w:val="Lbjegyzet-hivatkozs"/>
          <w:sz w:val="22"/>
        </w:rPr>
        <w:footnoteReference w:id="27"/>
      </w:r>
      <w:r w:rsidRPr="00831C4B">
        <w:rPr>
          <w:sz w:val="22"/>
        </w:rPr>
        <w:t xml:space="preserve">. Ez azt jelenti, hogy legkésőbb 2018. április 18-ig az egységes európai közbeszerzési dokumentumnak mind elektronikus, mind pedig papíralapú változatai felhasználhatók. </w:t>
      </w:r>
      <w:r w:rsidRPr="00831C4B">
        <w:t xml:space="preserve">Az említett </w:t>
      </w:r>
      <w:proofErr w:type="spellStart"/>
      <w:r w:rsidRPr="00831C4B">
        <w:t>ESPD-szolgáltatás</w:t>
      </w:r>
      <w:proofErr w:type="spellEnd"/>
      <w:r w:rsidRPr="00831C4B">
        <w:t xml:space="preserve"> </w:t>
      </w:r>
      <w:r w:rsidRPr="00705FF3">
        <w:rPr>
          <w:b/>
          <w:sz w:val="22"/>
        </w:rPr>
        <w:t>minden esetben</w:t>
      </w:r>
      <w:r w:rsidRPr="00831C4B">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w:t>
      </w:r>
      <w:r w:rsidRPr="00831C4B">
        <w:rPr>
          <w:sz w:val="22"/>
        </w:rPr>
        <w:t xml:space="preserve"> Olyan közbeszerzési eljárásoknál, amelyekben az elektronikus kommunikációt elhalasztották (amely legkésőbb 2018. április 1</w:t>
      </w:r>
      <w:r>
        <w:rPr>
          <w:sz w:val="22"/>
        </w:rPr>
        <w:t xml:space="preserve">8-ig szintén lehetséges), az </w:t>
      </w:r>
      <w:proofErr w:type="spellStart"/>
      <w:r>
        <w:rPr>
          <w:sz w:val="22"/>
        </w:rPr>
        <w:t>ES</w:t>
      </w:r>
      <w:r w:rsidRPr="00831C4B">
        <w:rPr>
          <w:sz w:val="22"/>
        </w:rPr>
        <w:t>P</w:t>
      </w:r>
      <w:r>
        <w:rPr>
          <w:sz w:val="22"/>
        </w:rPr>
        <w:t>D-szolgál</w:t>
      </w:r>
      <w:r w:rsidRPr="00831C4B">
        <w:rPr>
          <w:sz w:val="22"/>
        </w:rPr>
        <w:t>t</w:t>
      </w:r>
      <w:r>
        <w:rPr>
          <w:sz w:val="22"/>
        </w:rPr>
        <w:t>atás</w:t>
      </w:r>
      <w:proofErr w:type="spellEnd"/>
      <w:r w:rsidRPr="00831C4B">
        <w:rPr>
          <w:sz w:val="22"/>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w:t>
      </w:r>
      <w:r>
        <w:rPr>
          <w:sz w:val="22"/>
        </w:rPr>
        <w:t>közszolgáltató</w:t>
      </w:r>
      <w:r w:rsidRPr="00831C4B">
        <w:rPr>
          <w:sz w:val="22"/>
        </w:rPr>
        <w:t xml:space="preserve"> ajánlatkérőnek</w:t>
      </w:r>
      <w:r w:rsidRPr="00831C4B">
        <w:rPr>
          <w:rStyle w:val="Lbjegyzet-hivatkozs"/>
          <w:sz w:val="22"/>
        </w:rPr>
        <w:footnoteReference w:id="28"/>
      </w:r>
      <w:r w:rsidRPr="00831C4B">
        <w:rPr>
          <w:sz w:val="22"/>
        </w:rPr>
        <w:t>.</w:t>
      </w:r>
    </w:p>
    <w:p w14:paraId="09E3580E" w14:textId="77777777" w:rsidR="004D5D8A" w:rsidRPr="00831C4B" w:rsidRDefault="004D5D8A" w:rsidP="004D5D8A">
      <w:pPr>
        <w:jc w:val="both"/>
        <w:rPr>
          <w:sz w:val="22"/>
        </w:rPr>
      </w:pPr>
      <w:r w:rsidRPr="00831C4B">
        <w:rPr>
          <w:sz w:val="22"/>
        </w:rPr>
        <w:lastRenderedPageBreak/>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w:t>
      </w:r>
      <w:r>
        <w:rPr>
          <w:sz w:val="22"/>
        </w:rPr>
        <w:t>közszolgáltató</w:t>
      </w:r>
      <w:r w:rsidRPr="00831C4B">
        <w:rPr>
          <w:sz w:val="22"/>
        </w:rPr>
        <w:t xml:space="preserve"> ajánlatkérő által kért releváns információkat. </w:t>
      </w:r>
    </w:p>
    <w:p w14:paraId="71B5D98A" w14:textId="77777777" w:rsidR="004D5D8A" w:rsidRPr="00831C4B" w:rsidRDefault="004D5D8A" w:rsidP="004D5D8A">
      <w:pPr>
        <w:jc w:val="both"/>
        <w:rPr>
          <w:sz w:val="22"/>
        </w:rPr>
      </w:pPr>
      <w:r w:rsidRPr="00831C4B">
        <w:rPr>
          <w:sz w:val="22"/>
        </w:rPr>
        <w:t xml:space="preserve">Amennyiben a közbeszerzések részekre vannak bontva, </w:t>
      </w:r>
      <w:r w:rsidRPr="00705FF3">
        <w:rPr>
          <w:b/>
          <w:sz w:val="22"/>
        </w:rPr>
        <w:t>és</w:t>
      </w:r>
      <w:r w:rsidRPr="00831C4B">
        <w:rPr>
          <w:sz w:val="22"/>
        </w:rPr>
        <w:t xml:space="preserve"> a kiválasztási szempontok</w:t>
      </w:r>
      <w:r w:rsidRPr="00831C4B">
        <w:rPr>
          <w:rStyle w:val="Lbjegyzet-hivatkozs"/>
          <w:sz w:val="22"/>
        </w:rPr>
        <w:footnoteReference w:id="29"/>
      </w:r>
      <w:r w:rsidRPr="00831C4B">
        <w:rPr>
          <w:sz w:val="22"/>
        </w:rPr>
        <w:t xml:space="preserve"> részenként változnak, az egységes európai közbeszerzési dokumentumot mindegyik részre vonatkozóan ki kell tölteni (vagy a részek olyan csoportjára, amelyekre ugyanazon kiválasztási szempontok vonatkoznak).</w:t>
      </w:r>
    </w:p>
    <w:p w14:paraId="686775C5" w14:textId="77777777" w:rsidR="004D5D8A" w:rsidRPr="00831C4B" w:rsidRDefault="004D5D8A" w:rsidP="004D5D8A">
      <w:pPr>
        <w:jc w:val="both"/>
        <w:rPr>
          <w:sz w:val="22"/>
        </w:rPr>
      </w:pPr>
      <w:r w:rsidRPr="00831C4B">
        <w:rPr>
          <w:sz w:val="22"/>
        </w:rPr>
        <w:t>A nyilatkozatnak emellett tartalmaznia kell, hogy a kiegészítő iratok</w:t>
      </w:r>
      <w:r w:rsidRPr="00831C4B">
        <w:rPr>
          <w:rStyle w:val="Lbjegyzet-hivatkozs"/>
          <w:sz w:val="22"/>
        </w:rPr>
        <w:footnoteReference w:id="30"/>
      </w:r>
      <w:r w:rsidRPr="00831C4B">
        <w:rPr>
          <w:sz w:val="22"/>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641E0378" w14:textId="77777777" w:rsidR="004D5D8A" w:rsidRPr="00831C4B" w:rsidRDefault="004D5D8A" w:rsidP="004D5D8A">
      <w:pPr>
        <w:jc w:val="both"/>
        <w:rPr>
          <w:sz w:val="22"/>
        </w:rPr>
      </w:pPr>
      <w:r w:rsidRPr="00831C4B">
        <w:rPr>
          <w:sz w:val="22"/>
        </w:rPr>
        <w:t xml:space="preserve">Az ajánlatkérő szervek vagy </w:t>
      </w:r>
      <w:r>
        <w:rPr>
          <w:sz w:val="22"/>
        </w:rPr>
        <w:t>közszolgáltató</w:t>
      </w:r>
      <w:r w:rsidRPr="00831C4B">
        <w:rPr>
          <w:sz w:val="22"/>
        </w:rPr>
        <w:t xml:space="preserve"> ajánlatkérők dönthetnek úgy, vagy a tagállamok előírhatják</w:t>
      </w:r>
      <w:r w:rsidRPr="00831C4B">
        <w:rPr>
          <w:rStyle w:val="Lbjegyzet-hivatkozs"/>
          <w:sz w:val="22"/>
        </w:rPr>
        <w:footnoteReference w:id="31"/>
      </w:r>
      <w:r w:rsidRPr="00831C4B">
        <w:rPr>
          <w:sz w:val="22"/>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6E780AED" w14:textId="77777777" w:rsidR="004D5D8A" w:rsidRPr="00831C4B" w:rsidRDefault="004D5D8A" w:rsidP="004D5D8A">
      <w:pPr>
        <w:jc w:val="both"/>
        <w:rPr>
          <w:sz w:val="22"/>
        </w:rPr>
      </w:pPr>
      <w:r w:rsidRPr="00831C4B">
        <w:rPr>
          <w:sz w:val="22"/>
        </w:rPr>
        <w:t xml:space="preserve">Az ajánlatkérő szervek és a </w:t>
      </w:r>
      <w:r>
        <w:rPr>
          <w:sz w:val="22"/>
        </w:rPr>
        <w:t>közszolgáltató</w:t>
      </w:r>
      <w:r w:rsidRPr="00831C4B">
        <w:rPr>
          <w:sz w:val="22"/>
        </w:rPr>
        <w:t xml:space="preserve">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w:t>
      </w:r>
      <w:r>
        <w:rPr>
          <w:sz w:val="22"/>
        </w:rPr>
        <w:t xml:space="preserve"> kiválasztási szempontok ellenőrzésekor </w:t>
      </w:r>
      <w:r w:rsidRPr="00831C4B">
        <w:rPr>
          <w:sz w:val="22"/>
        </w:rPr>
        <w:t xml:space="preserve">fogják megadni az ajánlatkérő szervnek vagy a </w:t>
      </w:r>
      <w:r>
        <w:rPr>
          <w:sz w:val="22"/>
        </w:rPr>
        <w:t>közszolgáltató</w:t>
      </w:r>
      <w:r w:rsidRPr="00831C4B">
        <w:rPr>
          <w:sz w:val="22"/>
        </w:rPr>
        <w:t xml:space="preserve"> ajánlatkérőnek, nem pedig közvetlenül az egységes európai közbeszerzési dokumentumban.   </w:t>
      </w:r>
    </w:p>
    <w:p w14:paraId="0E481B5D" w14:textId="77777777" w:rsidR="004D5D8A" w:rsidRPr="00831C4B" w:rsidRDefault="004D5D8A" w:rsidP="004D5D8A">
      <w:pPr>
        <w:jc w:val="both"/>
        <w:rPr>
          <w:sz w:val="22"/>
        </w:rPr>
      </w:pPr>
      <w:proofErr w:type="gramStart"/>
      <w:r w:rsidRPr="00831C4B">
        <w:rPr>
          <w:sz w:val="22"/>
        </w:rPr>
        <w:t xml:space="preserve">Amennyiben a szükséges információ (például erkölcsi bizonyítvány) elektronikus úton elérhető az ajánlatkérő szerv vagy a </w:t>
      </w:r>
      <w:r>
        <w:rPr>
          <w:sz w:val="22"/>
        </w:rPr>
        <w:t>közszolgáltató</w:t>
      </w:r>
      <w:r w:rsidRPr="00831C4B">
        <w:rPr>
          <w:sz w:val="22"/>
        </w:rPr>
        <w:t xml:space="preserve"> ajánlatkérő </w:t>
      </w:r>
      <w:r>
        <w:rPr>
          <w:sz w:val="22"/>
        </w:rPr>
        <w:t>számára, a gazdasági szereplő</w:t>
      </w:r>
      <w:r w:rsidRPr="00831C4B">
        <w:rPr>
          <w:sz w:val="22"/>
        </w:rPr>
        <w:t xml:space="preserve"> annak érdekében, hogy az ajánlatkérő szerv vagy a </w:t>
      </w:r>
      <w:r>
        <w:rPr>
          <w:sz w:val="22"/>
        </w:rPr>
        <w:t>közszolgáltató</w:t>
      </w:r>
      <w:r w:rsidRPr="00831C4B">
        <w:rPr>
          <w:sz w:val="22"/>
        </w:rPr>
        <w:t xml:space="preserve"> ajánlatkérő hozzáférjen ezekhez az információkhoz, köz</w:t>
      </w:r>
      <w:r>
        <w:rPr>
          <w:sz w:val="22"/>
        </w:rPr>
        <w:t>ölheti</w:t>
      </w:r>
      <w:r w:rsidRPr="00831C4B">
        <w:rPr>
          <w:sz w:val="22"/>
        </w:rPr>
        <w:t xml:space="preserve"> az információ elérési útját (meg kell adnia az adatbázis nevét, internetcímét, a keresett adat nyilvántartási számát stb.).</w:t>
      </w:r>
      <w:r w:rsidRPr="00831C4B">
        <w:rPr>
          <w:b/>
          <w:i/>
          <w:sz w:val="22"/>
        </w:rPr>
        <w:t xml:space="preserve"> </w:t>
      </w:r>
      <w:r w:rsidRPr="007D4EFF">
        <w:rPr>
          <w:b/>
          <w:sz w:val="22"/>
        </w:rPr>
        <w:t>Ennek közlésével a gazdasági szereplő hozzájárul ahhoz, hogy az ajánlatkérő szerv vagy a közszolgáltató ajánlatkérő a személyes adatok feldolgozásáról szóló 95/46/EK irányelvet</w:t>
      </w:r>
      <w:r w:rsidRPr="007D4EFF">
        <w:rPr>
          <w:rStyle w:val="Lbjegyzet-hivatkozs"/>
          <w:b/>
          <w:sz w:val="22"/>
        </w:rPr>
        <w:footnoteReference w:id="32"/>
      </w:r>
      <w:proofErr w:type="gramEnd"/>
      <w:r w:rsidRPr="007D4EFF">
        <w:rPr>
          <w:b/>
          <w:sz w:val="22"/>
        </w:rPr>
        <w:t xml:space="preserve"> </w:t>
      </w:r>
      <w:proofErr w:type="gramStart"/>
      <w:r w:rsidRPr="007D4EFF">
        <w:rPr>
          <w:b/>
          <w:sz w:val="22"/>
        </w:rPr>
        <w:t>végrehajtó</w:t>
      </w:r>
      <w:proofErr w:type="gramEnd"/>
      <w:r w:rsidRPr="007D4EFF">
        <w:rPr>
          <w:b/>
          <w:sz w:val="22"/>
        </w:rPr>
        <w:t xml:space="preserve"> nemzeti szabályoknak megfelelően hozzáférjen a vonatkozó dokumentumokhoz és különösen egyes különleges adatokat, például bűncselekményekre, büntetőítéletekre vagy biztonsági intézkedésekre vonatkozó adatokat tartalmazó dokumentumokhoz</w:t>
      </w:r>
      <w:r w:rsidRPr="00831C4B">
        <w:rPr>
          <w:b/>
          <w:i/>
          <w:sz w:val="22"/>
        </w:rPr>
        <w:t>.</w:t>
      </w:r>
      <w:r>
        <w:rPr>
          <w:sz w:val="22"/>
        </w:rPr>
        <w:t xml:space="preserve"> </w:t>
      </w:r>
    </w:p>
    <w:p w14:paraId="7F4E7C99" w14:textId="77777777" w:rsidR="004D5D8A" w:rsidRPr="00831C4B" w:rsidRDefault="004D5D8A" w:rsidP="004D5D8A">
      <w:pPr>
        <w:jc w:val="both"/>
        <w:rPr>
          <w:sz w:val="22"/>
        </w:rPr>
      </w:pPr>
      <w:r w:rsidRPr="00831C4B">
        <w:rPr>
          <w:sz w:val="22"/>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w:t>
      </w:r>
      <w:proofErr w:type="gramStart"/>
      <w:r w:rsidRPr="00831C4B">
        <w:rPr>
          <w:sz w:val="22"/>
        </w:rPr>
        <w:t>a</w:t>
      </w:r>
      <w:proofErr w:type="gramEnd"/>
      <w:r w:rsidRPr="00831C4B">
        <w:rPr>
          <w:sz w:val="22"/>
        </w:rPr>
        <w:t xml:space="preserve"> III–V. részben kért adatok vonatkozásában benyújthatja az ajánlatkérő szervnek vagy a </w:t>
      </w:r>
      <w:r>
        <w:rPr>
          <w:sz w:val="22"/>
        </w:rPr>
        <w:t>közszolgáltató</w:t>
      </w:r>
      <w:r w:rsidRPr="00831C4B">
        <w:rPr>
          <w:sz w:val="22"/>
        </w:rPr>
        <w:t xml:space="preserve"> ajánlatkérőnek a hivatalos jegyzékbe való felvételről az illetékes hatóság által kiadott igazolást, vagy az illetékes tanúsító szervezet által kibocsátott tanúsítványt.</w:t>
      </w:r>
    </w:p>
    <w:p w14:paraId="010EF42B" w14:textId="77777777" w:rsidR="004D5D8A" w:rsidRPr="00831C4B" w:rsidRDefault="004D5D8A" w:rsidP="004D5D8A">
      <w:pPr>
        <w:jc w:val="both"/>
        <w:rPr>
          <w:bCs/>
          <w:iCs/>
          <w:sz w:val="22"/>
        </w:rPr>
      </w:pPr>
      <w:r w:rsidRPr="00831C4B">
        <w:rPr>
          <w:sz w:val="22"/>
        </w:rPr>
        <w:lastRenderedPageBreak/>
        <w:t xml:space="preserve">Azon gazdasági szereplőnek, amely </w:t>
      </w:r>
      <w:r w:rsidRPr="00831C4B">
        <w:rPr>
          <w:b/>
          <w:sz w:val="22"/>
        </w:rPr>
        <w:t>egyedül</w:t>
      </w:r>
      <w:r w:rsidRPr="00831C4B">
        <w:rPr>
          <w:sz w:val="22"/>
        </w:rPr>
        <w:t xml:space="preserve"> vesz részt és a kiválasztási szempontok teljesítéséhez </w:t>
      </w:r>
      <w:r w:rsidRPr="00831C4B">
        <w:rPr>
          <w:b/>
          <w:sz w:val="22"/>
        </w:rPr>
        <w:t>nem veszi igénybe</w:t>
      </w:r>
      <w:r w:rsidRPr="00831C4B">
        <w:rPr>
          <w:sz w:val="22"/>
        </w:rPr>
        <w:t xml:space="preserve"> más szervezetek kapacitásait, </w:t>
      </w:r>
      <w:r w:rsidRPr="007D4EFF">
        <w:rPr>
          <w:b/>
          <w:sz w:val="22"/>
        </w:rPr>
        <w:t>egy</w:t>
      </w:r>
      <w:r w:rsidRPr="00831C4B">
        <w:rPr>
          <w:sz w:val="22"/>
        </w:rPr>
        <w:t xml:space="preserve"> egységes európai közbeszerzési dokumentumot kell kitöltenie. </w:t>
      </w:r>
    </w:p>
    <w:p w14:paraId="35B9CF64" w14:textId="77777777" w:rsidR="004D5D8A" w:rsidRPr="00831C4B" w:rsidRDefault="004D5D8A" w:rsidP="004D5D8A">
      <w:pPr>
        <w:jc w:val="both"/>
        <w:rPr>
          <w:b/>
          <w:bCs/>
          <w:iCs/>
          <w:sz w:val="22"/>
        </w:rPr>
      </w:pPr>
      <w:r w:rsidRPr="00831C4B">
        <w:rPr>
          <w:sz w:val="22"/>
        </w:rPr>
        <w:t xml:space="preserve">Azon gazdasági szereplőnek, amely egyedül vesz részt, de a kiválasztási szempontok teljesítéséhez más szervezet vagy szervezetek kapacitásait veszi igénybe, biztosítania kell, hogy az ajánlatkérő szerv vagy a </w:t>
      </w:r>
      <w:r>
        <w:rPr>
          <w:sz w:val="22"/>
        </w:rPr>
        <w:t>közszolgáltató</w:t>
      </w:r>
      <w:r w:rsidRPr="00831C4B">
        <w:rPr>
          <w:sz w:val="22"/>
        </w:rPr>
        <w:t xml:space="preserve"> ajánlatkérő a gazdasági szereplő egységes európai közbeszerzési dokumentuma mellett kézhez kapjon egy </w:t>
      </w:r>
      <w:r w:rsidRPr="007D4EFF">
        <w:rPr>
          <w:b/>
          <w:sz w:val="22"/>
        </w:rPr>
        <w:t>külön</w:t>
      </w:r>
      <w:r w:rsidRPr="00831C4B">
        <w:rPr>
          <w:sz w:val="22"/>
        </w:rPr>
        <w:t xml:space="preserve"> egységes európai közbeszerzési dokumentumot is, amely </w:t>
      </w:r>
      <w:r w:rsidRPr="00831C4B">
        <w:rPr>
          <w:b/>
          <w:sz w:val="22"/>
        </w:rPr>
        <w:t>minden egyes igénybe vett szervezet</w:t>
      </w:r>
      <w:r w:rsidRPr="00831C4B">
        <w:rPr>
          <w:sz w:val="22"/>
        </w:rPr>
        <w:t xml:space="preserve"> vonatkozásában tartalmazza a releváns információkat</w:t>
      </w:r>
      <w:r w:rsidRPr="00831C4B">
        <w:rPr>
          <w:rStyle w:val="Lbjegyzet-hivatkozs"/>
          <w:sz w:val="22"/>
        </w:rPr>
        <w:footnoteReference w:id="33"/>
      </w:r>
      <w:r w:rsidRPr="00831C4B">
        <w:rPr>
          <w:sz w:val="22"/>
        </w:rPr>
        <w:t>.</w:t>
      </w:r>
    </w:p>
    <w:p w14:paraId="34560AE5" w14:textId="77777777" w:rsidR="004D5D8A" w:rsidRPr="00831C4B" w:rsidRDefault="004D5D8A" w:rsidP="004D5D8A">
      <w:pPr>
        <w:jc w:val="both"/>
        <w:rPr>
          <w:sz w:val="22"/>
        </w:rPr>
      </w:pPr>
      <w:r w:rsidRPr="007D4EFF">
        <w:rPr>
          <w:sz w:val="22"/>
        </w:rPr>
        <w:t xml:space="preserve">Végül, amennyiben a közbeszerzési eljárásban gazdasági szereplők egy csoportja – adott esetben ideiglenes társulás keretében – együttesen vesz részt, </w:t>
      </w:r>
      <w:proofErr w:type="gramStart"/>
      <w:r w:rsidRPr="007D4EFF">
        <w:rPr>
          <w:sz w:val="22"/>
        </w:rPr>
        <w:t>a</w:t>
      </w:r>
      <w:proofErr w:type="gramEnd"/>
      <w:r w:rsidRPr="007D4EFF">
        <w:rPr>
          <w:sz w:val="22"/>
        </w:rPr>
        <w:t xml:space="preserve"> II–V. részben foglalt információk tekintetében </w:t>
      </w:r>
      <w:r w:rsidRPr="007D4EFF">
        <w:rPr>
          <w:b/>
          <w:sz w:val="22"/>
        </w:rPr>
        <w:t>minden egyes</w:t>
      </w:r>
      <w:r w:rsidRPr="00831C4B">
        <w:rPr>
          <w:sz w:val="22"/>
        </w:rPr>
        <w:t xml:space="preserve"> részt vevő gazdasági szereplőnek </w:t>
      </w:r>
      <w:r w:rsidRPr="007D4EFF">
        <w:rPr>
          <w:b/>
          <w:sz w:val="22"/>
        </w:rPr>
        <w:t>külön</w:t>
      </w:r>
      <w:r w:rsidRPr="00831C4B">
        <w:rPr>
          <w:b/>
          <w:sz w:val="22"/>
        </w:rPr>
        <w:t xml:space="preserve"> egységes európai közbeszerzési dokumentumot</w:t>
      </w:r>
      <w:r w:rsidRPr="00831C4B">
        <w:rPr>
          <w:sz w:val="22"/>
        </w:rPr>
        <w:t xml:space="preserve"> kell benyújtania.</w:t>
      </w:r>
    </w:p>
    <w:p w14:paraId="63ECB0C8" w14:textId="77777777" w:rsidR="004D5D8A" w:rsidRPr="00831C4B" w:rsidRDefault="004D5D8A" w:rsidP="004D5D8A">
      <w:pPr>
        <w:jc w:val="both"/>
        <w:rPr>
          <w:bCs/>
          <w:iCs/>
          <w:sz w:val="22"/>
        </w:rPr>
      </w:pPr>
      <w:r w:rsidRPr="00831C4B">
        <w:rPr>
          <w:sz w:val="22"/>
        </w:rPr>
        <w:t>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w:t>
      </w:r>
      <w:r w:rsidRPr="007D4EFF">
        <w:rPr>
          <w:sz w:val="22"/>
        </w:rPr>
        <w:t xml:space="preserve"> </w:t>
      </w:r>
      <w:r w:rsidRPr="007D4EFF">
        <w:rPr>
          <w:b/>
          <w:sz w:val="22"/>
        </w:rPr>
        <w:t>lehetséges</w:t>
      </w:r>
      <w:r w:rsidRPr="007D4EFF">
        <w:rPr>
          <w:sz w:val="22"/>
        </w:rPr>
        <w:t>, hogy mindegyiküknek alá kell írnia ugyanazon egységes európai közbeszerzési dokumentumot a</w:t>
      </w:r>
      <w:r w:rsidRPr="00831C4B">
        <w:rPr>
          <w:sz w:val="22"/>
        </w:rPr>
        <w:t xml:space="preserve"> nemzeti szabályoktól függően, beleértve az adatvédelemre vonatkozó szabályokat.</w:t>
      </w:r>
    </w:p>
    <w:p w14:paraId="0A46CE56" w14:textId="77777777" w:rsidR="004D5D8A" w:rsidRPr="00831C4B" w:rsidRDefault="004D5D8A" w:rsidP="004D5D8A">
      <w:pPr>
        <w:jc w:val="both"/>
        <w:rPr>
          <w:sz w:val="22"/>
        </w:rPr>
      </w:pPr>
      <w:r w:rsidRPr="00831C4B">
        <w:rPr>
          <w:sz w:val="22"/>
        </w:rPr>
        <w:t xml:space="preserve">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w:t>
      </w:r>
      <w:proofErr w:type="gramStart"/>
      <w:r w:rsidRPr="00831C4B">
        <w:rPr>
          <w:sz w:val="22"/>
        </w:rPr>
        <w:t>aláírás(</w:t>
      </w:r>
      <w:proofErr w:type="gramEnd"/>
      <w:r w:rsidRPr="00831C4B">
        <w:rPr>
          <w:sz w:val="22"/>
        </w:rPr>
        <w:t>ok) biztosítja (biztosítják)</w:t>
      </w:r>
      <w:r w:rsidRPr="00831C4B">
        <w:rPr>
          <w:rStyle w:val="Lbjegyzet-hivatkozs"/>
          <w:sz w:val="22"/>
        </w:rPr>
        <w:footnoteReference w:id="34"/>
      </w:r>
      <w:r w:rsidRPr="00831C4B">
        <w:rPr>
          <w:sz w:val="22"/>
        </w:rPr>
        <w:t>.</w:t>
      </w:r>
    </w:p>
    <w:p w14:paraId="59667F60" w14:textId="77777777" w:rsidR="004D5D8A" w:rsidRPr="007D4EFF"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831C4B">
        <w:rPr>
          <w:sz w:val="22"/>
        </w:rPr>
        <w:t xml:space="preserve">Olyan közbeszerzési eljárásoknál, amelyekben az eljárást megindító felhívást </w:t>
      </w:r>
      <w:r w:rsidRPr="00831C4B">
        <w:rPr>
          <w:i/>
          <w:sz w:val="22"/>
        </w:rPr>
        <w:t>az Európai Unió Hivatalos Lapjában</w:t>
      </w:r>
      <w:r w:rsidRPr="00831C4B">
        <w:rPr>
          <w:sz w:val="22"/>
        </w:rPr>
        <w:t xml:space="preserve"> tették közzé, a I. részben előírt információ automatikusan megjelenik, </w:t>
      </w:r>
      <w:r w:rsidRPr="007D4EFF">
        <w:rPr>
          <w:b/>
          <w:sz w:val="22"/>
        </w:rPr>
        <w:t xml:space="preserve">feltéve, hogy a fent említett elektronikus </w:t>
      </w:r>
      <w:proofErr w:type="spellStart"/>
      <w:r w:rsidRPr="007D4EFF">
        <w:rPr>
          <w:b/>
          <w:sz w:val="22"/>
        </w:rPr>
        <w:t>ESPD-szolgáltatást</w:t>
      </w:r>
      <w:proofErr w:type="spellEnd"/>
      <w:r w:rsidRPr="007D4EFF">
        <w:rPr>
          <w:b/>
          <w:sz w:val="22"/>
        </w:rPr>
        <w:t xml:space="preserve"> használják az egységes európai közbeszerzési dokumentum létrehozásához és kitöltéséhez</w:t>
      </w:r>
      <w:r w:rsidRPr="007D4EFF">
        <w:rPr>
          <w:sz w:val="22"/>
        </w:rPr>
        <w:t>.</w:t>
      </w:r>
      <w:r w:rsidRPr="007D4EFF">
        <w:rPr>
          <w:b/>
          <w:sz w:val="22"/>
        </w:rPr>
        <w:t xml:space="preserve"> </w:t>
      </w:r>
    </w:p>
    <w:p w14:paraId="4C316050" w14:textId="77777777" w:rsidR="004D5D8A" w:rsidRPr="00831C4B" w:rsidRDefault="004D5D8A" w:rsidP="004D5D8A">
      <w:pPr>
        <w:pBdr>
          <w:top w:val="single" w:sz="4" w:space="1" w:color="auto"/>
          <w:left w:val="single" w:sz="4" w:space="4" w:color="auto"/>
          <w:bottom w:val="single" w:sz="4" w:space="1" w:color="auto"/>
          <w:right w:val="single" w:sz="4" w:space="0" w:color="auto"/>
        </w:pBdr>
        <w:shd w:val="clear" w:color="auto" w:fill="BFBFBF"/>
        <w:rPr>
          <w:sz w:val="22"/>
        </w:rPr>
      </w:pPr>
      <w:r w:rsidRPr="007D4EFF">
        <w:rPr>
          <w:b/>
          <w:sz w:val="22"/>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831C4B">
        <w:rPr>
          <w:sz w:val="22"/>
        </w:rPr>
        <w:t xml:space="preserve">Az egységes európai közbeszerzési dokumentum minden szakaszában az összes egyéb információt a gazdasági szereplőnek kell kitöltenie. </w:t>
      </w:r>
    </w:p>
    <w:p w14:paraId="1D48C01F" w14:textId="77777777" w:rsidR="004D5D8A" w:rsidRPr="00831C4B" w:rsidRDefault="004D5D8A" w:rsidP="004D5D8A">
      <w:pPr>
        <w:rPr>
          <w:sz w:val="22"/>
        </w:rPr>
      </w:pPr>
      <w:r w:rsidRPr="00831C4B">
        <w:rPr>
          <w:sz w:val="22"/>
        </w:rPr>
        <w:t>Az egységes európai közbeszerzési dokumentum a következő részekből és szakaszokból áll:</w:t>
      </w:r>
    </w:p>
    <w:p w14:paraId="0AFF1DB0" w14:textId="77777777" w:rsidR="004D5D8A" w:rsidRPr="007D4EFF" w:rsidRDefault="004D5D8A" w:rsidP="004D5D8A">
      <w:pPr>
        <w:pStyle w:val="Tiret0"/>
        <w:jc w:val="left"/>
        <w:rPr>
          <w:sz w:val="22"/>
        </w:rPr>
      </w:pPr>
      <w:r w:rsidRPr="007D4EFF">
        <w:rPr>
          <w:b/>
        </w:rPr>
        <w:t>I. rész: A közbeszerzési eljárásra és az ajánlatkérő szervre vagy a közszolgáltató ajánlatkérőre vonatkozó információk</w:t>
      </w:r>
    </w:p>
    <w:p w14:paraId="782293CB" w14:textId="77777777" w:rsidR="004D5D8A" w:rsidRPr="007D4EFF" w:rsidRDefault="004D5D8A" w:rsidP="00CD2314">
      <w:pPr>
        <w:pStyle w:val="Tiret0"/>
        <w:numPr>
          <w:ilvl w:val="0"/>
          <w:numId w:val="41"/>
        </w:numPr>
        <w:rPr>
          <w:sz w:val="22"/>
        </w:rPr>
      </w:pPr>
      <w:r w:rsidRPr="007D4EFF">
        <w:rPr>
          <w:b/>
          <w:sz w:val="22"/>
        </w:rPr>
        <w:t>II. rész: A gazdasági szereplőre vonatkozó információk</w:t>
      </w:r>
    </w:p>
    <w:p w14:paraId="618CCF0D" w14:textId="77777777" w:rsidR="004D5D8A" w:rsidRPr="007D4EFF" w:rsidRDefault="004D5D8A" w:rsidP="00CD2314">
      <w:pPr>
        <w:pStyle w:val="Tiret0"/>
        <w:numPr>
          <w:ilvl w:val="0"/>
          <w:numId w:val="41"/>
        </w:numPr>
        <w:rPr>
          <w:b/>
          <w:sz w:val="22"/>
        </w:rPr>
      </w:pPr>
      <w:r>
        <w:rPr>
          <w:b/>
          <w:sz w:val="22"/>
        </w:rPr>
        <w:t>III. rész: Kizárási ok</w:t>
      </w:r>
      <w:r w:rsidRPr="007D4EFF">
        <w:rPr>
          <w:b/>
          <w:sz w:val="22"/>
        </w:rPr>
        <w:t>ok:</w:t>
      </w:r>
    </w:p>
    <w:p w14:paraId="71F00CBF" w14:textId="77777777" w:rsidR="004D5D8A" w:rsidRPr="007D4EFF" w:rsidRDefault="004D5D8A" w:rsidP="004D5D8A">
      <w:pPr>
        <w:pStyle w:val="Tiret1"/>
        <w:jc w:val="left"/>
        <w:rPr>
          <w:sz w:val="22"/>
        </w:rPr>
      </w:pPr>
      <w:r w:rsidRPr="007D4EFF">
        <w:rPr>
          <w:b/>
          <w:sz w:val="22"/>
        </w:rPr>
        <w:t>A: Büntetőeljárásban hozott ítéletekkel kapcsolatos okok</w:t>
      </w:r>
      <w:r w:rsidRPr="007D4EFF">
        <w:rPr>
          <w:sz w:val="22"/>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7D4EFF">
        <w:rPr>
          <w:b/>
          <w:sz w:val="22"/>
        </w:rPr>
        <w:t>dönthetnek</w:t>
      </w:r>
      <w:r w:rsidRPr="007D4EFF">
        <w:rPr>
          <w:sz w:val="22"/>
        </w:rPr>
        <w:t xml:space="preserve"> úgy, hogy alkalmazzák ezeket a kizárási szempontokat).</w:t>
      </w:r>
    </w:p>
    <w:p w14:paraId="2125F23A" w14:textId="77777777" w:rsidR="004D5D8A" w:rsidRPr="007D4EFF" w:rsidRDefault="004D5D8A" w:rsidP="00CD2314">
      <w:pPr>
        <w:pStyle w:val="Tiret1"/>
        <w:numPr>
          <w:ilvl w:val="0"/>
          <w:numId w:val="42"/>
        </w:numPr>
        <w:jc w:val="left"/>
        <w:rPr>
          <w:sz w:val="22"/>
        </w:rPr>
      </w:pPr>
      <w:r w:rsidRPr="007D4EFF">
        <w:rPr>
          <w:b/>
          <w:sz w:val="22"/>
        </w:rPr>
        <w:t>B: Adófizetési vagy a társadalombiztosítási járulék fizetésére vonatkozó kötelezettség megszegésével kapcsolatos okok</w:t>
      </w:r>
      <w:r w:rsidRPr="007D4EFF">
        <w:rPr>
          <w:sz w:val="22"/>
        </w:rPr>
        <w:t xml:space="preserve"> (jogerős és kötelező határozat esetén alkalmazásuk a 2014/24/EU irányelv 57. cikkének (2) bekezdése értelmében kötelező. Ugyanilyen feltételekkel alkalmazásuk az ajánlatkérő szervek számára is kötelező a </w:t>
      </w:r>
      <w:r w:rsidRPr="007D4EFF">
        <w:rPr>
          <w:sz w:val="22"/>
        </w:rPr>
        <w:lastRenderedPageBreak/>
        <w:t xml:space="preserve">2014/25/EU irányelv 80. cikkének (1) bekezdése értelmében, míg azok a közszolgáltató ajánlatkérők, amelyek nem ajánlatkérő szervek, </w:t>
      </w:r>
      <w:r w:rsidRPr="007D4EFF">
        <w:rPr>
          <w:b/>
          <w:sz w:val="22"/>
        </w:rPr>
        <w:t>dönthetnek</w:t>
      </w:r>
      <w:r w:rsidRPr="007D4EFF">
        <w:rPr>
          <w:sz w:val="22"/>
        </w:rPr>
        <w:t xml:space="preserve"> úgy, hogy alkalmazzák ezeket a kizárási okokat). Felhívjuk a figyelmet arra, hogy egyes tagállamok nemzeti joga </w:t>
      </w:r>
      <w:r w:rsidRPr="007D4EFF">
        <w:rPr>
          <w:rStyle w:val="NormalBoldChar"/>
          <w:rFonts w:eastAsia="Calibri"/>
          <w:sz w:val="22"/>
        </w:rPr>
        <w:t>nem jogerős és kötelező határozatok esetén is kötelezővé teheti alkalmazásukat.).</w:t>
      </w:r>
    </w:p>
    <w:p w14:paraId="47CA51D8" w14:textId="77777777" w:rsidR="004D5D8A" w:rsidRPr="007D4EFF" w:rsidRDefault="004D5D8A" w:rsidP="00CD2314">
      <w:pPr>
        <w:pStyle w:val="Tiret1"/>
        <w:numPr>
          <w:ilvl w:val="0"/>
          <w:numId w:val="42"/>
        </w:numPr>
        <w:jc w:val="left"/>
        <w:rPr>
          <w:sz w:val="22"/>
        </w:rPr>
      </w:pPr>
      <w:r w:rsidRPr="007D4EFF">
        <w:rPr>
          <w:b/>
          <w:sz w:val="22"/>
        </w:rPr>
        <w:t>C: Fizetésképtelenséggel, összeférhetetlenséggel vagy szakmai kötelességszegéssel kapcsolatos okok (lásd a 2014/24/EU 57. cikkének (4) bekezdését)</w:t>
      </w:r>
      <w:r w:rsidRPr="007D4EFF">
        <w:rPr>
          <w:sz w:val="22"/>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7D4EFF">
        <w:rPr>
          <w:b/>
          <w:sz w:val="22"/>
        </w:rPr>
        <w:t>eldöntheti</w:t>
      </w:r>
      <w:r w:rsidRPr="007D4EFF">
        <w:rPr>
          <w:sz w:val="22"/>
        </w:rPr>
        <w:t>, hogy alkalmazza-e ezeket a kizárási okokat, vagy tagállamuk előírhatja számukra ezek alkalmazását).</w:t>
      </w:r>
    </w:p>
    <w:p w14:paraId="37B29CD7" w14:textId="77777777" w:rsidR="004D5D8A" w:rsidRPr="007D4EFF" w:rsidRDefault="004D5D8A" w:rsidP="00CD2314">
      <w:pPr>
        <w:pStyle w:val="Tiret1"/>
        <w:numPr>
          <w:ilvl w:val="0"/>
          <w:numId w:val="42"/>
        </w:numPr>
        <w:jc w:val="left"/>
        <w:rPr>
          <w:sz w:val="22"/>
        </w:rPr>
      </w:pPr>
      <w:r w:rsidRPr="007D4EFF">
        <w:rPr>
          <w:b/>
          <w:sz w:val="22"/>
        </w:rPr>
        <w:t xml:space="preserve">D: Egyéb, adott esetben az ajánlatkérő szerv vagy a közszolgáltató ajánlatkérő tagállamának nemzeti jogszabályaiban előírt kizárási okok </w:t>
      </w:r>
    </w:p>
    <w:p w14:paraId="5A37C7FC" w14:textId="77777777" w:rsidR="004D5D8A" w:rsidRPr="007D4EFF" w:rsidRDefault="004D5D8A" w:rsidP="00CD2314">
      <w:pPr>
        <w:pStyle w:val="Tiret0"/>
        <w:numPr>
          <w:ilvl w:val="0"/>
          <w:numId w:val="41"/>
        </w:numPr>
        <w:rPr>
          <w:b/>
          <w:sz w:val="22"/>
        </w:rPr>
      </w:pPr>
      <w:r w:rsidRPr="007D4EFF">
        <w:rPr>
          <w:b/>
          <w:sz w:val="22"/>
        </w:rPr>
        <w:t>IV. rész: Kiválasztási kritériumok</w:t>
      </w:r>
      <w:r w:rsidRPr="007D4EFF">
        <w:rPr>
          <w:rStyle w:val="Lbjegyzet-hivatkozs"/>
          <w:b/>
          <w:sz w:val="22"/>
        </w:rPr>
        <w:footnoteReference w:id="35"/>
      </w:r>
      <w:r w:rsidRPr="007D4EFF">
        <w:rPr>
          <w:b/>
          <w:sz w:val="22"/>
        </w:rPr>
        <w:t>:</w:t>
      </w:r>
    </w:p>
    <w:p w14:paraId="28FFED42" w14:textId="77777777" w:rsidR="004D5D8A" w:rsidRPr="007D4EFF" w:rsidRDefault="004D5D8A" w:rsidP="00CD2314">
      <w:pPr>
        <w:pStyle w:val="Tiret1"/>
        <w:numPr>
          <w:ilvl w:val="0"/>
          <w:numId w:val="42"/>
        </w:numPr>
        <w:jc w:val="left"/>
        <w:rPr>
          <w:b/>
          <w:sz w:val="22"/>
        </w:rPr>
      </w:pPr>
      <w:r w:rsidRPr="007D4EFF">
        <w:rPr>
          <w:b/>
          <w:sz w:val="22"/>
        </w:rPr>
        <w:sym w:font="Symbol" w:char="F061"/>
      </w:r>
      <w:r w:rsidRPr="007D4EFF">
        <w:rPr>
          <w:b/>
          <w:sz w:val="22"/>
        </w:rPr>
        <w:t>: Az összes kiválasztási szempont általános jelzése</w:t>
      </w:r>
    </w:p>
    <w:p w14:paraId="7D3DC73A" w14:textId="77777777" w:rsidR="004D5D8A" w:rsidRPr="007D4EFF" w:rsidRDefault="004D5D8A" w:rsidP="00CD2314">
      <w:pPr>
        <w:pStyle w:val="Tiret1"/>
        <w:numPr>
          <w:ilvl w:val="0"/>
          <w:numId w:val="42"/>
        </w:numPr>
        <w:jc w:val="left"/>
        <w:rPr>
          <w:sz w:val="22"/>
        </w:rPr>
      </w:pPr>
      <w:proofErr w:type="gramStart"/>
      <w:r w:rsidRPr="007D4EFF">
        <w:rPr>
          <w:b/>
          <w:sz w:val="22"/>
        </w:rPr>
        <w:t>A</w:t>
      </w:r>
      <w:proofErr w:type="gramEnd"/>
      <w:r w:rsidRPr="007D4EFF">
        <w:rPr>
          <w:b/>
          <w:sz w:val="22"/>
        </w:rPr>
        <w:t>: Alkalmasság</w:t>
      </w:r>
    </w:p>
    <w:p w14:paraId="4610FC7F" w14:textId="77777777" w:rsidR="004D5D8A" w:rsidRPr="007D4EFF" w:rsidRDefault="004D5D8A" w:rsidP="00CD2314">
      <w:pPr>
        <w:pStyle w:val="Tiret1"/>
        <w:numPr>
          <w:ilvl w:val="0"/>
          <w:numId w:val="42"/>
        </w:numPr>
        <w:jc w:val="left"/>
        <w:rPr>
          <w:sz w:val="22"/>
        </w:rPr>
      </w:pPr>
      <w:r w:rsidRPr="007D4EFF">
        <w:rPr>
          <w:b/>
          <w:sz w:val="22"/>
        </w:rPr>
        <w:t>B: Gazdasági és pénzügyi helyzet</w:t>
      </w:r>
    </w:p>
    <w:p w14:paraId="14B37ADE" w14:textId="77777777" w:rsidR="004D5D8A" w:rsidRPr="007D4EFF" w:rsidRDefault="004D5D8A" w:rsidP="00CD2314">
      <w:pPr>
        <w:pStyle w:val="Tiret1"/>
        <w:numPr>
          <w:ilvl w:val="0"/>
          <w:numId w:val="42"/>
        </w:numPr>
        <w:jc w:val="left"/>
        <w:rPr>
          <w:sz w:val="22"/>
        </w:rPr>
      </w:pPr>
      <w:r w:rsidRPr="007D4EFF">
        <w:rPr>
          <w:b/>
          <w:sz w:val="22"/>
        </w:rPr>
        <w:t>C: Technikai és szakmai alkalmasság</w:t>
      </w:r>
    </w:p>
    <w:p w14:paraId="447D4B40" w14:textId="77777777" w:rsidR="004D5D8A" w:rsidRPr="007D4EFF" w:rsidRDefault="004D5D8A" w:rsidP="00CD2314">
      <w:pPr>
        <w:pStyle w:val="Tiret1"/>
        <w:numPr>
          <w:ilvl w:val="0"/>
          <w:numId w:val="42"/>
        </w:numPr>
        <w:jc w:val="left"/>
        <w:rPr>
          <w:b/>
          <w:sz w:val="22"/>
        </w:rPr>
      </w:pPr>
      <w:r w:rsidRPr="007D4EFF">
        <w:rPr>
          <w:b/>
          <w:sz w:val="22"/>
        </w:rPr>
        <w:t>D: Minőségbiztosítási rendszerek és környezetvédelmi vezetési szabványok</w:t>
      </w:r>
      <w:r w:rsidRPr="007D4EFF">
        <w:rPr>
          <w:rStyle w:val="Lbjegyzet-hivatkozs"/>
          <w:b/>
          <w:sz w:val="22"/>
        </w:rPr>
        <w:footnoteReference w:id="36"/>
      </w:r>
      <w:r w:rsidRPr="007D4EFF">
        <w:rPr>
          <w:b/>
          <w:sz w:val="22"/>
        </w:rPr>
        <w:t xml:space="preserve"> </w:t>
      </w:r>
      <w:r w:rsidRPr="007D4EFF">
        <w:rPr>
          <w:rStyle w:val="Lbjegyzet-hivatkozs"/>
          <w:b/>
          <w:sz w:val="22"/>
        </w:rPr>
        <w:footnoteReference w:id="37"/>
      </w:r>
    </w:p>
    <w:p w14:paraId="15BC9D5C" w14:textId="77777777" w:rsidR="004D5D8A" w:rsidRPr="007D4EFF" w:rsidRDefault="004D5D8A" w:rsidP="00CD2314">
      <w:pPr>
        <w:pStyle w:val="Tiret0"/>
        <w:numPr>
          <w:ilvl w:val="0"/>
          <w:numId w:val="41"/>
        </w:numPr>
        <w:jc w:val="left"/>
        <w:rPr>
          <w:b/>
          <w:sz w:val="22"/>
        </w:rPr>
      </w:pPr>
      <w:r w:rsidRPr="007D4EFF">
        <w:rPr>
          <w:b/>
          <w:sz w:val="22"/>
        </w:rPr>
        <w:t>V. rész: Az alkalmasnak minősített részvételre jelentkezők számának csökkentése</w:t>
      </w:r>
      <w:r w:rsidRPr="007D4EFF">
        <w:rPr>
          <w:rStyle w:val="Lbjegyzet-hivatkozs"/>
          <w:b/>
          <w:sz w:val="22"/>
        </w:rPr>
        <w:footnoteReference w:id="38"/>
      </w:r>
    </w:p>
    <w:p w14:paraId="7FED945B" w14:textId="77777777" w:rsidR="004D5D8A" w:rsidRPr="007D4EFF" w:rsidRDefault="004D5D8A" w:rsidP="00CD2314">
      <w:pPr>
        <w:pStyle w:val="Tiret0"/>
        <w:numPr>
          <w:ilvl w:val="0"/>
          <w:numId w:val="41"/>
        </w:numPr>
        <w:jc w:val="left"/>
        <w:rPr>
          <w:b/>
          <w:sz w:val="22"/>
        </w:rPr>
      </w:pPr>
      <w:r w:rsidRPr="007D4EFF">
        <w:rPr>
          <w:b/>
          <w:sz w:val="22"/>
        </w:rPr>
        <w:t>VI. rész: Záró nyilatkozat</w:t>
      </w:r>
    </w:p>
    <w:p w14:paraId="58616144" w14:textId="77777777" w:rsidR="004D5D8A" w:rsidRPr="00784D43" w:rsidRDefault="004D5D8A" w:rsidP="004D5D8A">
      <w:pPr>
        <w:pStyle w:val="Annexetitre"/>
        <w:rPr>
          <w:sz w:val="22"/>
          <w:u w:val="none"/>
        </w:rPr>
      </w:pPr>
      <w:r w:rsidRPr="00831C4B">
        <w:br w:type="page"/>
      </w:r>
      <w:r w:rsidRPr="00784D43">
        <w:rPr>
          <w:sz w:val="22"/>
          <w:u w:val="none"/>
        </w:rPr>
        <w:lastRenderedPageBreak/>
        <w:t>2. MELLÉKLET</w:t>
      </w:r>
    </w:p>
    <w:p w14:paraId="2ADD516F" w14:textId="77777777" w:rsidR="004D5D8A" w:rsidRPr="00784D43" w:rsidRDefault="004D5D8A" w:rsidP="004D5D8A">
      <w:pPr>
        <w:pStyle w:val="Annexetitre"/>
        <w:rPr>
          <w:caps/>
          <w:sz w:val="22"/>
          <w:u w:val="none"/>
        </w:rPr>
      </w:pPr>
      <w:r w:rsidRPr="00784D43">
        <w:rPr>
          <w:caps/>
          <w:sz w:val="22"/>
          <w:u w:val="none"/>
        </w:rPr>
        <w:t>Az egységes európai közbeszerzési dokumentum formanyomtatványa</w:t>
      </w:r>
    </w:p>
    <w:p w14:paraId="0789E01A" w14:textId="77777777" w:rsidR="004D5D8A" w:rsidRPr="00831C4B" w:rsidRDefault="004D5D8A" w:rsidP="004D5D8A">
      <w:pPr>
        <w:pStyle w:val="ChapterTitle"/>
        <w:rPr>
          <w:sz w:val="22"/>
        </w:rPr>
      </w:pPr>
      <w:r w:rsidRPr="00831C4B">
        <w:rPr>
          <w:sz w:val="22"/>
        </w:rPr>
        <w:t xml:space="preserve">I. rész: </w:t>
      </w:r>
      <w:r w:rsidRPr="00784D43">
        <w:rPr>
          <w:sz w:val="22"/>
        </w:rPr>
        <w:t>A közbeszerzési eljárásra és az ajánlatkérő szervre vagy a közszolgáltató ajánlatkérőre vonatkozó információk</w:t>
      </w:r>
    </w:p>
    <w:p w14:paraId="4F66F194" w14:textId="77777777" w:rsidR="004D5D8A" w:rsidRPr="00F82E25" w:rsidRDefault="004D5D8A" w:rsidP="004D5D8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r w:rsidRPr="00784D43">
        <w:rPr>
          <w:b/>
          <w:sz w:val="22"/>
        </w:rPr>
        <w:t xml:space="preserve">Olyan közbeszerzési eljárásoknál, amelyekben az eljárást megindító felhívást az </w:t>
      </w:r>
      <w:r w:rsidRPr="00784D43">
        <w:rPr>
          <w:b/>
          <w:i/>
          <w:sz w:val="22"/>
        </w:rPr>
        <w:t>Európai Unió Hivatalos Lapjában</w:t>
      </w:r>
      <w:r w:rsidRPr="00784D43">
        <w:rPr>
          <w:b/>
          <w:sz w:val="22"/>
        </w:rPr>
        <w:t xml:space="preserve"> tették közzé, az I. részben előírt információ automatikusan beolvasásra kerül,</w:t>
      </w:r>
      <w:r w:rsidRPr="00784D43">
        <w:rPr>
          <w:sz w:val="22"/>
        </w:rPr>
        <w:t xml:space="preserve"> </w:t>
      </w:r>
      <w:r w:rsidRPr="00784D43">
        <w:rPr>
          <w:b/>
          <w:sz w:val="22"/>
        </w:rPr>
        <w:t xml:space="preserve">feltéve, hogy a fent említett elektronikus </w:t>
      </w:r>
      <w:proofErr w:type="spellStart"/>
      <w:r w:rsidRPr="00784D43">
        <w:rPr>
          <w:b/>
          <w:sz w:val="22"/>
        </w:rPr>
        <w:t>ESPD-szolgáltatást</w:t>
      </w:r>
      <w:proofErr w:type="spellEnd"/>
      <w:r w:rsidRPr="00784D43">
        <w:rPr>
          <w:rStyle w:val="Lbjegyzet-hivatkozs"/>
          <w:b/>
          <w:sz w:val="22"/>
        </w:rPr>
        <w:footnoteReference w:id="39"/>
      </w:r>
      <w:r w:rsidRPr="00784D43">
        <w:rPr>
          <w:b/>
          <w:sz w:val="22"/>
        </w:rPr>
        <w:t xml:space="preserve"> használták az egységes európai közbeszerzési dokumentum kitöltéséhez</w:t>
      </w:r>
      <w:r w:rsidRPr="00784D43">
        <w:rPr>
          <w:sz w:val="22"/>
        </w:rPr>
        <w:t>.</w:t>
      </w:r>
      <w:r w:rsidRPr="00784D43">
        <w:rPr>
          <w:b/>
          <w:sz w:val="22"/>
        </w:rPr>
        <w:t xml:space="preserve"> Az </w:t>
      </w:r>
      <w:r w:rsidRPr="00784D43">
        <w:rPr>
          <w:b/>
          <w:i/>
          <w:sz w:val="22"/>
        </w:rPr>
        <w:t>Európai Unió Hivatalos lapjában</w:t>
      </w:r>
      <w:r w:rsidRPr="00784D43">
        <w:rPr>
          <w:b/>
          <w:sz w:val="22"/>
        </w:rPr>
        <w:t xml:space="preserve"> közzétett vonatkozó </w:t>
      </w:r>
      <w:r w:rsidRPr="00F82E25">
        <w:rPr>
          <w:b/>
          <w:sz w:val="22"/>
          <w:szCs w:val="22"/>
        </w:rPr>
        <w:t>hirdetmény</w:t>
      </w:r>
      <w:r w:rsidRPr="00F82E25">
        <w:rPr>
          <w:rStyle w:val="Lbjegyzet-hivatkozs"/>
          <w:b/>
          <w:sz w:val="22"/>
          <w:szCs w:val="22"/>
        </w:rPr>
        <w:footnoteReference w:id="40"/>
      </w:r>
      <w:r w:rsidRPr="00F82E25">
        <w:rPr>
          <w:b/>
          <w:sz w:val="22"/>
          <w:szCs w:val="22"/>
        </w:rPr>
        <w:t xml:space="preserve"> hivatkozási adatai:</w:t>
      </w:r>
    </w:p>
    <w:p w14:paraId="3B4E9415" w14:textId="3A8602C4" w:rsidR="004D5D8A" w:rsidRPr="007673B8" w:rsidRDefault="004D5D8A" w:rsidP="004D5D8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r w:rsidRPr="00F82E25">
        <w:rPr>
          <w:b/>
          <w:sz w:val="22"/>
          <w:szCs w:val="22"/>
        </w:rPr>
        <w:t xml:space="preserve">A Hivatalos Lap S sorozatának száma </w:t>
      </w:r>
      <w:r w:rsidRPr="00E9110A">
        <w:rPr>
          <w:b/>
          <w:sz w:val="22"/>
          <w:szCs w:val="22"/>
        </w:rPr>
        <w:t>2</w:t>
      </w:r>
      <w:r w:rsidR="00E60B5F" w:rsidRPr="00E9110A">
        <w:rPr>
          <w:b/>
          <w:sz w:val="22"/>
          <w:szCs w:val="22"/>
        </w:rPr>
        <w:t>50</w:t>
      </w:r>
      <w:r w:rsidRPr="00E9110A">
        <w:rPr>
          <w:b/>
          <w:sz w:val="22"/>
          <w:szCs w:val="22"/>
        </w:rPr>
        <w:t xml:space="preserve">, dátum: </w:t>
      </w:r>
      <w:r w:rsidR="00E60B5F" w:rsidRPr="00E9110A">
        <w:rPr>
          <w:b/>
          <w:sz w:val="22"/>
          <w:szCs w:val="22"/>
        </w:rPr>
        <w:t>30/12</w:t>
      </w:r>
      <w:r w:rsidRPr="00E9110A">
        <w:rPr>
          <w:b/>
          <w:sz w:val="22"/>
          <w:szCs w:val="22"/>
        </w:rPr>
        <w:t>/2017.,</w:t>
      </w:r>
      <w:r w:rsidRPr="007673B8">
        <w:rPr>
          <w:b/>
          <w:sz w:val="22"/>
          <w:szCs w:val="22"/>
        </w:rPr>
        <w:t xml:space="preserve"> </w:t>
      </w:r>
    </w:p>
    <w:p w14:paraId="5093B0E3" w14:textId="24E8E36E" w:rsidR="004D5D8A" w:rsidRPr="007673B8" w:rsidRDefault="001A1B07" w:rsidP="004D5D8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hyperlink r:id="rId35" w:history="1">
        <w:r w:rsidR="00E60B5F" w:rsidRPr="001A1B07">
          <w:rPr>
            <w:rStyle w:val="Hiperhivatkozs"/>
          </w:rPr>
          <w:t>http://ted.europa.eu/udl?uri=TED:NOTICE:5</w:t>
        </w:r>
        <w:r w:rsidR="00E60B5F" w:rsidRPr="001A1B07">
          <w:rPr>
            <w:rStyle w:val="Hiperhivatkozs"/>
          </w:rPr>
          <w:t>2</w:t>
        </w:r>
        <w:r w:rsidR="00E60B5F" w:rsidRPr="001A1B07">
          <w:rPr>
            <w:rStyle w:val="Hiperhivatkozs"/>
          </w:rPr>
          <w:t>6631-2017:TEXT:HU:HTML</w:t>
        </w:r>
      </w:hyperlink>
      <w:r w:rsidR="004D5D8A" w:rsidRPr="007673B8">
        <w:rPr>
          <w:b/>
          <w:sz w:val="22"/>
          <w:szCs w:val="22"/>
        </w:rPr>
        <w:t xml:space="preserve"> oldal, </w:t>
      </w:r>
      <w:r w:rsidR="004D5D8A" w:rsidRPr="007673B8">
        <w:rPr>
          <w:sz w:val="22"/>
          <w:szCs w:val="22"/>
        </w:rPr>
        <w:br/>
      </w:r>
      <w:r w:rsidR="004D5D8A" w:rsidRPr="007673B8">
        <w:rPr>
          <w:b/>
          <w:sz w:val="22"/>
          <w:szCs w:val="22"/>
        </w:rPr>
        <w:t xml:space="preserve">A hirdetmény száma a Hivatalos Lap S sorozatban: </w:t>
      </w:r>
      <w:r w:rsidR="004D5D8A" w:rsidRPr="00E9110A">
        <w:rPr>
          <w:b/>
          <w:sz w:val="22"/>
          <w:szCs w:val="22"/>
        </w:rPr>
        <w:t>2017/S 2</w:t>
      </w:r>
      <w:r w:rsidR="00936BAA" w:rsidRPr="00E9110A">
        <w:rPr>
          <w:b/>
          <w:sz w:val="22"/>
          <w:szCs w:val="22"/>
        </w:rPr>
        <w:t>50</w:t>
      </w:r>
      <w:r w:rsidR="004D5D8A" w:rsidRPr="00E9110A">
        <w:rPr>
          <w:b/>
          <w:sz w:val="22"/>
          <w:szCs w:val="22"/>
        </w:rPr>
        <w:t>-</w:t>
      </w:r>
      <w:r w:rsidR="00936BAA">
        <w:rPr>
          <w:b/>
          <w:sz w:val="22"/>
          <w:szCs w:val="22"/>
        </w:rPr>
        <w:t>526631</w:t>
      </w:r>
    </w:p>
    <w:p w14:paraId="4CF5C457" w14:textId="77777777" w:rsidR="004D5D8A" w:rsidRPr="00784D43" w:rsidRDefault="004D5D8A" w:rsidP="004D5D8A">
      <w:pPr>
        <w:pBdr>
          <w:top w:val="single" w:sz="4" w:space="1" w:color="auto"/>
          <w:left w:val="single" w:sz="4" w:space="4" w:color="auto"/>
          <w:bottom w:val="single" w:sz="4" w:space="1" w:color="auto"/>
          <w:right w:val="single" w:sz="4" w:space="4" w:color="auto"/>
        </w:pBdr>
        <w:shd w:val="clear" w:color="auto" w:fill="BFBFBF"/>
        <w:spacing w:before="120" w:after="120"/>
        <w:rPr>
          <w:b/>
          <w:sz w:val="22"/>
        </w:rPr>
      </w:pPr>
      <w:r w:rsidRPr="00F82E25">
        <w:rPr>
          <w:b/>
          <w:sz w:val="22"/>
          <w:szCs w:val="22"/>
        </w:rPr>
        <w:t>Ha az eljárást megindító felhívás nem jelent meg az EU Hivatalos Lapjában, akkor az ajánlatkérő szervnek vagy a közszolgáltató ajánlatkérőnek kell kitöltenie az információt, amely lehetővé teszi a közbeszerzési</w:t>
      </w:r>
      <w:r w:rsidRPr="00784D43">
        <w:rPr>
          <w:b/>
          <w:sz w:val="22"/>
        </w:rPr>
        <w:t xml:space="preserve"> eljárás egyértelmű azonosítását.</w:t>
      </w:r>
    </w:p>
    <w:p w14:paraId="0B7A0936" w14:textId="77777777" w:rsidR="004D5D8A" w:rsidRPr="00831C4B"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831C4B">
        <w:rPr>
          <w:b/>
          <w:sz w:val="22"/>
        </w:rPr>
        <w:t xml:space="preserve">Amennyiben nincs előírva hirdetmény közzététele az </w:t>
      </w:r>
      <w:r w:rsidRPr="00784D43">
        <w:rPr>
          <w:b/>
          <w:i/>
          <w:sz w:val="22"/>
        </w:rPr>
        <w:t>Európai Unió Hivatalos Lapjában</w:t>
      </w:r>
      <w:r w:rsidRPr="00831C4B">
        <w:rPr>
          <w:b/>
          <w:sz w:val="22"/>
        </w:rPr>
        <w:t>, kérjük, hogy adjon meg egyéb olyan információt, amely lehetővé teszi a közbeszerzési eljárás egyértelmű azonosítását (pl. nemzeti szintű közzététel hivatkozási adata): [</w:t>
      </w:r>
      <w:proofErr w:type="gramStart"/>
      <w:r w:rsidRPr="00831C4B">
        <w:rPr>
          <w:b/>
          <w:sz w:val="22"/>
        </w:rPr>
        <w:t>….</w:t>
      </w:r>
      <w:proofErr w:type="gramEnd"/>
      <w:r w:rsidRPr="00831C4B">
        <w:rPr>
          <w:b/>
          <w:sz w:val="22"/>
        </w:rPr>
        <w:t>]</w:t>
      </w:r>
    </w:p>
    <w:p w14:paraId="63C01AA8" w14:textId="77777777" w:rsidR="004D5D8A" w:rsidRPr="00831C4B" w:rsidRDefault="004D5D8A" w:rsidP="004D5D8A">
      <w:pPr>
        <w:pStyle w:val="SectionTitle"/>
        <w:rPr>
          <w:sz w:val="22"/>
        </w:rPr>
      </w:pPr>
      <w:r w:rsidRPr="00831C4B">
        <w:rPr>
          <w:sz w:val="22"/>
        </w:rPr>
        <w:t>A közbeszerzési eljárásra vonatkozó információk</w:t>
      </w:r>
    </w:p>
    <w:p w14:paraId="5BCB8827" w14:textId="77777777" w:rsidR="004D5D8A" w:rsidRPr="00784D43" w:rsidRDefault="004D5D8A" w:rsidP="004D5D8A">
      <w:pPr>
        <w:pBdr>
          <w:top w:val="single" w:sz="4" w:space="1" w:color="auto"/>
          <w:left w:val="single" w:sz="4" w:space="4" w:color="auto"/>
          <w:bottom w:val="single" w:sz="4" w:space="1" w:color="auto"/>
          <w:right w:val="single" w:sz="4" w:space="4" w:color="auto"/>
        </w:pBdr>
        <w:shd w:val="clear" w:color="auto" w:fill="BFBFBF"/>
        <w:rPr>
          <w:sz w:val="22"/>
        </w:rPr>
      </w:pPr>
      <w:r w:rsidRPr="00784D43">
        <w:rPr>
          <w:b/>
          <w:sz w:val="22"/>
        </w:rPr>
        <w:t xml:space="preserve">Az I. részben előírt információ automatikusan megjelenik, feltéve, hogy a fent említett </w:t>
      </w:r>
      <w:proofErr w:type="spellStart"/>
      <w:r w:rsidRPr="00784D43">
        <w:rPr>
          <w:b/>
          <w:sz w:val="22"/>
        </w:rPr>
        <w:t>ESPD-szolgáltatást</w:t>
      </w:r>
      <w:proofErr w:type="spellEnd"/>
      <w:r w:rsidRPr="00784D43">
        <w:rPr>
          <w:b/>
          <w:sz w:val="22"/>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9"/>
      </w:tblGrid>
      <w:tr w:rsidR="004D5D8A" w:rsidRPr="00831C4B" w14:paraId="2A9F5508" w14:textId="77777777" w:rsidTr="00387013">
        <w:trPr>
          <w:trHeight w:val="349"/>
        </w:trPr>
        <w:tc>
          <w:tcPr>
            <w:tcW w:w="4644" w:type="dxa"/>
            <w:shd w:val="clear" w:color="auto" w:fill="auto"/>
          </w:tcPr>
          <w:p w14:paraId="2A333A4E" w14:textId="77777777" w:rsidR="004D5D8A" w:rsidRPr="00784D43" w:rsidRDefault="004D5D8A" w:rsidP="00387013">
            <w:pPr>
              <w:rPr>
                <w:b/>
              </w:rPr>
            </w:pPr>
            <w:r w:rsidRPr="00784D43">
              <w:rPr>
                <w:b/>
                <w:sz w:val="22"/>
              </w:rPr>
              <w:t>A beszerző azonosítása</w:t>
            </w:r>
            <w:r w:rsidRPr="00784D43">
              <w:rPr>
                <w:rStyle w:val="Lbjegyzet-hivatkozs"/>
                <w:b/>
                <w:sz w:val="22"/>
              </w:rPr>
              <w:footnoteReference w:id="41"/>
            </w:r>
          </w:p>
        </w:tc>
        <w:tc>
          <w:tcPr>
            <w:tcW w:w="4645" w:type="dxa"/>
            <w:shd w:val="clear" w:color="auto" w:fill="auto"/>
          </w:tcPr>
          <w:p w14:paraId="0A5078AA" w14:textId="77777777" w:rsidR="004D5D8A" w:rsidRPr="00C71F65" w:rsidRDefault="004D5D8A" w:rsidP="00387013">
            <w:pPr>
              <w:rPr>
                <w:b/>
              </w:rPr>
            </w:pPr>
            <w:r w:rsidRPr="00C71F65">
              <w:rPr>
                <w:b/>
              </w:rPr>
              <w:t>Válasz: Országgyűlés Hivatala</w:t>
            </w:r>
          </w:p>
          <w:p w14:paraId="4C31B952" w14:textId="77777777" w:rsidR="004D5D8A" w:rsidRPr="00C71F65" w:rsidRDefault="004D5D8A" w:rsidP="00387013">
            <w:r w:rsidRPr="00C71F65">
              <w:rPr>
                <w:b/>
              </w:rPr>
              <w:t xml:space="preserve">nemzeti azonosító: </w:t>
            </w:r>
            <w:r w:rsidRPr="00C71F65">
              <w:t>HU AK05934</w:t>
            </w:r>
          </w:p>
        </w:tc>
      </w:tr>
      <w:tr w:rsidR="004D5D8A" w:rsidRPr="00831C4B" w14:paraId="22EBB504" w14:textId="77777777" w:rsidTr="00387013">
        <w:trPr>
          <w:trHeight w:val="349"/>
        </w:trPr>
        <w:tc>
          <w:tcPr>
            <w:tcW w:w="4644" w:type="dxa"/>
            <w:shd w:val="clear" w:color="auto" w:fill="auto"/>
          </w:tcPr>
          <w:p w14:paraId="3D8DF05E" w14:textId="77777777" w:rsidR="004D5D8A" w:rsidRPr="00831C4B" w:rsidRDefault="004D5D8A" w:rsidP="00387013">
            <w:r w:rsidRPr="00831C4B">
              <w:rPr>
                <w:sz w:val="22"/>
              </w:rPr>
              <w:t xml:space="preserve">Név: </w:t>
            </w:r>
          </w:p>
        </w:tc>
        <w:tc>
          <w:tcPr>
            <w:tcW w:w="4645" w:type="dxa"/>
            <w:shd w:val="clear" w:color="auto" w:fill="auto"/>
          </w:tcPr>
          <w:p w14:paraId="094B2589" w14:textId="77777777" w:rsidR="004D5D8A" w:rsidRPr="00C71F65" w:rsidRDefault="004D5D8A" w:rsidP="00387013">
            <w:r w:rsidRPr="00C71F65">
              <w:t>Országgyűlés Hivatala</w:t>
            </w:r>
          </w:p>
        </w:tc>
      </w:tr>
      <w:tr w:rsidR="004D5D8A" w:rsidRPr="00831C4B" w14:paraId="1126788F" w14:textId="77777777" w:rsidTr="00387013">
        <w:trPr>
          <w:trHeight w:val="485"/>
        </w:trPr>
        <w:tc>
          <w:tcPr>
            <w:tcW w:w="4644" w:type="dxa"/>
            <w:shd w:val="clear" w:color="auto" w:fill="auto"/>
          </w:tcPr>
          <w:p w14:paraId="478C0F6D" w14:textId="77777777" w:rsidR="004D5D8A" w:rsidRPr="00784D43" w:rsidRDefault="004D5D8A" w:rsidP="00387013">
            <w:pPr>
              <w:rPr>
                <w:b/>
              </w:rPr>
            </w:pPr>
            <w:r w:rsidRPr="00784D43">
              <w:rPr>
                <w:b/>
                <w:sz w:val="22"/>
              </w:rPr>
              <w:t>Melyik beszerzést érinti?</w:t>
            </w:r>
          </w:p>
        </w:tc>
        <w:tc>
          <w:tcPr>
            <w:tcW w:w="4645" w:type="dxa"/>
            <w:shd w:val="clear" w:color="auto" w:fill="auto"/>
          </w:tcPr>
          <w:p w14:paraId="6338B28B" w14:textId="196E8BFE" w:rsidR="004D5D8A" w:rsidRPr="00C71F65" w:rsidRDefault="004D5D8A" w:rsidP="00EB0669">
            <w:pPr>
              <w:jc w:val="both"/>
              <w:rPr>
                <w:b/>
              </w:rPr>
            </w:pPr>
            <w:r w:rsidRPr="00C71F65">
              <w:rPr>
                <w:b/>
              </w:rPr>
              <w:t xml:space="preserve">Válasz: </w:t>
            </w:r>
            <w:r w:rsidR="00EB0669">
              <w:rPr>
                <w:b/>
              </w:rPr>
              <w:t>Microsoft szoftverlicencek beszerzése (699/2017)</w:t>
            </w:r>
          </w:p>
        </w:tc>
      </w:tr>
      <w:tr w:rsidR="004D5D8A" w:rsidRPr="00831C4B" w14:paraId="7616C7B9" w14:textId="77777777" w:rsidTr="00387013">
        <w:trPr>
          <w:trHeight w:val="484"/>
        </w:trPr>
        <w:tc>
          <w:tcPr>
            <w:tcW w:w="4644" w:type="dxa"/>
            <w:shd w:val="clear" w:color="auto" w:fill="auto"/>
          </w:tcPr>
          <w:p w14:paraId="0BEBB54F" w14:textId="77777777" w:rsidR="004D5D8A" w:rsidRPr="00831C4B" w:rsidRDefault="004D5D8A" w:rsidP="00387013">
            <w:r w:rsidRPr="00831C4B">
              <w:rPr>
                <w:sz w:val="22"/>
              </w:rPr>
              <w:t>A közbeszerzés megnevezése vagy rövid ismertetése</w:t>
            </w:r>
            <w:r w:rsidRPr="00831C4B">
              <w:rPr>
                <w:rStyle w:val="Lbjegyzet-hivatkozs"/>
                <w:sz w:val="22"/>
              </w:rPr>
              <w:footnoteReference w:id="42"/>
            </w:r>
            <w:r w:rsidRPr="00831C4B">
              <w:rPr>
                <w:sz w:val="22"/>
              </w:rPr>
              <w:t>:</w:t>
            </w:r>
          </w:p>
        </w:tc>
        <w:tc>
          <w:tcPr>
            <w:tcW w:w="4645" w:type="dxa"/>
            <w:shd w:val="clear" w:color="auto" w:fill="auto"/>
          </w:tcPr>
          <w:p w14:paraId="6C974361" w14:textId="515DB5BF" w:rsidR="004D5D8A" w:rsidRPr="00C71F65" w:rsidRDefault="00EB0669" w:rsidP="00387013">
            <w:r>
              <w:t>Microsoft szoftverlicencek beszerzése</w:t>
            </w:r>
          </w:p>
          <w:p w14:paraId="0200DC79" w14:textId="77777777" w:rsidR="004D5D8A" w:rsidRPr="00C71F65" w:rsidRDefault="004D5D8A" w:rsidP="00387013">
            <w:r w:rsidRPr="00C71F65">
              <w:t>Árubeszerzés</w:t>
            </w:r>
            <w:bookmarkStart w:id="46" w:name="_GoBack"/>
            <w:bookmarkEnd w:id="46"/>
          </w:p>
        </w:tc>
      </w:tr>
      <w:tr w:rsidR="004D5D8A" w:rsidRPr="00831C4B" w14:paraId="5799F4A3" w14:textId="77777777" w:rsidTr="00387013">
        <w:trPr>
          <w:trHeight w:val="484"/>
        </w:trPr>
        <w:tc>
          <w:tcPr>
            <w:tcW w:w="4644" w:type="dxa"/>
            <w:shd w:val="clear" w:color="auto" w:fill="auto"/>
          </w:tcPr>
          <w:p w14:paraId="62F90622" w14:textId="77777777" w:rsidR="004D5D8A" w:rsidRPr="00831C4B" w:rsidRDefault="004D5D8A" w:rsidP="00387013">
            <w:r w:rsidRPr="00831C4B">
              <w:rPr>
                <w:sz w:val="22"/>
              </w:rPr>
              <w:t xml:space="preserve">Az ajánlatkérő szerv vagy a </w:t>
            </w:r>
            <w:r>
              <w:rPr>
                <w:sz w:val="22"/>
              </w:rPr>
              <w:t>közszolgáltató</w:t>
            </w:r>
            <w:r w:rsidRPr="00831C4B">
              <w:rPr>
                <w:sz w:val="22"/>
              </w:rPr>
              <w:t xml:space="preserve"> ajánlatkérő által az aktához rendelt hivatkozási szám (</w:t>
            </w:r>
            <w:r w:rsidRPr="00831C4B">
              <w:rPr>
                <w:i/>
                <w:sz w:val="22"/>
              </w:rPr>
              <w:t>adott esetben</w:t>
            </w:r>
            <w:r w:rsidRPr="00831C4B">
              <w:rPr>
                <w:sz w:val="22"/>
              </w:rPr>
              <w:t>)</w:t>
            </w:r>
            <w:r w:rsidRPr="00831C4B">
              <w:rPr>
                <w:rStyle w:val="Lbjegyzet-hivatkozs"/>
                <w:sz w:val="22"/>
              </w:rPr>
              <w:footnoteReference w:id="43"/>
            </w:r>
            <w:r w:rsidRPr="00831C4B">
              <w:rPr>
                <w:sz w:val="22"/>
              </w:rPr>
              <w:t>:</w:t>
            </w:r>
          </w:p>
        </w:tc>
        <w:tc>
          <w:tcPr>
            <w:tcW w:w="4645" w:type="dxa"/>
            <w:shd w:val="clear" w:color="auto" w:fill="auto"/>
          </w:tcPr>
          <w:p w14:paraId="066D35EC" w14:textId="77777777" w:rsidR="004D5D8A" w:rsidRDefault="004D5D8A" w:rsidP="00387013">
            <w:pPr>
              <w:rPr>
                <w:sz w:val="22"/>
              </w:rPr>
            </w:pPr>
          </w:p>
          <w:p w14:paraId="26BA63F8" w14:textId="3D5094BE" w:rsidR="004D5D8A" w:rsidRPr="00831C4B" w:rsidRDefault="004D5D8A" w:rsidP="00EB0669">
            <w:pPr>
              <w:jc w:val="center"/>
            </w:pPr>
            <w:r>
              <w:rPr>
                <w:sz w:val="22"/>
              </w:rPr>
              <w:t>6</w:t>
            </w:r>
            <w:r w:rsidR="00EB0669">
              <w:rPr>
                <w:sz w:val="22"/>
              </w:rPr>
              <w:t>99</w:t>
            </w:r>
            <w:r>
              <w:rPr>
                <w:sz w:val="22"/>
              </w:rPr>
              <w:t>/2017.</w:t>
            </w:r>
          </w:p>
        </w:tc>
      </w:tr>
    </w:tbl>
    <w:p w14:paraId="484AFF5C" w14:textId="77777777" w:rsidR="004D5D8A" w:rsidRPr="00FD1006" w:rsidRDefault="004D5D8A" w:rsidP="004D5D8A">
      <w:pPr>
        <w:pBdr>
          <w:top w:val="single" w:sz="4" w:space="1" w:color="auto"/>
          <w:left w:val="single" w:sz="4" w:space="4" w:color="auto"/>
          <w:bottom w:val="single" w:sz="4" w:space="1" w:color="auto"/>
          <w:right w:val="single" w:sz="4" w:space="4" w:color="auto"/>
        </w:pBdr>
        <w:shd w:val="clear" w:color="auto" w:fill="BFBFBF"/>
        <w:tabs>
          <w:tab w:val="left" w:pos="4644"/>
        </w:tabs>
        <w:rPr>
          <w:sz w:val="22"/>
        </w:rPr>
      </w:pPr>
      <w:r w:rsidRPr="00FD1006">
        <w:rPr>
          <w:b/>
          <w:sz w:val="22"/>
        </w:rPr>
        <w:t>Az egységes európai közbeszerzési dokumentum minden szakaszában az összes egyéb információt a gazdasági szereplőnek kell kitöltenie</w:t>
      </w:r>
      <w:r w:rsidRPr="00FD1006">
        <w:rPr>
          <w:b/>
        </w:rPr>
        <w:t>.</w:t>
      </w:r>
    </w:p>
    <w:p w14:paraId="003346B7" w14:textId="77777777" w:rsidR="004D5D8A" w:rsidRDefault="004D5D8A" w:rsidP="004D5D8A">
      <w:pPr>
        <w:pStyle w:val="ChapterTitle"/>
        <w:rPr>
          <w:sz w:val="22"/>
        </w:rPr>
      </w:pPr>
    </w:p>
    <w:p w14:paraId="4A2C893C" w14:textId="77777777" w:rsidR="004D5D8A" w:rsidRPr="00831C4B" w:rsidRDefault="004D5D8A" w:rsidP="004D5D8A">
      <w:pPr>
        <w:pStyle w:val="ChapterTitle"/>
        <w:rPr>
          <w:sz w:val="22"/>
        </w:rPr>
      </w:pPr>
      <w:r w:rsidRPr="00831C4B">
        <w:rPr>
          <w:sz w:val="22"/>
        </w:rPr>
        <w:t>II. rész: A gazdasági szereplőre vonatkozó információk</w:t>
      </w:r>
    </w:p>
    <w:p w14:paraId="2999A9D4" w14:textId="77777777" w:rsidR="004D5D8A" w:rsidRPr="00831C4B" w:rsidRDefault="004D5D8A" w:rsidP="004D5D8A">
      <w:pPr>
        <w:pStyle w:val="SectionTitle"/>
        <w:rPr>
          <w:sz w:val="22"/>
        </w:rPr>
      </w:pPr>
      <w:r w:rsidRPr="00831C4B">
        <w:rPr>
          <w:sz w:val="22"/>
        </w:rPr>
        <w:t xml:space="preserve">A: </w:t>
      </w:r>
      <w:proofErr w:type="spellStart"/>
      <w:r w:rsidRPr="00831C4B">
        <w:rPr>
          <w:sz w:val="22"/>
        </w:rPr>
        <w:t>A</w:t>
      </w:r>
      <w:proofErr w:type="spellEnd"/>
      <w:r w:rsidRPr="00831C4B">
        <w:rPr>
          <w:sz w:val="22"/>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3"/>
      </w:tblGrid>
      <w:tr w:rsidR="004D5D8A" w:rsidRPr="00831C4B" w14:paraId="602C317A" w14:textId="77777777" w:rsidTr="00387013">
        <w:tc>
          <w:tcPr>
            <w:tcW w:w="4644" w:type="dxa"/>
            <w:shd w:val="clear" w:color="auto" w:fill="auto"/>
          </w:tcPr>
          <w:p w14:paraId="0714E284" w14:textId="77777777" w:rsidR="004D5D8A" w:rsidRPr="00FD1006" w:rsidRDefault="004D5D8A" w:rsidP="00387013">
            <w:pPr>
              <w:rPr>
                <w:b/>
              </w:rPr>
            </w:pPr>
            <w:r w:rsidRPr="00FD1006">
              <w:rPr>
                <w:b/>
                <w:sz w:val="22"/>
              </w:rPr>
              <w:t>Azonosítás:</w:t>
            </w:r>
          </w:p>
        </w:tc>
        <w:tc>
          <w:tcPr>
            <w:tcW w:w="4645" w:type="dxa"/>
            <w:shd w:val="clear" w:color="auto" w:fill="auto"/>
          </w:tcPr>
          <w:p w14:paraId="474293C8" w14:textId="77777777" w:rsidR="004D5D8A" w:rsidRPr="00FD1006" w:rsidRDefault="004D5D8A" w:rsidP="00387013">
            <w:pPr>
              <w:pStyle w:val="Text1"/>
              <w:ind w:left="0"/>
              <w:rPr>
                <w:b/>
              </w:rPr>
            </w:pPr>
            <w:r w:rsidRPr="00FD1006">
              <w:rPr>
                <w:b/>
                <w:sz w:val="22"/>
              </w:rPr>
              <w:t>Válasz:</w:t>
            </w:r>
          </w:p>
        </w:tc>
      </w:tr>
      <w:tr w:rsidR="004D5D8A" w:rsidRPr="00642A61" w14:paraId="3ABD0D63" w14:textId="77777777" w:rsidTr="00387013">
        <w:tc>
          <w:tcPr>
            <w:tcW w:w="4644" w:type="dxa"/>
            <w:shd w:val="clear" w:color="auto" w:fill="auto"/>
          </w:tcPr>
          <w:p w14:paraId="1A72FCA6" w14:textId="77777777" w:rsidR="004D5D8A" w:rsidRPr="00642A61" w:rsidRDefault="004D5D8A" w:rsidP="00387013">
            <w:pPr>
              <w:pStyle w:val="NumPar1"/>
              <w:numPr>
                <w:ilvl w:val="0"/>
                <w:numId w:val="0"/>
              </w:numPr>
              <w:ind w:left="850" w:hanging="850"/>
            </w:pPr>
            <w:r w:rsidRPr="00642A61">
              <w:rPr>
                <w:sz w:val="22"/>
              </w:rPr>
              <w:t>Név:</w:t>
            </w:r>
          </w:p>
        </w:tc>
        <w:tc>
          <w:tcPr>
            <w:tcW w:w="4645" w:type="dxa"/>
            <w:shd w:val="clear" w:color="auto" w:fill="auto"/>
          </w:tcPr>
          <w:p w14:paraId="4853324A" w14:textId="77777777" w:rsidR="004D5D8A" w:rsidRPr="00642A61" w:rsidRDefault="004D5D8A" w:rsidP="00387013">
            <w:pPr>
              <w:pStyle w:val="Text1"/>
              <w:ind w:left="0"/>
            </w:pPr>
            <w:r w:rsidRPr="00642A61">
              <w:rPr>
                <w:sz w:val="22"/>
              </w:rPr>
              <w:t>[   ]</w:t>
            </w:r>
          </w:p>
        </w:tc>
      </w:tr>
      <w:tr w:rsidR="004D5D8A" w:rsidRPr="00642A61" w14:paraId="6D266118" w14:textId="77777777" w:rsidTr="00387013">
        <w:trPr>
          <w:trHeight w:val="1372"/>
        </w:trPr>
        <w:tc>
          <w:tcPr>
            <w:tcW w:w="4644" w:type="dxa"/>
            <w:shd w:val="clear" w:color="auto" w:fill="auto"/>
          </w:tcPr>
          <w:p w14:paraId="01B753E7" w14:textId="77777777" w:rsidR="004D5D8A" w:rsidRPr="00642A61" w:rsidRDefault="004D5D8A" w:rsidP="00387013">
            <w:pPr>
              <w:pStyle w:val="Text1"/>
              <w:ind w:left="0"/>
            </w:pPr>
            <w:proofErr w:type="spellStart"/>
            <w:r w:rsidRPr="00642A61">
              <w:rPr>
                <w:sz w:val="22"/>
              </w:rPr>
              <w:t>Héaazonosító</w:t>
            </w:r>
            <w:proofErr w:type="spellEnd"/>
            <w:r w:rsidRPr="00642A61">
              <w:rPr>
                <w:sz w:val="22"/>
              </w:rPr>
              <w:t xml:space="preserve"> szám (uniós adószám), adott esetben:</w:t>
            </w:r>
          </w:p>
          <w:p w14:paraId="711A7C96" w14:textId="77777777" w:rsidR="004D5D8A" w:rsidRPr="00642A61" w:rsidRDefault="004D5D8A" w:rsidP="00387013">
            <w:pPr>
              <w:pStyle w:val="Text1"/>
              <w:ind w:left="0"/>
            </w:pPr>
            <w:r w:rsidRPr="00642A61">
              <w:rPr>
                <w:sz w:val="22"/>
              </w:rPr>
              <w:t xml:space="preserve">Ha nincs </w:t>
            </w:r>
            <w:proofErr w:type="spellStart"/>
            <w:r w:rsidRPr="00642A61">
              <w:rPr>
                <w:sz w:val="22"/>
              </w:rPr>
              <w:t>héaazonosító</w:t>
            </w:r>
            <w:proofErr w:type="spellEnd"/>
            <w:r w:rsidRPr="00642A61">
              <w:rPr>
                <w:sz w:val="22"/>
              </w:rPr>
              <w:t xml:space="preserve"> szám, kérjük egyéb nemzeti azonosító szám feltüntetését, adott esetben, ha szükséges.</w:t>
            </w:r>
          </w:p>
        </w:tc>
        <w:tc>
          <w:tcPr>
            <w:tcW w:w="4645" w:type="dxa"/>
            <w:shd w:val="clear" w:color="auto" w:fill="auto"/>
          </w:tcPr>
          <w:p w14:paraId="202A8520" w14:textId="77777777" w:rsidR="004D5D8A" w:rsidRPr="00642A61" w:rsidRDefault="004D5D8A" w:rsidP="00387013">
            <w:pPr>
              <w:pStyle w:val="Text1"/>
              <w:ind w:left="0"/>
            </w:pPr>
            <w:r w:rsidRPr="00642A61">
              <w:rPr>
                <w:sz w:val="22"/>
              </w:rPr>
              <w:t>[   ]</w:t>
            </w:r>
          </w:p>
          <w:p w14:paraId="1A41E622" w14:textId="77777777" w:rsidR="004D5D8A" w:rsidRPr="00642A61" w:rsidRDefault="004D5D8A" w:rsidP="00387013">
            <w:pPr>
              <w:pStyle w:val="Text1"/>
              <w:ind w:left="0"/>
            </w:pPr>
            <w:r w:rsidRPr="00642A61">
              <w:rPr>
                <w:sz w:val="22"/>
              </w:rPr>
              <w:t>[   ]</w:t>
            </w:r>
          </w:p>
        </w:tc>
      </w:tr>
      <w:tr w:rsidR="004D5D8A" w:rsidRPr="00642A61" w14:paraId="27C3E05B" w14:textId="77777777" w:rsidTr="00387013">
        <w:tc>
          <w:tcPr>
            <w:tcW w:w="4644" w:type="dxa"/>
            <w:shd w:val="clear" w:color="auto" w:fill="auto"/>
          </w:tcPr>
          <w:p w14:paraId="7467BF24" w14:textId="77777777" w:rsidR="004D5D8A" w:rsidRPr="00642A61" w:rsidRDefault="004D5D8A" w:rsidP="00387013">
            <w:pPr>
              <w:pStyle w:val="Text1"/>
              <w:ind w:left="0"/>
            </w:pPr>
            <w:r w:rsidRPr="00642A61">
              <w:rPr>
                <w:sz w:val="22"/>
              </w:rPr>
              <w:t xml:space="preserve">Postai cím: </w:t>
            </w:r>
          </w:p>
        </w:tc>
        <w:tc>
          <w:tcPr>
            <w:tcW w:w="4645" w:type="dxa"/>
            <w:shd w:val="clear" w:color="auto" w:fill="auto"/>
          </w:tcPr>
          <w:p w14:paraId="4B1CB7CC" w14:textId="77777777" w:rsidR="004D5D8A" w:rsidRPr="00642A61" w:rsidRDefault="004D5D8A" w:rsidP="00387013">
            <w:pPr>
              <w:pStyle w:val="Text1"/>
              <w:ind w:left="0"/>
            </w:pPr>
            <w:r w:rsidRPr="00642A61">
              <w:rPr>
                <w:sz w:val="22"/>
              </w:rPr>
              <w:t>[……]</w:t>
            </w:r>
          </w:p>
        </w:tc>
      </w:tr>
      <w:tr w:rsidR="004D5D8A" w:rsidRPr="00642A61" w14:paraId="5409177E" w14:textId="77777777" w:rsidTr="00387013">
        <w:trPr>
          <w:trHeight w:val="2002"/>
        </w:trPr>
        <w:tc>
          <w:tcPr>
            <w:tcW w:w="4644" w:type="dxa"/>
            <w:shd w:val="clear" w:color="auto" w:fill="auto"/>
          </w:tcPr>
          <w:p w14:paraId="2082D555" w14:textId="77777777" w:rsidR="004D5D8A" w:rsidRPr="00642A61" w:rsidRDefault="004D5D8A" w:rsidP="00387013">
            <w:pPr>
              <w:pStyle w:val="Text1"/>
              <w:ind w:left="0"/>
            </w:pPr>
            <w:r w:rsidRPr="00642A61">
              <w:rPr>
                <w:sz w:val="22"/>
              </w:rPr>
              <w:t>Kapcsolattartó személy vagy személyek</w:t>
            </w:r>
            <w:r w:rsidRPr="00642A61">
              <w:rPr>
                <w:rStyle w:val="Lbjegyzet-hivatkozs"/>
                <w:sz w:val="22"/>
              </w:rPr>
              <w:footnoteReference w:id="44"/>
            </w:r>
            <w:r w:rsidRPr="00642A61">
              <w:rPr>
                <w:sz w:val="22"/>
              </w:rPr>
              <w:t>:</w:t>
            </w:r>
          </w:p>
          <w:p w14:paraId="563EE24A" w14:textId="77777777" w:rsidR="004D5D8A" w:rsidRPr="00642A61" w:rsidRDefault="004D5D8A" w:rsidP="00387013">
            <w:pPr>
              <w:pStyle w:val="Text1"/>
              <w:ind w:left="0"/>
            </w:pPr>
            <w:r w:rsidRPr="00642A61">
              <w:rPr>
                <w:sz w:val="22"/>
              </w:rPr>
              <w:t>Telefon:</w:t>
            </w:r>
          </w:p>
          <w:p w14:paraId="457C0481" w14:textId="77777777" w:rsidR="004D5D8A" w:rsidRPr="00642A61" w:rsidRDefault="004D5D8A" w:rsidP="00387013">
            <w:pPr>
              <w:pStyle w:val="Text1"/>
              <w:ind w:left="0"/>
            </w:pPr>
            <w:r w:rsidRPr="00642A61">
              <w:rPr>
                <w:sz w:val="22"/>
              </w:rPr>
              <w:t>E-mail cím:</w:t>
            </w:r>
          </w:p>
          <w:p w14:paraId="41C5979D" w14:textId="77777777" w:rsidR="004D5D8A" w:rsidRPr="00642A61" w:rsidRDefault="004D5D8A" w:rsidP="00387013">
            <w:pPr>
              <w:pStyle w:val="Text1"/>
              <w:ind w:left="0"/>
            </w:pPr>
            <w:r w:rsidRPr="00642A61">
              <w:t>Internetcím (</w:t>
            </w:r>
            <w:r w:rsidRPr="00642A61">
              <w:rPr>
                <w:i/>
              </w:rPr>
              <w:t>adott esetben</w:t>
            </w:r>
            <w:r w:rsidRPr="00642A61">
              <w:t>):</w:t>
            </w:r>
          </w:p>
        </w:tc>
        <w:tc>
          <w:tcPr>
            <w:tcW w:w="4645" w:type="dxa"/>
            <w:shd w:val="clear" w:color="auto" w:fill="auto"/>
          </w:tcPr>
          <w:p w14:paraId="54563834" w14:textId="77777777" w:rsidR="004D5D8A" w:rsidRPr="00642A61" w:rsidRDefault="004D5D8A" w:rsidP="00387013">
            <w:pPr>
              <w:pStyle w:val="Text1"/>
              <w:ind w:left="0"/>
            </w:pPr>
            <w:r w:rsidRPr="00642A61">
              <w:rPr>
                <w:sz w:val="22"/>
              </w:rPr>
              <w:t>[……]</w:t>
            </w:r>
          </w:p>
          <w:p w14:paraId="0AB6F863" w14:textId="77777777" w:rsidR="004D5D8A" w:rsidRPr="00642A61" w:rsidRDefault="004D5D8A" w:rsidP="00387013">
            <w:pPr>
              <w:pStyle w:val="Text1"/>
              <w:ind w:left="0"/>
            </w:pPr>
            <w:r w:rsidRPr="00642A61">
              <w:rPr>
                <w:sz w:val="22"/>
              </w:rPr>
              <w:t>[……]</w:t>
            </w:r>
          </w:p>
          <w:p w14:paraId="2863AB1C" w14:textId="77777777" w:rsidR="004D5D8A" w:rsidRPr="00642A61" w:rsidRDefault="004D5D8A" w:rsidP="00387013">
            <w:pPr>
              <w:pStyle w:val="Text1"/>
              <w:ind w:left="0"/>
            </w:pPr>
            <w:r w:rsidRPr="00642A61">
              <w:rPr>
                <w:sz w:val="22"/>
              </w:rPr>
              <w:t>[……]</w:t>
            </w:r>
          </w:p>
          <w:p w14:paraId="12A80D0B" w14:textId="77777777" w:rsidR="004D5D8A" w:rsidRPr="00642A61" w:rsidRDefault="004D5D8A" w:rsidP="00387013">
            <w:pPr>
              <w:pStyle w:val="Text1"/>
              <w:ind w:left="0"/>
            </w:pPr>
            <w:r w:rsidRPr="00642A61">
              <w:rPr>
                <w:sz w:val="22"/>
              </w:rPr>
              <w:t>[……]</w:t>
            </w:r>
          </w:p>
        </w:tc>
      </w:tr>
      <w:tr w:rsidR="004D5D8A" w:rsidRPr="00642A61" w14:paraId="537D1D8C" w14:textId="77777777" w:rsidTr="00387013">
        <w:tc>
          <w:tcPr>
            <w:tcW w:w="4644" w:type="dxa"/>
            <w:shd w:val="clear" w:color="auto" w:fill="auto"/>
          </w:tcPr>
          <w:p w14:paraId="7BD714F6" w14:textId="77777777" w:rsidR="004D5D8A" w:rsidRPr="00642A61" w:rsidRDefault="004D5D8A" w:rsidP="00387013">
            <w:pPr>
              <w:pStyle w:val="Text1"/>
              <w:ind w:left="0"/>
              <w:rPr>
                <w:b/>
              </w:rPr>
            </w:pPr>
            <w:r w:rsidRPr="00642A61">
              <w:rPr>
                <w:b/>
                <w:sz w:val="22"/>
              </w:rPr>
              <w:t>Általános információ:</w:t>
            </w:r>
          </w:p>
        </w:tc>
        <w:tc>
          <w:tcPr>
            <w:tcW w:w="4645" w:type="dxa"/>
            <w:shd w:val="clear" w:color="auto" w:fill="auto"/>
          </w:tcPr>
          <w:p w14:paraId="054C198E" w14:textId="77777777" w:rsidR="004D5D8A" w:rsidRPr="00642A61" w:rsidRDefault="004D5D8A" w:rsidP="00387013">
            <w:pPr>
              <w:pStyle w:val="Text1"/>
              <w:ind w:left="0"/>
              <w:rPr>
                <w:b/>
              </w:rPr>
            </w:pPr>
            <w:r w:rsidRPr="00642A61">
              <w:rPr>
                <w:b/>
                <w:sz w:val="22"/>
              </w:rPr>
              <w:t>Válasz:</w:t>
            </w:r>
          </w:p>
        </w:tc>
      </w:tr>
      <w:tr w:rsidR="004D5D8A" w:rsidRPr="00642A61" w14:paraId="7B037069" w14:textId="77777777" w:rsidTr="00387013">
        <w:tc>
          <w:tcPr>
            <w:tcW w:w="4644" w:type="dxa"/>
            <w:shd w:val="clear" w:color="auto" w:fill="auto"/>
          </w:tcPr>
          <w:p w14:paraId="01E37036" w14:textId="77777777" w:rsidR="004D5D8A" w:rsidRPr="00642A61" w:rsidRDefault="004D5D8A" w:rsidP="00387013">
            <w:pPr>
              <w:pStyle w:val="Text1"/>
              <w:ind w:left="0"/>
            </w:pPr>
            <w:r w:rsidRPr="00642A61">
              <w:rPr>
                <w:sz w:val="22"/>
              </w:rPr>
              <w:t>A gazdasági szereplő mikro-, kis- vagy középvállalkozás</w:t>
            </w:r>
            <w:r w:rsidRPr="00642A61">
              <w:rPr>
                <w:rStyle w:val="Lbjegyzet-hivatkozs"/>
                <w:sz w:val="22"/>
              </w:rPr>
              <w:footnoteReference w:id="45"/>
            </w:r>
            <w:r w:rsidRPr="00642A61">
              <w:rPr>
                <w:sz w:val="22"/>
              </w:rPr>
              <w:t>?</w:t>
            </w:r>
          </w:p>
        </w:tc>
        <w:tc>
          <w:tcPr>
            <w:tcW w:w="4645" w:type="dxa"/>
            <w:shd w:val="clear" w:color="auto" w:fill="auto"/>
          </w:tcPr>
          <w:p w14:paraId="0D546DC2" w14:textId="77777777" w:rsidR="004D5D8A" w:rsidRPr="00642A61" w:rsidRDefault="004D5D8A" w:rsidP="00387013">
            <w:pPr>
              <w:pStyle w:val="Text1"/>
              <w:ind w:left="0"/>
            </w:pPr>
            <w:r w:rsidRPr="00642A61">
              <w:rPr>
                <w:sz w:val="22"/>
              </w:rPr>
              <w:t>[] Igen [] Nem</w:t>
            </w:r>
          </w:p>
        </w:tc>
      </w:tr>
      <w:tr w:rsidR="004D5D8A" w:rsidRPr="00642A61" w14:paraId="43AA9099" w14:textId="77777777" w:rsidTr="00387013">
        <w:tc>
          <w:tcPr>
            <w:tcW w:w="4644" w:type="dxa"/>
            <w:shd w:val="clear" w:color="auto" w:fill="auto"/>
          </w:tcPr>
          <w:p w14:paraId="4DFC612C" w14:textId="77777777" w:rsidR="004D5D8A" w:rsidRPr="00642A61" w:rsidRDefault="004D5D8A" w:rsidP="00387013">
            <w:pPr>
              <w:pStyle w:val="Text1"/>
              <w:ind w:left="0"/>
              <w:jc w:val="left"/>
            </w:pPr>
            <w:r w:rsidRPr="00642A61">
              <w:rPr>
                <w:b/>
                <w:sz w:val="22"/>
              </w:rPr>
              <w:t>Csak ha a közbeszerzés fenntartott</w:t>
            </w:r>
            <w:r w:rsidRPr="00642A61">
              <w:rPr>
                <w:rStyle w:val="Lbjegyzet-hivatkozs"/>
                <w:b/>
                <w:sz w:val="22"/>
              </w:rPr>
              <w:footnoteReference w:id="46"/>
            </w:r>
            <w:r w:rsidRPr="00642A61">
              <w:rPr>
                <w:b/>
                <w:sz w:val="22"/>
              </w:rPr>
              <w:t xml:space="preserve">: </w:t>
            </w:r>
            <w:r w:rsidRPr="00642A61">
              <w:rPr>
                <w:sz w:val="22"/>
              </w:rPr>
              <w:t>A gazdasági szereplő védett műhely, szociális vállalkozás</w:t>
            </w:r>
            <w:r w:rsidRPr="00642A61">
              <w:rPr>
                <w:rStyle w:val="Lbjegyzet-hivatkozs"/>
                <w:sz w:val="22"/>
              </w:rPr>
              <w:footnoteReference w:id="47"/>
            </w:r>
            <w:r w:rsidRPr="00642A61">
              <w:rPr>
                <w:sz w:val="22"/>
              </w:rPr>
              <w:t xml:space="preserve"> vagy védett munkahely-teremtési programok keretében fogja teljesíteni a szerződést?</w:t>
            </w:r>
            <w:r w:rsidRPr="00642A61">
              <w:br/>
            </w:r>
            <w:r w:rsidRPr="00642A61">
              <w:rPr>
                <w:b/>
                <w:sz w:val="22"/>
              </w:rPr>
              <w:t>Ha igen,</w:t>
            </w:r>
            <w:r w:rsidRPr="00642A61">
              <w:br/>
            </w:r>
            <w:r w:rsidRPr="00642A61">
              <w:rPr>
                <w:sz w:val="22"/>
              </w:rPr>
              <w:t>mi a fogyatékossággal élő vagy hátrányos helyzetű munkavállalók százalékos aránya?</w:t>
            </w:r>
            <w:r w:rsidRPr="00642A61">
              <w:br/>
            </w:r>
            <w:r w:rsidRPr="00642A61">
              <w:rPr>
                <w:sz w:val="22"/>
              </w:rPr>
              <w:t xml:space="preserve">Ha szükséges, kérjük, adja meg, hogy az érintett </w:t>
            </w:r>
            <w:r w:rsidRPr="00642A61">
              <w:rPr>
                <w:sz w:val="22"/>
              </w:rPr>
              <w:lastRenderedPageBreak/>
              <w:t>munkavállalók a fogyatékossággal élő vagy hátrányos helyzetű munkavállalók mely kategóriájába vagy kategóriáiba tartoznak.</w:t>
            </w:r>
          </w:p>
        </w:tc>
        <w:tc>
          <w:tcPr>
            <w:tcW w:w="4645" w:type="dxa"/>
            <w:shd w:val="clear" w:color="auto" w:fill="auto"/>
          </w:tcPr>
          <w:p w14:paraId="6628BB69" w14:textId="77777777" w:rsidR="004D5D8A" w:rsidRPr="00642A61" w:rsidRDefault="004D5D8A" w:rsidP="00387013">
            <w:pPr>
              <w:pStyle w:val="Text1"/>
              <w:ind w:left="0"/>
              <w:jc w:val="left"/>
            </w:pPr>
            <w:r w:rsidRPr="00642A61">
              <w:rPr>
                <w:sz w:val="22"/>
              </w:rPr>
              <w:lastRenderedPageBreak/>
              <w:t>[] Igen [] Nem</w:t>
            </w:r>
            <w:r w:rsidRPr="00642A61">
              <w:br/>
            </w:r>
            <w:r w:rsidRPr="00642A61">
              <w:br/>
            </w:r>
            <w:r w:rsidRPr="00642A61">
              <w:br/>
            </w:r>
            <w:r w:rsidRPr="00642A61">
              <w:br/>
            </w:r>
            <w:r w:rsidRPr="00642A61">
              <w:br/>
            </w:r>
            <w:r w:rsidRPr="00642A61">
              <w:br/>
            </w:r>
            <w:r w:rsidRPr="00642A61">
              <w:rPr>
                <w:sz w:val="22"/>
              </w:rPr>
              <w:t>[…]</w:t>
            </w:r>
            <w:r w:rsidRPr="00642A61">
              <w:br/>
            </w:r>
            <w:r w:rsidRPr="00642A61">
              <w:br/>
            </w:r>
            <w:r w:rsidRPr="00642A61">
              <w:lastRenderedPageBreak/>
              <w:br/>
            </w:r>
            <w:r w:rsidRPr="00642A61">
              <w:rPr>
                <w:sz w:val="22"/>
              </w:rPr>
              <w:t>[</w:t>
            </w:r>
            <w:proofErr w:type="gramStart"/>
            <w:r w:rsidRPr="00642A61">
              <w:rPr>
                <w:sz w:val="22"/>
              </w:rPr>
              <w:t>….</w:t>
            </w:r>
            <w:proofErr w:type="gramEnd"/>
            <w:r w:rsidRPr="00642A61">
              <w:rPr>
                <w:sz w:val="22"/>
              </w:rPr>
              <w:t>]</w:t>
            </w:r>
            <w:r w:rsidRPr="00642A61">
              <w:br/>
            </w:r>
          </w:p>
        </w:tc>
      </w:tr>
      <w:tr w:rsidR="004D5D8A" w:rsidRPr="00642A61" w14:paraId="4B4F43F4" w14:textId="77777777" w:rsidTr="00387013">
        <w:tc>
          <w:tcPr>
            <w:tcW w:w="4644" w:type="dxa"/>
            <w:shd w:val="clear" w:color="auto" w:fill="auto"/>
          </w:tcPr>
          <w:p w14:paraId="017A152D" w14:textId="77777777" w:rsidR="004D5D8A" w:rsidRPr="00642A61" w:rsidRDefault="004D5D8A" w:rsidP="00387013">
            <w:pPr>
              <w:pStyle w:val="Text1"/>
              <w:ind w:left="0"/>
            </w:pPr>
            <w:r w:rsidRPr="00642A61">
              <w:rPr>
                <w:sz w:val="22"/>
              </w:rPr>
              <w:lastRenderedPageBreak/>
              <w:t>Adott esetben, a gazdasági szereplő szerepel-e az elismert gazdasági szereplők hivatalos jegyzékében, vagy rendelkezik-e azzal egyenértékű igazolással (pl. nemzeti (elő</w:t>
            </w:r>
            <w:proofErr w:type="gramStart"/>
            <w:r w:rsidRPr="00642A61">
              <w:rPr>
                <w:sz w:val="22"/>
              </w:rPr>
              <w:t>)minősítési</w:t>
            </w:r>
            <w:proofErr w:type="gramEnd"/>
            <w:r w:rsidRPr="00642A61">
              <w:rPr>
                <w:sz w:val="22"/>
              </w:rPr>
              <w:t xml:space="preserve"> rendszer keretében)?</w:t>
            </w:r>
          </w:p>
        </w:tc>
        <w:tc>
          <w:tcPr>
            <w:tcW w:w="4645" w:type="dxa"/>
            <w:shd w:val="clear" w:color="auto" w:fill="auto"/>
          </w:tcPr>
          <w:p w14:paraId="438B1FC9" w14:textId="77777777" w:rsidR="004D5D8A" w:rsidRPr="00642A61" w:rsidRDefault="004D5D8A" w:rsidP="00387013">
            <w:pPr>
              <w:pStyle w:val="Text1"/>
              <w:ind w:left="0"/>
            </w:pPr>
            <w:r w:rsidRPr="00642A61">
              <w:rPr>
                <w:sz w:val="22"/>
              </w:rPr>
              <w:t>[] Igen [] Nem [] Nem alkalmazható</w:t>
            </w:r>
          </w:p>
        </w:tc>
      </w:tr>
      <w:tr w:rsidR="004D5D8A" w:rsidRPr="00642A61" w14:paraId="70A417FC" w14:textId="77777777" w:rsidTr="00387013">
        <w:tc>
          <w:tcPr>
            <w:tcW w:w="4644" w:type="dxa"/>
            <w:shd w:val="clear" w:color="auto" w:fill="auto"/>
          </w:tcPr>
          <w:p w14:paraId="3AEEB617" w14:textId="77777777" w:rsidR="004D5D8A" w:rsidRPr="00642A61" w:rsidRDefault="004D5D8A" w:rsidP="00387013">
            <w:pPr>
              <w:pStyle w:val="Text1"/>
              <w:ind w:left="0"/>
            </w:pPr>
            <w:r w:rsidRPr="00642A61">
              <w:rPr>
                <w:b/>
                <w:sz w:val="22"/>
              </w:rPr>
              <w:t>Ha igen:</w:t>
            </w:r>
          </w:p>
          <w:p w14:paraId="72CC7103" w14:textId="77777777" w:rsidR="004D5D8A" w:rsidRPr="00642A61" w:rsidRDefault="004D5D8A" w:rsidP="00387013">
            <w:pPr>
              <w:pStyle w:val="Text1"/>
              <w:ind w:left="0"/>
              <w:rPr>
                <w:b/>
              </w:rPr>
            </w:pPr>
            <w:r w:rsidRPr="00642A61">
              <w:rPr>
                <w:b/>
                <w:sz w:val="22"/>
              </w:rPr>
              <w:t xml:space="preserve">Kérjük, válaszolja meg e szakasz további részeit, e rész B. szakaszát és amennyiben releváns, e rész C. szakaszát, adott esetben töltse ki az V. részt, valamint mindenképpen töltse ki és írja alá a VI. részt. </w:t>
            </w:r>
          </w:p>
          <w:p w14:paraId="28186612" w14:textId="77777777" w:rsidR="004D5D8A" w:rsidRPr="00642A61" w:rsidRDefault="004D5D8A" w:rsidP="00387013">
            <w:pPr>
              <w:pStyle w:val="Text1"/>
              <w:ind w:left="0"/>
              <w:jc w:val="left"/>
            </w:pPr>
            <w:proofErr w:type="gramStart"/>
            <w:r w:rsidRPr="00642A61">
              <w:rPr>
                <w:sz w:val="22"/>
              </w:rPr>
              <w:t>a) Kérjük, adott esetben adja meg a jegyzék vagy az igazolás nevét és a vonatkozó nyilvántartási vagy igazolási számot:</w:t>
            </w:r>
            <w:r w:rsidRPr="00642A61">
              <w:br/>
            </w:r>
            <w:r w:rsidRPr="00642A61">
              <w:rPr>
                <w:sz w:val="22"/>
              </w:rPr>
              <w:t>b) Ha a felvételről szóló igazolás vagy tanúsítvány elektronikusan elérhető, kérjük, tüntesse fel:</w:t>
            </w:r>
            <w:r w:rsidRPr="00642A61">
              <w:br/>
            </w:r>
            <w:r w:rsidRPr="00642A61">
              <w:br/>
            </w:r>
            <w:r w:rsidRPr="00642A61">
              <w:rPr>
                <w:sz w:val="22"/>
              </w:rPr>
              <w:t>c) Kérjük, tüntesse fel a referenciákat, amelyeken a felvétel vagy a tanúsítás alapul, és adott esetben a hivatalos jegyzékben elért minősítést</w:t>
            </w:r>
            <w:r w:rsidRPr="00642A61">
              <w:rPr>
                <w:rStyle w:val="Lbjegyzet-hivatkozs"/>
                <w:sz w:val="22"/>
              </w:rPr>
              <w:footnoteReference w:id="48"/>
            </w:r>
            <w:r w:rsidRPr="00642A61">
              <w:rPr>
                <w:sz w:val="22"/>
              </w:rPr>
              <w:t>:</w:t>
            </w:r>
            <w:r w:rsidRPr="00642A61">
              <w:br/>
            </w:r>
            <w:r w:rsidRPr="00642A61">
              <w:rPr>
                <w:sz w:val="22"/>
              </w:rPr>
              <w:t>d) A felvétel vagy a tanúsítás az összes előírt kiválasztási szempontra kiterjed?</w:t>
            </w:r>
            <w:proofErr w:type="gramEnd"/>
            <w:r w:rsidRPr="00642A61">
              <w:br/>
            </w:r>
            <w:proofErr w:type="gramStart"/>
            <w:r w:rsidRPr="00642A61">
              <w:rPr>
                <w:b/>
                <w:sz w:val="22"/>
              </w:rPr>
              <w:t>Ha nem:</w:t>
            </w:r>
            <w:r w:rsidRPr="00642A61">
              <w:br/>
            </w:r>
            <w:r w:rsidRPr="00642A61">
              <w:rPr>
                <w:b/>
                <w:sz w:val="22"/>
                <w:u w:val="single"/>
              </w:rPr>
              <w:t xml:space="preserve">Ezen kívül kérjük, hogy </w:t>
            </w:r>
            <w:r w:rsidRPr="00642A61">
              <w:rPr>
                <w:b/>
                <w:i/>
                <w:sz w:val="22"/>
                <w:u w:val="single"/>
              </w:rPr>
              <w:t>KIZÁRÓLAG</w:t>
            </w:r>
            <w:r w:rsidRPr="00642A61">
              <w:rPr>
                <w:b/>
                <w:sz w:val="22"/>
                <w:u w:val="single"/>
              </w:rPr>
              <w:t xml:space="preserve"> akkor töltse ki a hiányzó információt a IV. rész A., B., C. vagy D. szakaszában az esettől függően,</w:t>
            </w:r>
            <w:r w:rsidRPr="00642A61">
              <w:br/>
            </w:r>
            <w:r w:rsidRPr="00642A61">
              <w:rPr>
                <w:b/>
                <w:i/>
                <w:sz w:val="22"/>
              </w:rPr>
              <w:t>ha a vonatkozó hirdetmény vagy közbeszerzési dokumentumok ezt előírják:</w:t>
            </w:r>
            <w:r w:rsidRPr="00642A61">
              <w:rPr>
                <w:sz w:val="22"/>
              </w:rPr>
              <w:br/>
              <w:t xml:space="preserve">e) A gazdasági szereplő tud-e </w:t>
            </w:r>
            <w:r w:rsidRPr="00642A61">
              <w:rPr>
                <w:b/>
                <w:sz w:val="22"/>
              </w:rPr>
              <w:t>igazolást</w:t>
            </w:r>
            <w:r w:rsidRPr="00642A61">
              <w:rPr>
                <w:sz w:val="22"/>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roofErr w:type="gramEnd"/>
            <w:r w:rsidRPr="00642A61">
              <w:rPr>
                <w:sz w:val="22"/>
              </w:rPr>
              <w:br/>
              <w:t xml:space="preserve">Ha a vonatkozó információ elektronikusan elérhető, kérjük, adja meg a következő információkat: </w:t>
            </w:r>
          </w:p>
        </w:tc>
        <w:tc>
          <w:tcPr>
            <w:tcW w:w="4645" w:type="dxa"/>
            <w:shd w:val="clear" w:color="auto" w:fill="auto"/>
          </w:tcPr>
          <w:p w14:paraId="4B107C42" w14:textId="77777777" w:rsidR="004D5D8A" w:rsidRPr="00642A61" w:rsidRDefault="004D5D8A" w:rsidP="00387013">
            <w:pPr>
              <w:pStyle w:val="Text1"/>
              <w:ind w:left="0"/>
              <w:jc w:val="left"/>
              <w:rPr>
                <w:sz w:val="22"/>
              </w:rPr>
            </w:pPr>
            <w:r w:rsidRPr="00642A61">
              <w:br/>
            </w:r>
            <w:r w:rsidRPr="00642A61">
              <w:br/>
            </w:r>
            <w:r w:rsidRPr="00642A61">
              <w:br/>
            </w:r>
            <w:r w:rsidRPr="00642A61">
              <w:br/>
            </w:r>
            <w:r w:rsidRPr="00642A61">
              <w:br/>
            </w:r>
            <w:r w:rsidRPr="00642A61">
              <w:br/>
            </w:r>
            <w:r w:rsidRPr="00642A61">
              <w:rPr>
                <w:sz w:val="22"/>
              </w:rPr>
              <w:t>a) [</w:t>
            </w:r>
            <w:proofErr w:type="gramStart"/>
            <w:r w:rsidRPr="00642A61">
              <w:rPr>
                <w:sz w:val="22"/>
              </w:rPr>
              <w:t>……</w:t>
            </w:r>
            <w:proofErr w:type="gramEnd"/>
            <w:r w:rsidRPr="00642A61">
              <w:rPr>
                <w:sz w:val="22"/>
              </w:rPr>
              <w:t>]</w:t>
            </w:r>
            <w:r w:rsidRPr="00642A61">
              <w:br/>
            </w:r>
            <w:r w:rsidRPr="00642A61">
              <w:br/>
            </w:r>
            <w:r w:rsidRPr="00642A61">
              <w:rPr>
                <w:sz w:val="22"/>
              </w:rPr>
              <w:t>b) (internetcím, a kibocsátó hatóság vagy testület, a dokumentáció pontos hivatkozási adatai):</w:t>
            </w:r>
            <w:r w:rsidRPr="00642A61">
              <w:rPr>
                <w:sz w:val="22"/>
              </w:rPr>
              <w:br/>
              <w:t>[……][……][……][……]</w:t>
            </w:r>
          </w:p>
          <w:p w14:paraId="527BC0E6" w14:textId="77777777" w:rsidR="004D5D8A" w:rsidRPr="00642A61" w:rsidRDefault="004D5D8A" w:rsidP="00387013">
            <w:pPr>
              <w:pStyle w:val="Text1"/>
              <w:ind w:left="0"/>
              <w:jc w:val="left"/>
            </w:pPr>
            <w:r w:rsidRPr="00642A61">
              <w:rPr>
                <w:sz w:val="22"/>
              </w:rPr>
              <w:br/>
              <w:t>c) [</w:t>
            </w:r>
            <w:proofErr w:type="gramStart"/>
            <w:r w:rsidRPr="00642A61">
              <w:rPr>
                <w:sz w:val="22"/>
              </w:rPr>
              <w:t>……</w:t>
            </w:r>
            <w:proofErr w:type="gramEnd"/>
            <w:r w:rsidRPr="00642A61">
              <w:rPr>
                <w:sz w:val="22"/>
              </w:rPr>
              <w:t>]</w:t>
            </w:r>
            <w:r w:rsidRPr="00642A61">
              <w:br/>
            </w:r>
            <w:r w:rsidRPr="00642A61">
              <w:br/>
            </w:r>
            <w:r w:rsidRPr="00642A61">
              <w:br/>
            </w:r>
            <w:r w:rsidRPr="00642A61">
              <w:br/>
            </w:r>
            <w:r w:rsidRPr="00642A61">
              <w:rPr>
                <w:sz w:val="22"/>
              </w:rPr>
              <w:t>d) [] Igen [] Nem</w:t>
            </w:r>
            <w:r w:rsidRPr="00642A61">
              <w:br/>
            </w:r>
            <w:r w:rsidRPr="00642A61">
              <w:br/>
            </w:r>
            <w:r w:rsidRPr="00642A61">
              <w:br/>
            </w:r>
            <w:r w:rsidRPr="00642A61">
              <w:br/>
            </w:r>
            <w:r w:rsidRPr="00642A61">
              <w:br/>
            </w:r>
            <w:r w:rsidRPr="00642A61">
              <w:br/>
            </w:r>
            <w:r w:rsidRPr="00642A61">
              <w:br/>
            </w:r>
            <w:r w:rsidRPr="00642A61">
              <w:br/>
            </w:r>
            <w:r w:rsidRPr="00642A61">
              <w:rPr>
                <w:sz w:val="22"/>
              </w:rPr>
              <w:t>e) [] Igen [] Nem</w:t>
            </w:r>
            <w:r w:rsidRPr="00642A61">
              <w:br/>
            </w:r>
            <w:r w:rsidRPr="00642A61">
              <w:br/>
            </w:r>
            <w:r w:rsidRPr="00642A61">
              <w:br/>
            </w:r>
            <w:r w:rsidRPr="00642A61">
              <w:br/>
            </w:r>
            <w:r w:rsidRPr="00642A61">
              <w:br/>
            </w:r>
            <w:r w:rsidRPr="00642A61">
              <w:br/>
            </w:r>
            <w:r w:rsidRPr="00642A61">
              <w:rPr>
                <w:sz w:val="22"/>
              </w:rPr>
              <w:t>(internetcím, a kibocsátó hatóság vagy testület, a dokumentáció pontos hivatkozási adatai):</w:t>
            </w:r>
            <w:r w:rsidRPr="00642A61">
              <w:rPr>
                <w:sz w:val="22"/>
              </w:rPr>
              <w:br/>
              <w:t>[……][……][……][……]</w:t>
            </w:r>
          </w:p>
        </w:tc>
      </w:tr>
      <w:tr w:rsidR="004D5D8A" w:rsidRPr="00642A61" w14:paraId="6B78CC28" w14:textId="77777777" w:rsidTr="00387013">
        <w:tc>
          <w:tcPr>
            <w:tcW w:w="4644" w:type="dxa"/>
            <w:shd w:val="clear" w:color="auto" w:fill="auto"/>
          </w:tcPr>
          <w:p w14:paraId="623915FB" w14:textId="77777777" w:rsidR="004D5D8A" w:rsidRPr="00642A61" w:rsidRDefault="004D5D8A" w:rsidP="00387013">
            <w:pPr>
              <w:rPr>
                <w:b/>
              </w:rPr>
            </w:pPr>
            <w:r w:rsidRPr="00642A61">
              <w:rPr>
                <w:b/>
                <w:sz w:val="22"/>
              </w:rPr>
              <w:t>Részvétel formája:</w:t>
            </w:r>
          </w:p>
        </w:tc>
        <w:tc>
          <w:tcPr>
            <w:tcW w:w="4645" w:type="dxa"/>
            <w:shd w:val="clear" w:color="auto" w:fill="auto"/>
          </w:tcPr>
          <w:p w14:paraId="430D2CB4" w14:textId="77777777" w:rsidR="004D5D8A" w:rsidRPr="00642A61" w:rsidRDefault="004D5D8A" w:rsidP="00387013">
            <w:pPr>
              <w:pStyle w:val="Text1"/>
              <w:ind w:left="0"/>
              <w:rPr>
                <w:b/>
              </w:rPr>
            </w:pPr>
            <w:r w:rsidRPr="00642A61">
              <w:rPr>
                <w:b/>
                <w:sz w:val="22"/>
              </w:rPr>
              <w:t>Válasz:</w:t>
            </w:r>
          </w:p>
        </w:tc>
      </w:tr>
      <w:tr w:rsidR="004D5D8A" w:rsidRPr="00642A61" w14:paraId="5BDA674F" w14:textId="77777777" w:rsidTr="00387013">
        <w:tc>
          <w:tcPr>
            <w:tcW w:w="4644" w:type="dxa"/>
            <w:shd w:val="clear" w:color="auto" w:fill="auto"/>
          </w:tcPr>
          <w:p w14:paraId="143D0169" w14:textId="77777777" w:rsidR="004D5D8A" w:rsidRPr="00642A61" w:rsidRDefault="004D5D8A" w:rsidP="00387013">
            <w:pPr>
              <w:pStyle w:val="Text1"/>
              <w:ind w:left="0"/>
            </w:pPr>
            <w:r w:rsidRPr="00642A61">
              <w:rPr>
                <w:sz w:val="22"/>
              </w:rPr>
              <w:lastRenderedPageBreak/>
              <w:t>A gazdasági szereplő másokkal együtt vesz részt a közbeszerzési eljárásban?</w:t>
            </w:r>
            <w:r w:rsidRPr="00642A61">
              <w:rPr>
                <w:rStyle w:val="Lbjegyzet-hivatkozs"/>
                <w:sz w:val="22"/>
              </w:rPr>
              <w:footnoteReference w:id="49"/>
            </w:r>
          </w:p>
        </w:tc>
        <w:tc>
          <w:tcPr>
            <w:tcW w:w="4645" w:type="dxa"/>
            <w:shd w:val="clear" w:color="auto" w:fill="auto"/>
          </w:tcPr>
          <w:p w14:paraId="036BDBC3" w14:textId="77777777" w:rsidR="004D5D8A" w:rsidRPr="00642A61" w:rsidRDefault="004D5D8A" w:rsidP="00387013">
            <w:pPr>
              <w:pStyle w:val="Text1"/>
              <w:ind w:left="0"/>
            </w:pPr>
            <w:r w:rsidRPr="00642A61">
              <w:rPr>
                <w:sz w:val="22"/>
              </w:rPr>
              <w:t>[] Igen [] Nem</w:t>
            </w:r>
          </w:p>
        </w:tc>
      </w:tr>
      <w:tr w:rsidR="004D5D8A" w:rsidRPr="00642A61" w14:paraId="5468BBAA" w14:textId="77777777" w:rsidTr="00387013">
        <w:tc>
          <w:tcPr>
            <w:tcW w:w="9289" w:type="dxa"/>
            <w:gridSpan w:val="2"/>
            <w:shd w:val="clear" w:color="auto" w:fill="BFBFBF"/>
          </w:tcPr>
          <w:p w14:paraId="64BA26A0" w14:textId="77777777" w:rsidR="004D5D8A" w:rsidRPr="00642A61" w:rsidRDefault="004D5D8A" w:rsidP="00387013">
            <w:pPr>
              <w:pStyle w:val="Text1"/>
              <w:ind w:left="0"/>
              <w:rPr>
                <w:b/>
              </w:rPr>
            </w:pPr>
            <w:r w:rsidRPr="00642A61">
              <w:rPr>
                <w:b/>
                <w:sz w:val="22"/>
              </w:rPr>
              <w:t>Ha igen</w:t>
            </w:r>
            <w:r w:rsidRPr="00642A61">
              <w:rPr>
                <w:sz w:val="22"/>
              </w:rPr>
              <w:t>, kérjük, biztosítsa, hogy a többi érintett külön egységes európai közbeszerzési dokumentum formanyomtatványt nyújtson be.</w:t>
            </w:r>
          </w:p>
        </w:tc>
      </w:tr>
      <w:tr w:rsidR="004D5D8A" w:rsidRPr="00642A61" w14:paraId="3895D2F9" w14:textId="77777777" w:rsidTr="00387013">
        <w:tc>
          <w:tcPr>
            <w:tcW w:w="4644" w:type="dxa"/>
            <w:shd w:val="clear" w:color="auto" w:fill="auto"/>
          </w:tcPr>
          <w:p w14:paraId="50F4460B" w14:textId="77777777" w:rsidR="004D5D8A" w:rsidRPr="00642A61" w:rsidRDefault="004D5D8A" w:rsidP="00387013">
            <w:pPr>
              <w:pStyle w:val="Text1"/>
              <w:ind w:left="0"/>
              <w:jc w:val="left"/>
            </w:pPr>
            <w:r w:rsidRPr="00642A61">
              <w:rPr>
                <w:b/>
                <w:sz w:val="22"/>
              </w:rPr>
              <w:t>Ha igen:</w:t>
            </w:r>
            <w:r w:rsidRPr="00642A61">
              <w:br/>
            </w:r>
            <w:r w:rsidRPr="00642A61">
              <w:rPr>
                <w:sz w:val="22"/>
              </w:rPr>
              <w:t>a) Kérjük, adja meg a gazdasági szereplő csoportban betöltött szerepét (vezető, specifikus feladatokért felelős</w:t>
            </w:r>
            <w:proofErr w:type="gramStart"/>
            <w:r w:rsidRPr="00642A61">
              <w:rPr>
                <w:sz w:val="22"/>
              </w:rPr>
              <w:t>, .</w:t>
            </w:r>
            <w:proofErr w:type="gramEnd"/>
            <w:r w:rsidRPr="00642A61">
              <w:rPr>
                <w:sz w:val="22"/>
              </w:rPr>
              <w:t>..):</w:t>
            </w:r>
            <w:r w:rsidRPr="00642A61">
              <w:br/>
            </w:r>
            <w:r w:rsidRPr="00642A61">
              <w:rPr>
                <w:sz w:val="22"/>
              </w:rPr>
              <w:t>b) Kérjük, adja meg, mely gazdasági szereplők a közbeszerzési eljárásban együtt részt vevő csoport tagjai:</w:t>
            </w:r>
            <w:r w:rsidRPr="00642A61">
              <w:br/>
            </w:r>
            <w:r w:rsidRPr="00642A61">
              <w:rPr>
                <w:sz w:val="22"/>
              </w:rPr>
              <w:t>c) Adott esetben a részt vevő csoport neve:</w:t>
            </w:r>
          </w:p>
        </w:tc>
        <w:tc>
          <w:tcPr>
            <w:tcW w:w="4645" w:type="dxa"/>
            <w:shd w:val="clear" w:color="auto" w:fill="auto"/>
          </w:tcPr>
          <w:p w14:paraId="462FF34E" w14:textId="77777777" w:rsidR="004D5D8A" w:rsidRPr="00642A61" w:rsidRDefault="004D5D8A" w:rsidP="00387013">
            <w:pPr>
              <w:pStyle w:val="Text1"/>
              <w:ind w:left="0"/>
              <w:jc w:val="left"/>
            </w:pPr>
            <w:r w:rsidRPr="00642A61">
              <w:br/>
            </w:r>
            <w:proofErr w:type="gramStart"/>
            <w:r w:rsidRPr="00642A61">
              <w:rPr>
                <w:sz w:val="22"/>
              </w:rPr>
              <w:t>a</w:t>
            </w:r>
            <w:proofErr w:type="gramEnd"/>
            <w:r w:rsidRPr="00642A61">
              <w:rPr>
                <w:sz w:val="22"/>
              </w:rPr>
              <w:t>:) [……]</w:t>
            </w:r>
            <w:r w:rsidRPr="00642A61">
              <w:br/>
            </w:r>
            <w:r w:rsidRPr="00642A61">
              <w:br/>
            </w:r>
            <w:r w:rsidRPr="00642A61">
              <w:br/>
            </w:r>
            <w:r w:rsidRPr="00642A61">
              <w:rPr>
                <w:sz w:val="22"/>
              </w:rPr>
              <w:t>b): [……]</w:t>
            </w:r>
            <w:r w:rsidRPr="00642A61">
              <w:br/>
            </w:r>
            <w:r w:rsidRPr="00642A61">
              <w:br/>
            </w:r>
            <w:r w:rsidRPr="00642A61">
              <w:br/>
            </w:r>
            <w:r w:rsidRPr="00642A61">
              <w:rPr>
                <w:sz w:val="22"/>
              </w:rPr>
              <w:t>c): [……]</w:t>
            </w:r>
          </w:p>
        </w:tc>
      </w:tr>
      <w:tr w:rsidR="004D5D8A" w:rsidRPr="00642A61" w14:paraId="4FC3FE58" w14:textId="77777777" w:rsidTr="00387013">
        <w:tc>
          <w:tcPr>
            <w:tcW w:w="4644" w:type="dxa"/>
            <w:shd w:val="clear" w:color="auto" w:fill="auto"/>
          </w:tcPr>
          <w:p w14:paraId="66CB79EA" w14:textId="77777777" w:rsidR="004D5D8A" w:rsidRPr="00642A61" w:rsidRDefault="004D5D8A" w:rsidP="00387013">
            <w:pPr>
              <w:pStyle w:val="Text1"/>
              <w:ind w:left="0"/>
              <w:jc w:val="left"/>
              <w:rPr>
                <w:b/>
              </w:rPr>
            </w:pPr>
            <w:r w:rsidRPr="00642A61">
              <w:rPr>
                <w:b/>
                <w:sz w:val="22"/>
              </w:rPr>
              <w:t>Részek</w:t>
            </w:r>
          </w:p>
        </w:tc>
        <w:tc>
          <w:tcPr>
            <w:tcW w:w="4645" w:type="dxa"/>
            <w:shd w:val="clear" w:color="auto" w:fill="auto"/>
          </w:tcPr>
          <w:p w14:paraId="2710EF95" w14:textId="77777777" w:rsidR="004D5D8A" w:rsidRPr="00642A61" w:rsidRDefault="004D5D8A" w:rsidP="00387013">
            <w:pPr>
              <w:pStyle w:val="Text1"/>
              <w:ind w:left="0"/>
              <w:jc w:val="left"/>
              <w:rPr>
                <w:b/>
              </w:rPr>
            </w:pPr>
            <w:r w:rsidRPr="00642A61">
              <w:rPr>
                <w:b/>
                <w:sz w:val="22"/>
              </w:rPr>
              <w:t>Válasz:</w:t>
            </w:r>
          </w:p>
        </w:tc>
      </w:tr>
      <w:tr w:rsidR="004D5D8A" w:rsidRPr="00642A61" w14:paraId="7EBC0958" w14:textId="77777777" w:rsidTr="00387013">
        <w:tc>
          <w:tcPr>
            <w:tcW w:w="4644" w:type="dxa"/>
            <w:shd w:val="clear" w:color="auto" w:fill="auto"/>
          </w:tcPr>
          <w:p w14:paraId="2D01604B" w14:textId="77777777" w:rsidR="004D5D8A" w:rsidRPr="00642A61" w:rsidRDefault="004D5D8A" w:rsidP="00387013">
            <w:pPr>
              <w:pStyle w:val="Text1"/>
              <w:ind w:left="0"/>
              <w:jc w:val="left"/>
              <w:rPr>
                <w:b/>
                <w:i/>
              </w:rPr>
            </w:pPr>
            <w:r w:rsidRPr="00642A61">
              <w:rPr>
                <w:sz w:val="22"/>
              </w:rPr>
              <w:t>Adott esetben annak a résznek (azoknak a részeknek a feltüntetése, amelyekre a gazdasági szereplő pályázni kíván:</w:t>
            </w:r>
          </w:p>
        </w:tc>
        <w:tc>
          <w:tcPr>
            <w:tcW w:w="4645" w:type="dxa"/>
            <w:shd w:val="clear" w:color="auto" w:fill="auto"/>
          </w:tcPr>
          <w:p w14:paraId="28D7ED6C" w14:textId="77777777" w:rsidR="004D5D8A" w:rsidRPr="00642A61" w:rsidRDefault="004D5D8A" w:rsidP="00387013">
            <w:pPr>
              <w:pStyle w:val="Text1"/>
              <w:ind w:left="0"/>
              <w:jc w:val="left"/>
              <w:rPr>
                <w:b/>
                <w:i/>
              </w:rPr>
            </w:pPr>
            <w:r w:rsidRPr="00642A61">
              <w:rPr>
                <w:sz w:val="22"/>
              </w:rPr>
              <w:t>[   ]</w:t>
            </w:r>
          </w:p>
        </w:tc>
      </w:tr>
    </w:tbl>
    <w:p w14:paraId="0EBF6F41" w14:textId="77777777" w:rsidR="004D5D8A" w:rsidRPr="00642A61" w:rsidRDefault="004D5D8A" w:rsidP="004D5D8A">
      <w:pPr>
        <w:pStyle w:val="SectionTitle"/>
        <w:rPr>
          <w:sz w:val="22"/>
        </w:rPr>
      </w:pPr>
      <w:r w:rsidRPr="00642A61">
        <w:rPr>
          <w:sz w:val="22"/>
        </w:rPr>
        <w:t>B: A gazdasági szereplő képviselőire vonatkozó információk</w:t>
      </w:r>
    </w:p>
    <w:p w14:paraId="611BD4DF" w14:textId="77777777" w:rsidR="004D5D8A" w:rsidRPr="00642A61" w:rsidRDefault="004D5D8A" w:rsidP="004D5D8A">
      <w:pPr>
        <w:pBdr>
          <w:top w:val="single" w:sz="4" w:space="1" w:color="auto"/>
          <w:left w:val="single" w:sz="4" w:space="4" w:color="auto"/>
          <w:bottom w:val="single" w:sz="4" w:space="1" w:color="auto"/>
          <w:right w:val="single" w:sz="4" w:space="0" w:color="auto"/>
        </w:pBdr>
        <w:shd w:val="clear" w:color="auto" w:fill="BFBFBF"/>
        <w:rPr>
          <w:i/>
          <w:sz w:val="22"/>
        </w:rPr>
      </w:pPr>
      <w:r w:rsidRPr="00642A61">
        <w:rPr>
          <w:i/>
          <w:sz w:val="22"/>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9"/>
      </w:tblGrid>
      <w:tr w:rsidR="004D5D8A" w:rsidRPr="00642A61" w14:paraId="02A53579" w14:textId="77777777" w:rsidTr="00387013">
        <w:tc>
          <w:tcPr>
            <w:tcW w:w="4644" w:type="dxa"/>
            <w:shd w:val="clear" w:color="auto" w:fill="auto"/>
          </w:tcPr>
          <w:p w14:paraId="03C25B10" w14:textId="77777777" w:rsidR="004D5D8A" w:rsidRPr="00642A61" w:rsidRDefault="004D5D8A" w:rsidP="00387013">
            <w:pPr>
              <w:rPr>
                <w:b/>
              </w:rPr>
            </w:pPr>
            <w:r w:rsidRPr="00642A61">
              <w:rPr>
                <w:b/>
                <w:sz w:val="22"/>
              </w:rPr>
              <w:t>Képviselet, ha van:</w:t>
            </w:r>
          </w:p>
        </w:tc>
        <w:tc>
          <w:tcPr>
            <w:tcW w:w="4645" w:type="dxa"/>
            <w:shd w:val="clear" w:color="auto" w:fill="auto"/>
          </w:tcPr>
          <w:p w14:paraId="522C2571" w14:textId="77777777" w:rsidR="004D5D8A" w:rsidRPr="00642A61" w:rsidRDefault="004D5D8A" w:rsidP="00387013">
            <w:pPr>
              <w:rPr>
                <w:b/>
              </w:rPr>
            </w:pPr>
            <w:r w:rsidRPr="00642A61">
              <w:rPr>
                <w:b/>
                <w:sz w:val="22"/>
              </w:rPr>
              <w:t>Válasz:</w:t>
            </w:r>
          </w:p>
        </w:tc>
      </w:tr>
      <w:tr w:rsidR="004D5D8A" w:rsidRPr="00642A61" w14:paraId="1CF71818" w14:textId="77777777" w:rsidTr="00387013">
        <w:tc>
          <w:tcPr>
            <w:tcW w:w="4644" w:type="dxa"/>
            <w:shd w:val="clear" w:color="auto" w:fill="auto"/>
          </w:tcPr>
          <w:p w14:paraId="17011922" w14:textId="77777777" w:rsidR="004D5D8A" w:rsidRPr="00642A61" w:rsidRDefault="004D5D8A" w:rsidP="00387013">
            <w:r w:rsidRPr="00642A61">
              <w:rPr>
                <w:sz w:val="22"/>
              </w:rPr>
              <w:t xml:space="preserve">Teljes név; </w:t>
            </w:r>
            <w:r w:rsidRPr="00642A61">
              <w:br/>
            </w:r>
            <w:r w:rsidRPr="00642A61">
              <w:rPr>
                <w:sz w:val="22"/>
              </w:rPr>
              <w:t xml:space="preserve">valamint a születési idő és hely, ha szükséges: </w:t>
            </w:r>
          </w:p>
        </w:tc>
        <w:tc>
          <w:tcPr>
            <w:tcW w:w="4645" w:type="dxa"/>
            <w:shd w:val="clear" w:color="auto" w:fill="auto"/>
          </w:tcPr>
          <w:p w14:paraId="202DED58" w14:textId="77777777" w:rsidR="004D5D8A" w:rsidRPr="00642A61" w:rsidRDefault="004D5D8A" w:rsidP="00387013">
            <w:r w:rsidRPr="00642A61">
              <w:rPr>
                <w:sz w:val="22"/>
              </w:rPr>
              <w:t>[……];</w:t>
            </w:r>
            <w:r w:rsidRPr="00642A61">
              <w:br/>
            </w:r>
            <w:r w:rsidRPr="00642A61">
              <w:rPr>
                <w:sz w:val="22"/>
              </w:rPr>
              <w:t>[……]</w:t>
            </w:r>
          </w:p>
        </w:tc>
      </w:tr>
      <w:tr w:rsidR="004D5D8A" w:rsidRPr="00642A61" w14:paraId="072ED4A7" w14:textId="77777777" w:rsidTr="00387013">
        <w:tc>
          <w:tcPr>
            <w:tcW w:w="4644" w:type="dxa"/>
            <w:shd w:val="clear" w:color="auto" w:fill="auto"/>
          </w:tcPr>
          <w:p w14:paraId="4E64235D" w14:textId="77777777" w:rsidR="004D5D8A" w:rsidRPr="00642A61" w:rsidRDefault="004D5D8A" w:rsidP="00387013">
            <w:r w:rsidRPr="00642A61">
              <w:rPr>
                <w:sz w:val="22"/>
              </w:rPr>
              <w:t>Beosztás/milyen minőségben jár el:</w:t>
            </w:r>
          </w:p>
        </w:tc>
        <w:tc>
          <w:tcPr>
            <w:tcW w:w="4645" w:type="dxa"/>
            <w:shd w:val="clear" w:color="auto" w:fill="auto"/>
          </w:tcPr>
          <w:p w14:paraId="72AD8E09" w14:textId="77777777" w:rsidR="004D5D8A" w:rsidRPr="00642A61" w:rsidRDefault="004D5D8A" w:rsidP="00387013">
            <w:r w:rsidRPr="00642A61">
              <w:rPr>
                <w:sz w:val="22"/>
              </w:rPr>
              <w:t>[……]</w:t>
            </w:r>
          </w:p>
        </w:tc>
      </w:tr>
      <w:tr w:rsidR="004D5D8A" w:rsidRPr="00642A61" w14:paraId="0377B245" w14:textId="77777777" w:rsidTr="00387013">
        <w:tc>
          <w:tcPr>
            <w:tcW w:w="4644" w:type="dxa"/>
            <w:shd w:val="clear" w:color="auto" w:fill="auto"/>
          </w:tcPr>
          <w:p w14:paraId="2AA0B501" w14:textId="77777777" w:rsidR="004D5D8A" w:rsidRPr="00642A61" w:rsidRDefault="004D5D8A" w:rsidP="00387013">
            <w:r w:rsidRPr="00642A61">
              <w:rPr>
                <w:sz w:val="22"/>
              </w:rPr>
              <w:t>Postai cím:</w:t>
            </w:r>
          </w:p>
        </w:tc>
        <w:tc>
          <w:tcPr>
            <w:tcW w:w="4645" w:type="dxa"/>
            <w:shd w:val="clear" w:color="auto" w:fill="auto"/>
          </w:tcPr>
          <w:p w14:paraId="724CB2E3" w14:textId="77777777" w:rsidR="004D5D8A" w:rsidRPr="00642A61" w:rsidRDefault="004D5D8A" w:rsidP="00387013">
            <w:r w:rsidRPr="00642A61">
              <w:rPr>
                <w:sz w:val="22"/>
              </w:rPr>
              <w:t>[……]</w:t>
            </w:r>
          </w:p>
        </w:tc>
      </w:tr>
      <w:tr w:rsidR="004D5D8A" w:rsidRPr="00642A61" w14:paraId="6F7FB090" w14:textId="77777777" w:rsidTr="00387013">
        <w:tc>
          <w:tcPr>
            <w:tcW w:w="4644" w:type="dxa"/>
            <w:shd w:val="clear" w:color="auto" w:fill="auto"/>
          </w:tcPr>
          <w:p w14:paraId="21FEA1AA" w14:textId="77777777" w:rsidR="004D5D8A" w:rsidRPr="00642A61" w:rsidRDefault="004D5D8A" w:rsidP="00387013">
            <w:r w:rsidRPr="00642A61">
              <w:rPr>
                <w:sz w:val="22"/>
              </w:rPr>
              <w:t>Telefon:</w:t>
            </w:r>
          </w:p>
        </w:tc>
        <w:tc>
          <w:tcPr>
            <w:tcW w:w="4645" w:type="dxa"/>
            <w:shd w:val="clear" w:color="auto" w:fill="auto"/>
          </w:tcPr>
          <w:p w14:paraId="408CAAC2" w14:textId="77777777" w:rsidR="004D5D8A" w:rsidRPr="00642A61" w:rsidRDefault="004D5D8A" w:rsidP="00387013">
            <w:r w:rsidRPr="00642A61">
              <w:rPr>
                <w:sz w:val="22"/>
              </w:rPr>
              <w:t>[……]</w:t>
            </w:r>
          </w:p>
        </w:tc>
      </w:tr>
      <w:tr w:rsidR="004D5D8A" w:rsidRPr="00642A61" w14:paraId="1F8F5144" w14:textId="77777777" w:rsidTr="00387013">
        <w:tc>
          <w:tcPr>
            <w:tcW w:w="4644" w:type="dxa"/>
            <w:shd w:val="clear" w:color="auto" w:fill="auto"/>
          </w:tcPr>
          <w:p w14:paraId="10A56739" w14:textId="77777777" w:rsidR="004D5D8A" w:rsidRPr="00642A61" w:rsidRDefault="004D5D8A" w:rsidP="00387013">
            <w:r w:rsidRPr="00642A61">
              <w:rPr>
                <w:sz w:val="22"/>
              </w:rPr>
              <w:t>E-mail cím:</w:t>
            </w:r>
          </w:p>
        </w:tc>
        <w:tc>
          <w:tcPr>
            <w:tcW w:w="4645" w:type="dxa"/>
            <w:shd w:val="clear" w:color="auto" w:fill="auto"/>
          </w:tcPr>
          <w:p w14:paraId="3475A031" w14:textId="77777777" w:rsidR="004D5D8A" w:rsidRPr="00642A61" w:rsidRDefault="004D5D8A" w:rsidP="00387013">
            <w:r w:rsidRPr="00642A61">
              <w:rPr>
                <w:sz w:val="22"/>
              </w:rPr>
              <w:t>[……]</w:t>
            </w:r>
          </w:p>
        </w:tc>
      </w:tr>
      <w:tr w:rsidR="004D5D8A" w:rsidRPr="00642A61" w14:paraId="557062CA" w14:textId="77777777" w:rsidTr="00387013">
        <w:tc>
          <w:tcPr>
            <w:tcW w:w="4644" w:type="dxa"/>
            <w:shd w:val="clear" w:color="auto" w:fill="auto"/>
          </w:tcPr>
          <w:p w14:paraId="582D72E5" w14:textId="77777777" w:rsidR="004D5D8A" w:rsidRPr="00642A61" w:rsidRDefault="004D5D8A" w:rsidP="00387013">
            <w:r w:rsidRPr="00642A61">
              <w:rPr>
                <w:sz w:val="22"/>
              </w:rPr>
              <w:t>Amennyiben szükséges, részletezze a képviseletre vonatkozó információkat (a képviselet formája, köre, célja stb.):</w:t>
            </w:r>
          </w:p>
        </w:tc>
        <w:tc>
          <w:tcPr>
            <w:tcW w:w="4645" w:type="dxa"/>
            <w:shd w:val="clear" w:color="auto" w:fill="auto"/>
          </w:tcPr>
          <w:p w14:paraId="629DA92F" w14:textId="77777777" w:rsidR="004D5D8A" w:rsidRPr="00642A61" w:rsidRDefault="004D5D8A" w:rsidP="00387013">
            <w:r w:rsidRPr="00642A61">
              <w:rPr>
                <w:sz w:val="22"/>
              </w:rPr>
              <w:t>[……]</w:t>
            </w:r>
          </w:p>
        </w:tc>
      </w:tr>
    </w:tbl>
    <w:p w14:paraId="538ABCBE" w14:textId="77777777" w:rsidR="004D5D8A" w:rsidRPr="00642A61" w:rsidRDefault="004D5D8A" w:rsidP="004D5D8A">
      <w:pPr>
        <w:pStyle w:val="SectionTitle"/>
        <w:rPr>
          <w:sz w:val="22"/>
        </w:rPr>
      </w:pPr>
      <w:r w:rsidRPr="00642A61">
        <w:rPr>
          <w:sz w:val="22"/>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4D5D8A" w:rsidRPr="00642A61" w14:paraId="49951B3E" w14:textId="77777777" w:rsidTr="00387013">
        <w:tc>
          <w:tcPr>
            <w:tcW w:w="4644" w:type="dxa"/>
            <w:shd w:val="clear" w:color="auto" w:fill="auto"/>
          </w:tcPr>
          <w:p w14:paraId="0C77AB4E" w14:textId="77777777" w:rsidR="004D5D8A" w:rsidRPr="00642A61" w:rsidRDefault="004D5D8A" w:rsidP="00387013">
            <w:pPr>
              <w:rPr>
                <w:b/>
              </w:rPr>
            </w:pPr>
            <w:r w:rsidRPr="00642A61">
              <w:rPr>
                <w:b/>
                <w:sz w:val="22"/>
              </w:rPr>
              <w:t>Igénybevétel:</w:t>
            </w:r>
          </w:p>
        </w:tc>
        <w:tc>
          <w:tcPr>
            <w:tcW w:w="4645" w:type="dxa"/>
            <w:shd w:val="clear" w:color="auto" w:fill="auto"/>
          </w:tcPr>
          <w:p w14:paraId="65F3807D" w14:textId="77777777" w:rsidR="004D5D8A" w:rsidRPr="00642A61" w:rsidRDefault="004D5D8A" w:rsidP="00387013">
            <w:pPr>
              <w:rPr>
                <w:b/>
              </w:rPr>
            </w:pPr>
            <w:r w:rsidRPr="00642A61">
              <w:rPr>
                <w:b/>
                <w:sz w:val="22"/>
              </w:rPr>
              <w:t>Válasz:</w:t>
            </w:r>
          </w:p>
        </w:tc>
      </w:tr>
      <w:tr w:rsidR="004D5D8A" w:rsidRPr="00642A61" w14:paraId="4A49B625" w14:textId="77777777" w:rsidTr="00387013">
        <w:tc>
          <w:tcPr>
            <w:tcW w:w="4644" w:type="dxa"/>
            <w:shd w:val="clear" w:color="auto" w:fill="auto"/>
          </w:tcPr>
          <w:p w14:paraId="7842FF93" w14:textId="77777777" w:rsidR="004D5D8A" w:rsidRPr="00642A61" w:rsidRDefault="004D5D8A" w:rsidP="00387013">
            <w:r w:rsidRPr="00642A61">
              <w:rPr>
                <w:sz w:val="22"/>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3D539361" w14:textId="77777777" w:rsidR="004D5D8A" w:rsidRPr="00642A61" w:rsidRDefault="004D5D8A" w:rsidP="00387013">
            <w:r w:rsidRPr="00642A61">
              <w:rPr>
                <w:sz w:val="22"/>
              </w:rPr>
              <w:t>[]Igen [</w:t>
            </w:r>
            <w:proofErr w:type="gramStart"/>
            <w:r w:rsidRPr="00642A61">
              <w:rPr>
                <w:sz w:val="22"/>
              </w:rPr>
              <w:t>]Nem</w:t>
            </w:r>
            <w:proofErr w:type="gramEnd"/>
          </w:p>
        </w:tc>
      </w:tr>
    </w:tbl>
    <w:p w14:paraId="08DD9558" w14:textId="77777777" w:rsidR="004D5D8A" w:rsidRPr="00642A61" w:rsidRDefault="004D5D8A" w:rsidP="004D5D8A">
      <w:pPr>
        <w:pBdr>
          <w:top w:val="single" w:sz="4" w:space="1" w:color="auto"/>
          <w:left w:val="single" w:sz="4" w:space="4" w:color="auto"/>
          <w:bottom w:val="single" w:sz="4" w:space="1" w:color="auto"/>
          <w:right w:val="single" w:sz="4" w:space="4" w:color="auto"/>
        </w:pBdr>
        <w:shd w:val="clear" w:color="auto" w:fill="BFBFBF"/>
        <w:jc w:val="both"/>
        <w:rPr>
          <w:sz w:val="22"/>
        </w:rPr>
      </w:pPr>
      <w:r w:rsidRPr="00642A61">
        <w:rPr>
          <w:b/>
          <w:sz w:val="22"/>
        </w:rPr>
        <w:t>Amennyiben igen</w:t>
      </w:r>
      <w:r w:rsidRPr="00642A61">
        <w:rPr>
          <w:sz w:val="22"/>
        </w:rPr>
        <w:t xml:space="preserve">, </w:t>
      </w:r>
      <w:r w:rsidRPr="00642A61">
        <w:rPr>
          <w:b/>
          <w:sz w:val="22"/>
        </w:rPr>
        <w:t>minden</w:t>
      </w:r>
      <w:r w:rsidRPr="00642A61">
        <w:rPr>
          <w:sz w:val="22"/>
        </w:rPr>
        <w:t xml:space="preserve"> egyes érintett szervezetre vonatkozóan külön egységes európai közbeszerzési dokumentumban adja meg az </w:t>
      </w:r>
      <w:r w:rsidRPr="00642A61">
        <w:rPr>
          <w:b/>
          <w:sz w:val="22"/>
        </w:rPr>
        <w:t xml:space="preserve">e rész A. </w:t>
      </w:r>
      <w:proofErr w:type="gramStart"/>
      <w:r w:rsidRPr="00642A61">
        <w:rPr>
          <w:b/>
          <w:sz w:val="22"/>
        </w:rPr>
        <w:t>és</w:t>
      </w:r>
      <w:proofErr w:type="gramEnd"/>
      <w:r w:rsidRPr="00642A61">
        <w:rPr>
          <w:b/>
          <w:sz w:val="22"/>
        </w:rPr>
        <w:t xml:space="preserve"> B. szakaszában, valamint a III. részben</w:t>
      </w:r>
      <w:r w:rsidRPr="00642A61">
        <w:rPr>
          <w:sz w:val="22"/>
        </w:rPr>
        <w:t xml:space="preserve"> meghatározott információkat, megfelelően kitöltve és az érintett szervezetek által aláírva. </w:t>
      </w:r>
      <w:r w:rsidRPr="00642A61">
        <w:br/>
      </w:r>
      <w:r w:rsidRPr="00642A61">
        <w:rPr>
          <w:sz w:val="22"/>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w:t>
      </w:r>
      <w:r w:rsidRPr="00642A61">
        <w:rPr>
          <w:sz w:val="22"/>
        </w:rPr>
        <w:lastRenderedPageBreak/>
        <w:t xml:space="preserve">szerződés esetében azon szakembereket vagy műszaki szervezeteket, akiket/amelyeket a gazdasági szereplő a beruházás kivitelezéséhez igénybe vehet. </w:t>
      </w:r>
      <w:r w:rsidRPr="00642A61">
        <w:br/>
      </w:r>
      <w:r w:rsidRPr="00642A61">
        <w:rPr>
          <w:sz w:val="22"/>
        </w:rPr>
        <w:t>Amennyiben a gazdasági szereplő által igénybe vett meghatározott kapacitások tekintetében ez releváns, minden egyes szervezetre vonatkozóan adja meg a IV. és az V. részben meghatározott információkat is</w:t>
      </w:r>
      <w:r w:rsidRPr="00642A61">
        <w:rPr>
          <w:rStyle w:val="Lbjegyzet-hivatkozs"/>
          <w:sz w:val="22"/>
        </w:rPr>
        <w:footnoteReference w:id="50"/>
      </w:r>
      <w:r w:rsidRPr="00642A61">
        <w:rPr>
          <w:sz w:val="22"/>
        </w:rPr>
        <w:t>.</w:t>
      </w:r>
    </w:p>
    <w:p w14:paraId="37B6F3A9" w14:textId="77777777" w:rsidR="004D5D8A" w:rsidRPr="00642A61" w:rsidRDefault="004D5D8A" w:rsidP="004D5D8A">
      <w:pPr>
        <w:pStyle w:val="ChapterTitle"/>
        <w:rPr>
          <w:sz w:val="22"/>
          <w:u w:val="single"/>
        </w:rPr>
      </w:pPr>
      <w:r w:rsidRPr="00642A61">
        <w:rPr>
          <w:sz w:val="22"/>
        </w:rPr>
        <w:t xml:space="preserve">D: </w:t>
      </w:r>
      <w:r w:rsidRPr="00642A61">
        <w:rPr>
          <w:smallCaps/>
          <w:sz w:val="22"/>
        </w:rPr>
        <w:t>Információk azokról az alvállalkozókról, akiknek kapacitásait a gazdasági szereplő nem veszi igénybe</w:t>
      </w:r>
    </w:p>
    <w:p w14:paraId="00AE780F" w14:textId="77777777" w:rsidR="004D5D8A" w:rsidRPr="00642A61"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sz w:val="22"/>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4D5D8A" w:rsidRPr="00642A61" w14:paraId="6A0C6693" w14:textId="77777777" w:rsidTr="00387013">
        <w:tc>
          <w:tcPr>
            <w:tcW w:w="4644" w:type="dxa"/>
            <w:shd w:val="clear" w:color="auto" w:fill="auto"/>
          </w:tcPr>
          <w:p w14:paraId="40408CE0" w14:textId="77777777" w:rsidR="004D5D8A" w:rsidRPr="00642A61" w:rsidRDefault="004D5D8A" w:rsidP="00387013">
            <w:pPr>
              <w:rPr>
                <w:b/>
              </w:rPr>
            </w:pPr>
            <w:r w:rsidRPr="00642A61">
              <w:rPr>
                <w:b/>
              </w:rPr>
              <w:t>Alvállalkozás:</w:t>
            </w:r>
          </w:p>
        </w:tc>
        <w:tc>
          <w:tcPr>
            <w:tcW w:w="4645" w:type="dxa"/>
            <w:shd w:val="clear" w:color="auto" w:fill="auto"/>
          </w:tcPr>
          <w:p w14:paraId="07693469" w14:textId="77777777" w:rsidR="004D5D8A" w:rsidRPr="00642A61" w:rsidRDefault="004D5D8A" w:rsidP="00387013">
            <w:pPr>
              <w:rPr>
                <w:b/>
              </w:rPr>
            </w:pPr>
            <w:r w:rsidRPr="00642A61">
              <w:rPr>
                <w:b/>
              </w:rPr>
              <w:t>Válasz:</w:t>
            </w:r>
          </w:p>
        </w:tc>
      </w:tr>
      <w:tr w:rsidR="004D5D8A" w:rsidRPr="00642A61" w14:paraId="6264249A" w14:textId="77777777" w:rsidTr="00387013">
        <w:tc>
          <w:tcPr>
            <w:tcW w:w="4644" w:type="dxa"/>
            <w:shd w:val="clear" w:color="auto" w:fill="auto"/>
          </w:tcPr>
          <w:p w14:paraId="78C80BB6" w14:textId="77777777" w:rsidR="004D5D8A" w:rsidRPr="00642A61" w:rsidRDefault="004D5D8A" w:rsidP="00387013">
            <w:r w:rsidRPr="00642A61">
              <w:t>Szándékozik-e a gazdasági szereplő a szerződés bármely részét alvállalkozásba adni harmadik félnek?</w:t>
            </w:r>
          </w:p>
        </w:tc>
        <w:tc>
          <w:tcPr>
            <w:tcW w:w="4645" w:type="dxa"/>
            <w:shd w:val="clear" w:color="auto" w:fill="auto"/>
          </w:tcPr>
          <w:p w14:paraId="2D763E0E" w14:textId="77777777" w:rsidR="004D5D8A" w:rsidRPr="00642A61" w:rsidRDefault="004D5D8A" w:rsidP="00387013">
            <w:r w:rsidRPr="00642A61">
              <w:t>[]</w:t>
            </w:r>
            <w:r w:rsidRPr="00642A61">
              <w:rPr>
                <w:sz w:val="22"/>
              </w:rPr>
              <w:t>Igen [</w:t>
            </w:r>
            <w:proofErr w:type="gramStart"/>
            <w:r w:rsidRPr="00642A61">
              <w:rPr>
                <w:sz w:val="22"/>
              </w:rPr>
              <w:t>]Nem</w:t>
            </w:r>
            <w:proofErr w:type="gramEnd"/>
            <w:r w:rsidRPr="00642A61">
              <w:br/>
              <w:t xml:space="preserve">Ha </w:t>
            </w:r>
            <w:r w:rsidRPr="00642A61">
              <w:rPr>
                <w:b/>
              </w:rPr>
              <w:t>igen, és amennyiben ismert</w:t>
            </w:r>
            <w:r w:rsidRPr="00642A61">
              <w:t xml:space="preserve">, kérjük, sorolja fel a javasolt alvállalkozókat: </w:t>
            </w:r>
          </w:p>
          <w:p w14:paraId="2C375928" w14:textId="77777777" w:rsidR="004D5D8A" w:rsidRPr="00642A61" w:rsidRDefault="004D5D8A" w:rsidP="00387013">
            <w:r w:rsidRPr="00642A61">
              <w:t>[…]</w:t>
            </w:r>
          </w:p>
        </w:tc>
      </w:tr>
    </w:tbl>
    <w:p w14:paraId="36DD1651" w14:textId="77777777" w:rsidR="004D5D8A" w:rsidRPr="00642A61" w:rsidRDefault="004D5D8A" w:rsidP="004D5D8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642A61">
        <w:rPr>
          <w:sz w:val="22"/>
        </w:rPr>
        <w:t xml:space="preserve">Ha az ajánlatkérő szerv vagy a közszolgáltató ajánlatkérő kifejezetten kéri ezt az információt az e szakaszban lévő információn kívül, akkor kérjük, adja meg az e rész A. </w:t>
      </w:r>
      <w:proofErr w:type="gramStart"/>
      <w:r w:rsidRPr="00642A61">
        <w:rPr>
          <w:sz w:val="22"/>
        </w:rPr>
        <w:t>és</w:t>
      </w:r>
      <w:proofErr w:type="gramEnd"/>
      <w:r w:rsidRPr="00642A61">
        <w:rPr>
          <w:sz w:val="22"/>
        </w:rPr>
        <w:t xml:space="preserve"> B. szakaszában és a III. részben előírt információt mindegyik érintett alvállalkozóra (</w:t>
      </w:r>
      <w:proofErr w:type="spellStart"/>
      <w:r w:rsidRPr="00642A61">
        <w:rPr>
          <w:sz w:val="22"/>
        </w:rPr>
        <w:t>alvállakozói</w:t>
      </w:r>
      <w:proofErr w:type="spellEnd"/>
      <w:r w:rsidRPr="00642A61">
        <w:rPr>
          <w:sz w:val="22"/>
        </w:rPr>
        <w:t xml:space="preserve"> kategóriára) nézve.</w:t>
      </w:r>
    </w:p>
    <w:p w14:paraId="5AADEA41" w14:textId="77777777" w:rsidR="004D5D8A" w:rsidRPr="00642A61" w:rsidRDefault="004D5D8A" w:rsidP="004D5D8A">
      <w:pPr>
        <w:pStyle w:val="ChapterTitle"/>
        <w:rPr>
          <w:sz w:val="22"/>
        </w:rPr>
      </w:pPr>
      <w:r w:rsidRPr="00642A61">
        <w:rPr>
          <w:sz w:val="22"/>
        </w:rPr>
        <w:br w:type="page"/>
      </w:r>
      <w:r w:rsidRPr="00642A61">
        <w:rPr>
          <w:sz w:val="22"/>
        </w:rPr>
        <w:lastRenderedPageBreak/>
        <w:t>III. rész: Kizárási okok</w:t>
      </w:r>
    </w:p>
    <w:p w14:paraId="5D00AEBB" w14:textId="77777777" w:rsidR="004D5D8A" w:rsidRPr="00642A61" w:rsidRDefault="004D5D8A" w:rsidP="004D5D8A">
      <w:pPr>
        <w:pStyle w:val="SectionTitle"/>
        <w:rPr>
          <w:sz w:val="22"/>
        </w:rPr>
      </w:pPr>
      <w:r w:rsidRPr="00642A61">
        <w:rPr>
          <w:sz w:val="22"/>
        </w:rPr>
        <w:t>A: Büntetőeljárásban hozott ítéletekkel kapcsolatos okok</w:t>
      </w:r>
    </w:p>
    <w:p w14:paraId="7E3C2415" w14:textId="77777777" w:rsidR="004D5D8A" w:rsidRPr="00642A61" w:rsidRDefault="004D5D8A" w:rsidP="004D5D8A">
      <w:pPr>
        <w:pBdr>
          <w:top w:val="single" w:sz="4" w:space="1" w:color="auto"/>
          <w:left w:val="single" w:sz="4" w:space="4" w:color="auto"/>
          <w:bottom w:val="single" w:sz="4" w:space="1" w:color="auto"/>
          <w:right w:val="single" w:sz="4" w:space="4" w:color="auto"/>
        </w:pBdr>
        <w:shd w:val="clear" w:color="auto" w:fill="BFBFBF"/>
        <w:rPr>
          <w:sz w:val="22"/>
        </w:rPr>
      </w:pPr>
      <w:r w:rsidRPr="00642A61">
        <w:rPr>
          <w:sz w:val="22"/>
        </w:rPr>
        <w:t>A 2014/24/EU irányelv 57. cikkének (1) bekezdése a következő kizárási okokat határozza meg:</w:t>
      </w:r>
    </w:p>
    <w:p w14:paraId="644125E6" w14:textId="77777777" w:rsidR="004D5D8A" w:rsidRPr="00642A61" w:rsidRDefault="004D5D8A" w:rsidP="00CD2314">
      <w:pPr>
        <w:pStyle w:val="NumPar1"/>
        <w:numPr>
          <w:ilvl w:val="0"/>
          <w:numId w:val="43"/>
        </w:numPr>
        <w:pBdr>
          <w:top w:val="single" w:sz="4" w:space="1" w:color="auto"/>
          <w:left w:val="single" w:sz="4" w:space="4" w:color="auto"/>
          <w:bottom w:val="single" w:sz="4" w:space="1" w:color="auto"/>
          <w:right w:val="single" w:sz="4" w:space="4" w:color="auto"/>
        </w:pBdr>
        <w:shd w:val="clear" w:color="auto" w:fill="BFBFBF"/>
        <w:jc w:val="left"/>
        <w:rPr>
          <w:sz w:val="22"/>
        </w:rPr>
      </w:pPr>
      <w:r w:rsidRPr="00642A61">
        <w:rPr>
          <w:sz w:val="22"/>
        </w:rPr>
        <w:t>Bűnszervezetben való részvétel</w:t>
      </w:r>
      <w:r w:rsidRPr="00642A61">
        <w:rPr>
          <w:rStyle w:val="Lbjegyzet-hivatkozs"/>
          <w:sz w:val="22"/>
        </w:rPr>
        <w:footnoteReference w:id="51"/>
      </w:r>
      <w:r w:rsidRPr="00642A61">
        <w:rPr>
          <w:sz w:val="22"/>
        </w:rPr>
        <w:t>;</w:t>
      </w:r>
    </w:p>
    <w:p w14:paraId="3257D487" w14:textId="77777777" w:rsidR="004D5D8A" w:rsidRPr="00642A61" w:rsidRDefault="004D5D8A" w:rsidP="004D5D8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r w:rsidRPr="00642A61">
        <w:rPr>
          <w:sz w:val="22"/>
        </w:rPr>
        <w:t>Korrupció</w:t>
      </w:r>
      <w:r w:rsidRPr="00642A61">
        <w:rPr>
          <w:rStyle w:val="Lbjegyzet-hivatkozs"/>
          <w:sz w:val="22"/>
        </w:rPr>
        <w:footnoteReference w:id="52"/>
      </w:r>
      <w:r w:rsidRPr="00642A61">
        <w:rPr>
          <w:sz w:val="22"/>
        </w:rPr>
        <w:t>;</w:t>
      </w:r>
    </w:p>
    <w:p w14:paraId="6E810F10" w14:textId="77777777" w:rsidR="004D5D8A" w:rsidRPr="00642A61" w:rsidRDefault="004D5D8A" w:rsidP="004D5D8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bookmarkStart w:id="48" w:name="_DV_M1264"/>
      <w:bookmarkEnd w:id="48"/>
      <w:r w:rsidRPr="00642A61">
        <w:rPr>
          <w:sz w:val="22"/>
        </w:rPr>
        <w:t>Csalás</w:t>
      </w:r>
      <w:r w:rsidRPr="00642A61">
        <w:rPr>
          <w:rStyle w:val="Lbjegyzet-hivatkozs"/>
          <w:sz w:val="22"/>
        </w:rPr>
        <w:footnoteReference w:id="53"/>
      </w:r>
      <w:r w:rsidRPr="00642A61">
        <w:rPr>
          <w:sz w:val="22"/>
        </w:rPr>
        <w:t>;</w:t>
      </w:r>
    </w:p>
    <w:p w14:paraId="682BD8B7" w14:textId="77777777" w:rsidR="004D5D8A" w:rsidRPr="00642A61" w:rsidRDefault="004D5D8A" w:rsidP="004D5D8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bookmarkStart w:id="49" w:name="_DV_M1266"/>
      <w:bookmarkEnd w:id="49"/>
      <w:r w:rsidRPr="00642A61">
        <w:rPr>
          <w:sz w:val="22"/>
        </w:rPr>
        <w:t>Terrorista bűncselekmény vagy terrorista csoporthoz kapcsolódó bűncselekmény</w:t>
      </w:r>
      <w:r w:rsidRPr="00642A61">
        <w:rPr>
          <w:rStyle w:val="Lbjegyzet-hivatkozs"/>
          <w:sz w:val="22"/>
        </w:rPr>
        <w:footnoteReference w:id="54"/>
      </w:r>
      <w:r w:rsidRPr="00642A61">
        <w:rPr>
          <w:sz w:val="22"/>
        </w:rPr>
        <w:t>;</w:t>
      </w:r>
    </w:p>
    <w:p w14:paraId="7525C0B7" w14:textId="77777777" w:rsidR="004D5D8A" w:rsidRPr="00642A61" w:rsidRDefault="004D5D8A" w:rsidP="004D5D8A">
      <w:pPr>
        <w:pStyle w:val="NumPar1"/>
        <w:pBdr>
          <w:top w:val="single" w:sz="4" w:space="1" w:color="auto"/>
          <w:left w:val="single" w:sz="4" w:space="4" w:color="auto"/>
          <w:bottom w:val="single" w:sz="4" w:space="1" w:color="auto"/>
          <w:right w:val="single" w:sz="4" w:space="4" w:color="auto"/>
        </w:pBdr>
        <w:shd w:val="clear" w:color="auto" w:fill="BFBFBF"/>
        <w:jc w:val="left"/>
        <w:rPr>
          <w:color w:val="000000"/>
          <w:sz w:val="22"/>
        </w:rPr>
      </w:pPr>
      <w:bookmarkStart w:id="50" w:name="_DV_M1268"/>
      <w:bookmarkEnd w:id="50"/>
      <w:r w:rsidRPr="00642A61">
        <w:rPr>
          <w:sz w:val="22"/>
        </w:rPr>
        <w:t>Pénzmosás vagy terrorizmus finanszírozása</w:t>
      </w:r>
      <w:bookmarkStart w:id="51" w:name="_DV_C1915"/>
      <w:r w:rsidRPr="00642A61">
        <w:rPr>
          <w:rStyle w:val="Lbjegyzet-hivatkozs"/>
          <w:sz w:val="22"/>
        </w:rPr>
        <w:footnoteReference w:id="55"/>
      </w:r>
      <w:bookmarkEnd w:id="51"/>
      <w:r w:rsidRPr="00642A61">
        <w:rPr>
          <w:sz w:val="22"/>
        </w:rPr>
        <w:t>;</w:t>
      </w:r>
    </w:p>
    <w:p w14:paraId="445F1D53" w14:textId="77777777" w:rsidR="004D5D8A" w:rsidRPr="00642A61" w:rsidRDefault="004D5D8A" w:rsidP="004D5D8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r w:rsidRPr="00642A61">
        <w:t>Gyermekmunka és az emberkereskedelem más formái</w:t>
      </w:r>
      <w:r w:rsidRPr="00642A61">
        <w:rPr>
          <w:rStyle w:val="Lbjegyzet-hivatkozs"/>
        </w:rPr>
        <w:footnoteReference w:id="5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0"/>
      </w:tblGrid>
      <w:tr w:rsidR="004D5D8A" w:rsidRPr="00642A61" w14:paraId="479F6D3B" w14:textId="77777777" w:rsidTr="00387013">
        <w:tc>
          <w:tcPr>
            <w:tcW w:w="4644" w:type="dxa"/>
            <w:shd w:val="clear" w:color="auto" w:fill="auto"/>
          </w:tcPr>
          <w:p w14:paraId="0FF4C1E9" w14:textId="77777777" w:rsidR="004D5D8A" w:rsidRPr="00642A61" w:rsidRDefault="004D5D8A" w:rsidP="00387013">
            <w:pPr>
              <w:rPr>
                <w:b/>
              </w:rPr>
            </w:pPr>
            <w:r w:rsidRPr="00642A61">
              <w:rPr>
                <w:b/>
                <w:sz w:val="22"/>
              </w:rPr>
              <w:t>Az irányelv 57. cikke (1) bekezdésében foglalt okokat végrehajtó nemzeti rendelkezések szerinti büntetőeljárásban hozott ítéletekkel kapcsolatos okok:</w:t>
            </w:r>
          </w:p>
        </w:tc>
        <w:tc>
          <w:tcPr>
            <w:tcW w:w="4645" w:type="dxa"/>
            <w:shd w:val="clear" w:color="auto" w:fill="auto"/>
          </w:tcPr>
          <w:p w14:paraId="3BBFC96F" w14:textId="77777777" w:rsidR="004D5D8A" w:rsidRPr="00642A61" w:rsidRDefault="004D5D8A" w:rsidP="00387013">
            <w:pPr>
              <w:rPr>
                <w:b/>
              </w:rPr>
            </w:pPr>
            <w:r w:rsidRPr="00642A61">
              <w:rPr>
                <w:b/>
                <w:sz w:val="22"/>
              </w:rPr>
              <w:t>Válasz:</w:t>
            </w:r>
          </w:p>
        </w:tc>
      </w:tr>
      <w:tr w:rsidR="004D5D8A" w:rsidRPr="00642A61" w14:paraId="0DA4DFFD" w14:textId="77777777" w:rsidTr="00387013">
        <w:tc>
          <w:tcPr>
            <w:tcW w:w="4644" w:type="dxa"/>
            <w:shd w:val="clear" w:color="auto" w:fill="auto"/>
          </w:tcPr>
          <w:p w14:paraId="4A2E5C54" w14:textId="77777777" w:rsidR="004D5D8A" w:rsidRPr="00642A61" w:rsidRDefault="004D5D8A" w:rsidP="00387013">
            <w:r w:rsidRPr="00642A61">
              <w:rPr>
                <w:b/>
                <w:sz w:val="22"/>
              </w:rPr>
              <w:t>Jogerősen elítélték-e a</w:t>
            </w:r>
            <w:r w:rsidRPr="00642A61">
              <w:rPr>
                <w:sz w:val="22"/>
              </w:rPr>
              <w:t xml:space="preserve"> </w:t>
            </w:r>
            <w:r w:rsidRPr="00642A61">
              <w:rPr>
                <w:b/>
                <w:sz w:val="22"/>
              </w:rPr>
              <w:t>gazdasági szereplőt</w:t>
            </w:r>
            <w:r w:rsidRPr="00642A61">
              <w:rPr>
                <w:sz w:val="22"/>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6F98F1EE" w14:textId="77777777" w:rsidR="004D5D8A" w:rsidRPr="00642A61" w:rsidRDefault="004D5D8A" w:rsidP="00387013">
            <w:r w:rsidRPr="00642A61">
              <w:rPr>
                <w:sz w:val="22"/>
              </w:rPr>
              <w:t>[] Igen [] Nem</w:t>
            </w:r>
          </w:p>
          <w:p w14:paraId="59863B7C" w14:textId="77777777" w:rsidR="004D5D8A" w:rsidRPr="00642A61" w:rsidRDefault="004D5D8A" w:rsidP="00387013">
            <w:r w:rsidRPr="00642A61">
              <w:rPr>
                <w:sz w:val="22"/>
              </w:rPr>
              <w:t>Ha a vonatkozó információ elektronikusan elérhető, kérjük, adja meg a következő információkat: (internetcím, a kibocsátó hatóság vagy testület, a dokumentáció pontos hivatkozási adatai):</w:t>
            </w:r>
            <w:r w:rsidRPr="00642A61">
              <w:br/>
            </w:r>
            <w:r w:rsidRPr="00642A61">
              <w:rPr>
                <w:sz w:val="22"/>
              </w:rPr>
              <w:t>[</w:t>
            </w:r>
            <w:proofErr w:type="gramStart"/>
            <w:r w:rsidRPr="00642A61">
              <w:rPr>
                <w:sz w:val="22"/>
              </w:rPr>
              <w:t>……</w:t>
            </w:r>
            <w:proofErr w:type="gramEnd"/>
            <w:r w:rsidRPr="00642A61">
              <w:rPr>
                <w:sz w:val="22"/>
              </w:rPr>
              <w:t>][……][……][……]</w:t>
            </w:r>
            <w:r w:rsidRPr="00642A61">
              <w:rPr>
                <w:rStyle w:val="Lbjegyzet-hivatkozs"/>
                <w:sz w:val="22"/>
              </w:rPr>
              <w:footnoteReference w:id="57"/>
            </w:r>
          </w:p>
        </w:tc>
      </w:tr>
      <w:tr w:rsidR="004D5D8A" w:rsidRPr="00642A61" w14:paraId="48AB585B" w14:textId="77777777" w:rsidTr="00387013">
        <w:tc>
          <w:tcPr>
            <w:tcW w:w="4644" w:type="dxa"/>
            <w:shd w:val="clear" w:color="auto" w:fill="auto"/>
          </w:tcPr>
          <w:p w14:paraId="09319B85" w14:textId="77777777" w:rsidR="004D5D8A" w:rsidRPr="00642A61" w:rsidRDefault="004D5D8A" w:rsidP="00387013">
            <w:r w:rsidRPr="00642A61">
              <w:rPr>
                <w:b/>
                <w:sz w:val="22"/>
              </w:rPr>
              <w:t>Amennyiben igen</w:t>
            </w:r>
            <w:r w:rsidRPr="00642A61">
              <w:t xml:space="preserve">, </w:t>
            </w:r>
            <w:r w:rsidRPr="00642A61">
              <w:rPr>
                <w:sz w:val="22"/>
              </w:rPr>
              <w:t>kérjük,</w:t>
            </w:r>
            <w:r w:rsidRPr="00642A61">
              <w:rPr>
                <w:rStyle w:val="Lbjegyzet-hivatkozs"/>
                <w:sz w:val="22"/>
              </w:rPr>
              <w:footnoteReference w:id="58"/>
            </w:r>
            <w:r w:rsidRPr="00642A61">
              <w:rPr>
                <w:sz w:val="22"/>
              </w:rPr>
              <w:t xml:space="preserve"> adja meg a következő információkat:</w:t>
            </w:r>
            <w:r w:rsidRPr="00642A61">
              <w:br/>
            </w:r>
            <w:r w:rsidRPr="00642A61">
              <w:rPr>
                <w:sz w:val="22"/>
              </w:rPr>
              <w:t xml:space="preserve">a) Elítélés dátuma, adja meg, hogy az 1–6. pontok közül melyik érintett, valamint az ítélet </w:t>
            </w:r>
            <w:r w:rsidRPr="00642A61">
              <w:rPr>
                <w:sz w:val="22"/>
              </w:rPr>
              <w:lastRenderedPageBreak/>
              <w:t>okát (okait),</w:t>
            </w:r>
            <w:r w:rsidRPr="00642A61">
              <w:br/>
            </w:r>
            <w:r w:rsidRPr="00642A61">
              <w:rPr>
                <w:sz w:val="22"/>
              </w:rPr>
              <w:t xml:space="preserve">b) Határozza meg az elítélt személyét </w:t>
            </w:r>
            <w:proofErr w:type="gramStart"/>
            <w:r w:rsidRPr="00642A61">
              <w:rPr>
                <w:sz w:val="22"/>
              </w:rPr>
              <w:t>[ ]</w:t>
            </w:r>
            <w:proofErr w:type="gramEnd"/>
            <w:r w:rsidRPr="00642A61">
              <w:rPr>
                <w:sz w:val="22"/>
              </w:rPr>
              <w:t>;</w:t>
            </w:r>
            <w:r w:rsidRPr="00642A61">
              <w:br/>
            </w:r>
            <w:r w:rsidRPr="00642A61">
              <w:rPr>
                <w:b/>
                <w:sz w:val="22"/>
              </w:rPr>
              <w:t>c) Amennyiben az ítélet közvetlenül megállapítja:</w:t>
            </w:r>
          </w:p>
        </w:tc>
        <w:tc>
          <w:tcPr>
            <w:tcW w:w="4645" w:type="dxa"/>
            <w:shd w:val="clear" w:color="auto" w:fill="auto"/>
          </w:tcPr>
          <w:p w14:paraId="4F27F00B" w14:textId="77777777" w:rsidR="004D5D8A" w:rsidRPr="00642A61" w:rsidRDefault="004D5D8A" w:rsidP="00387013">
            <w:r w:rsidRPr="00642A61">
              <w:lastRenderedPageBreak/>
              <w:br/>
            </w:r>
            <w:r w:rsidRPr="00642A61">
              <w:rPr>
                <w:sz w:val="22"/>
              </w:rPr>
              <w:t xml:space="preserve">a) Dátum:[   ], </w:t>
            </w:r>
            <w:proofErr w:type="gramStart"/>
            <w:r w:rsidRPr="00642A61">
              <w:rPr>
                <w:sz w:val="22"/>
              </w:rPr>
              <w:t>pont(</w:t>
            </w:r>
            <w:proofErr w:type="gramEnd"/>
            <w:r w:rsidRPr="00642A61">
              <w:rPr>
                <w:sz w:val="22"/>
              </w:rPr>
              <w:t>ok): [   ], ok(</w:t>
            </w:r>
            <w:proofErr w:type="spellStart"/>
            <w:r w:rsidRPr="00642A61">
              <w:rPr>
                <w:sz w:val="22"/>
              </w:rPr>
              <w:t>ok</w:t>
            </w:r>
            <w:proofErr w:type="spellEnd"/>
            <w:r w:rsidRPr="00642A61">
              <w:rPr>
                <w:sz w:val="22"/>
              </w:rPr>
              <w:t>):[   ]</w:t>
            </w:r>
            <w:r w:rsidRPr="00642A61">
              <w:rPr>
                <w:i/>
                <w:sz w:val="22"/>
                <w:vertAlign w:val="superscript"/>
              </w:rPr>
              <w:t xml:space="preserve"> </w:t>
            </w:r>
            <w:r w:rsidRPr="00642A61">
              <w:br/>
            </w:r>
            <w:r w:rsidRPr="00642A61">
              <w:br/>
            </w:r>
            <w:r w:rsidRPr="00642A61">
              <w:br/>
            </w:r>
            <w:r w:rsidRPr="00642A61">
              <w:rPr>
                <w:sz w:val="22"/>
              </w:rPr>
              <w:lastRenderedPageBreak/>
              <w:t>b) [……]</w:t>
            </w:r>
            <w:r w:rsidRPr="00642A61">
              <w:br/>
            </w:r>
            <w:r w:rsidRPr="00642A61">
              <w:rPr>
                <w:sz w:val="22"/>
              </w:rPr>
              <w:t>c) A kizárási időszak hossza [……] és az érintett pont(ok) [   ]</w:t>
            </w:r>
          </w:p>
          <w:p w14:paraId="4A30AEB6" w14:textId="77777777" w:rsidR="004D5D8A" w:rsidRPr="00642A61" w:rsidRDefault="004D5D8A" w:rsidP="00387013">
            <w:r w:rsidRPr="00642A61">
              <w:rPr>
                <w:sz w:val="22"/>
              </w:rPr>
              <w:t>Ha a vonatkozó információ elektronikusan elérhető, kérjük, adja meg a következő információkat: (internetcím, a kibocsátó hatóság vagy testület, a dokumentáció pontos hivatkozási adatai): [</w:t>
            </w:r>
            <w:proofErr w:type="gramStart"/>
            <w:r w:rsidRPr="00642A61">
              <w:rPr>
                <w:sz w:val="22"/>
              </w:rPr>
              <w:t>……</w:t>
            </w:r>
            <w:proofErr w:type="gramEnd"/>
            <w:r w:rsidRPr="00642A61">
              <w:rPr>
                <w:sz w:val="22"/>
              </w:rPr>
              <w:t>][……][……][……]</w:t>
            </w:r>
            <w:r w:rsidRPr="00642A61">
              <w:rPr>
                <w:rStyle w:val="Lbjegyzet-hivatkozs"/>
                <w:sz w:val="22"/>
              </w:rPr>
              <w:footnoteReference w:id="59"/>
            </w:r>
          </w:p>
        </w:tc>
      </w:tr>
      <w:tr w:rsidR="004D5D8A" w:rsidRPr="00642A61" w14:paraId="5B2657F3" w14:textId="77777777" w:rsidTr="00387013">
        <w:tc>
          <w:tcPr>
            <w:tcW w:w="4644" w:type="dxa"/>
            <w:shd w:val="clear" w:color="auto" w:fill="auto"/>
          </w:tcPr>
          <w:p w14:paraId="70696589" w14:textId="77777777" w:rsidR="004D5D8A" w:rsidRPr="00642A61" w:rsidRDefault="004D5D8A" w:rsidP="00387013">
            <w:r w:rsidRPr="00642A61">
              <w:rPr>
                <w:sz w:val="22"/>
              </w:rPr>
              <w:lastRenderedPageBreak/>
              <w:t>Ítéletek esetén hozott-e a gazdasági szereplő olyan intézkedéseket, amelyek a releváns kizárási okok ellenére igazolják megbízhatóságát</w:t>
            </w:r>
            <w:r w:rsidRPr="00642A61">
              <w:rPr>
                <w:rStyle w:val="Lbjegyzet-hivatkozs"/>
                <w:sz w:val="22"/>
              </w:rPr>
              <w:footnoteReference w:id="60"/>
            </w:r>
            <w:r w:rsidRPr="00642A61">
              <w:rPr>
                <w:sz w:val="22"/>
              </w:rPr>
              <w:t xml:space="preserve"> </w:t>
            </w:r>
            <w:r w:rsidRPr="00642A61">
              <w:rPr>
                <w:b/>
                <w:sz w:val="22"/>
              </w:rPr>
              <w:t>(</w:t>
            </w:r>
            <w:r w:rsidRPr="00642A61">
              <w:rPr>
                <w:rStyle w:val="NormalBoldChar"/>
                <w:rFonts w:eastAsia="Calibri"/>
              </w:rPr>
              <w:t>öntisztázás</w:t>
            </w:r>
            <w:r w:rsidRPr="00642A61">
              <w:rPr>
                <w:rStyle w:val="NormalBoldChar"/>
                <w:rFonts w:eastAsia="Calibri"/>
                <w:sz w:val="22"/>
              </w:rPr>
              <w:t>)</w:t>
            </w:r>
            <w:r w:rsidRPr="00642A61">
              <w:rPr>
                <w:sz w:val="22"/>
              </w:rPr>
              <w:t>?</w:t>
            </w:r>
          </w:p>
        </w:tc>
        <w:tc>
          <w:tcPr>
            <w:tcW w:w="4645" w:type="dxa"/>
            <w:shd w:val="clear" w:color="auto" w:fill="auto"/>
          </w:tcPr>
          <w:p w14:paraId="166927BE" w14:textId="77777777" w:rsidR="004D5D8A" w:rsidRPr="00642A61" w:rsidRDefault="004D5D8A" w:rsidP="00387013">
            <w:r w:rsidRPr="00642A61">
              <w:rPr>
                <w:sz w:val="22"/>
              </w:rPr>
              <w:t xml:space="preserve">[] Igen [] Nem </w:t>
            </w:r>
          </w:p>
        </w:tc>
      </w:tr>
      <w:tr w:rsidR="004D5D8A" w:rsidRPr="00642A61" w14:paraId="4492D251" w14:textId="77777777" w:rsidTr="00387013">
        <w:tc>
          <w:tcPr>
            <w:tcW w:w="4644" w:type="dxa"/>
            <w:shd w:val="clear" w:color="auto" w:fill="auto"/>
          </w:tcPr>
          <w:p w14:paraId="6908DA65" w14:textId="77777777" w:rsidR="004D5D8A" w:rsidRPr="00642A61" w:rsidRDefault="004D5D8A" w:rsidP="00387013">
            <w:r w:rsidRPr="00642A61">
              <w:rPr>
                <w:b/>
                <w:sz w:val="22"/>
              </w:rPr>
              <w:t>Amennyiben igen</w:t>
            </w:r>
            <w:r w:rsidRPr="00642A61">
              <w:rPr>
                <w:sz w:val="22"/>
              </w:rPr>
              <w:t>, kérjük, ismertesse ezeket az intézkedéseket</w:t>
            </w:r>
            <w:r w:rsidRPr="00642A61">
              <w:rPr>
                <w:rStyle w:val="Lbjegyzet-hivatkozs"/>
                <w:sz w:val="22"/>
              </w:rPr>
              <w:footnoteReference w:id="61"/>
            </w:r>
            <w:r w:rsidRPr="00642A61">
              <w:rPr>
                <w:sz w:val="22"/>
              </w:rPr>
              <w:t>:</w:t>
            </w:r>
          </w:p>
        </w:tc>
        <w:tc>
          <w:tcPr>
            <w:tcW w:w="4645" w:type="dxa"/>
            <w:shd w:val="clear" w:color="auto" w:fill="auto"/>
          </w:tcPr>
          <w:p w14:paraId="13AF3BB9" w14:textId="77777777" w:rsidR="004D5D8A" w:rsidRPr="00642A61" w:rsidRDefault="004D5D8A" w:rsidP="00387013">
            <w:r w:rsidRPr="00642A61">
              <w:rPr>
                <w:sz w:val="22"/>
              </w:rPr>
              <w:t>[……]</w:t>
            </w:r>
          </w:p>
        </w:tc>
      </w:tr>
    </w:tbl>
    <w:p w14:paraId="4F9B4A69" w14:textId="77777777" w:rsidR="004D5D8A" w:rsidRPr="00642A61" w:rsidRDefault="004D5D8A" w:rsidP="004D5D8A">
      <w:pPr>
        <w:pStyle w:val="SectionTitle"/>
        <w:rPr>
          <w:sz w:val="22"/>
        </w:rPr>
      </w:pPr>
      <w:r w:rsidRPr="00642A61">
        <w:rPr>
          <w:sz w:val="22"/>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2263"/>
        <w:gridCol w:w="2320"/>
      </w:tblGrid>
      <w:tr w:rsidR="004D5D8A" w:rsidRPr="00642A61" w14:paraId="2B73E872" w14:textId="77777777" w:rsidTr="00387013">
        <w:tc>
          <w:tcPr>
            <w:tcW w:w="4644" w:type="dxa"/>
            <w:shd w:val="clear" w:color="auto" w:fill="auto"/>
          </w:tcPr>
          <w:p w14:paraId="138287F2" w14:textId="77777777" w:rsidR="004D5D8A" w:rsidRPr="00642A61" w:rsidRDefault="004D5D8A" w:rsidP="00387013">
            <w:pPr>
              <w:rPr>
                <w:b/>
              </w:rPr>
            </w:pPr>
            <w:r w:rsidRPr="00642A61">
              <w:rPr>
                <w:b/>
                <w:sz w:val="22"/>
              </w:rPr>
              <w:t>Adó vagy társadalombiztosítási járulék fizetése:</w:t>
            </w:r>
          </w:p>
        </w:tc>
        <w:tc>
          <w:tcPr>
            <w:tcW w:w="4645" w:type="dxa"/>
            <w:gridSpan w:val="2"/>
            <w:shd w:val="clear" w:color="auto" w:fill="auto"/>
          </w:tcPr>
          <w:p w14:paraId="11A614AD" w14:textId="77777777" w:rsidR="004D5D8A" w:rsidRPr="00642A61" w:rsidRDefault="004D5D8A" w:rsidP="00387013">
            <w:pPr>
              <w:rPr>
                <w:b/>
              </w:rPr>
            </w:pPr>
            <w:r w:rsidRPr="00642A61">
              <w:rPr>
                <w:b/>
                <w:sz w:val="22"/>
              </w:rPr>
              <w:t>Válasz:</w:t>
            </w:r>
          </w:p>
        </w:tc>
      </w:tr>
      <w:tr w:rsidR="004D5D8A" w:rsidRPr="00642A61" w14:paraId="039FC461" w14:textId="77777777" w:rsidTr="00387013">
        <w:tc>
          <w:tcPr>
            <w:tcW w:w="4644" w:type="dxa"/>
            <w:shd w:val="clear" w:color="auto" w:fill="auto"/>
          </w:tcPr>
          <w:p w14:paraId="18A92EB7" w14:textId="77777777" w:rsidR="004D5D8A" w:rsidRPr="00642A61" w:rsidRDefault="004D5D8A" w:rsidP="00387013">
            <w:r w:rsidRPr="00642A61">
              <w:rPr>
                <w:sz w:val="22"/>
              </w:rPr>
              <w:t xml:space="preserve">Teljesítette-e a gazdasági szereplő összes </w:t>
            </w:r>
            <w:r w:rsidRPr="00642A61">
              <w:rPr>
                <w:b/>
                <w:sz w:val="22"/>
              </w:rPr>
              <w:t>kötelezettségét az adók és társadalombiztosítási járulékok megfizetése tekintetében</w:t>
            </w:r>
            <w:r w:rsidRPr="00642A61">
              <w:rPr>
                <w:sz w:val="22"/>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2D71D908" w14:textId="77777777" w:rsidR="004D5D8A" w:rsidRPr="00642A61" w:rsidRDefault="004D5D8A" w:rsidP="00387013">
            <w:r w:rsidRPr="00642A61">
              <w:rPr>
                <w:sz w:val="22"/>
              </w:rPr>
              <w:t>[] Igen [] Nem</w:t>
            </w:r>
          </w:p>
        </w:tc>
      </w:tr>
      <w:tr w:rsidR="004D5D8A" w:rsidRPr="00642A61" w14:paraId="021CDC95" w14:textId="77777777" w:rsidTr="00387013">
        <w:trPr>
          <w:trHeight w:val="470"/>
        </w:trPr>
        <w:tc>
          <w:tcPr>
            <w:tcW w:w="4644" w:type="dxa"/>
            <w:vMerge w:val="restart"/>
            <w:shd w:val="clear" w:color="auto" w:fill="auto"/>
          </w:tcPr>
          <w:p w14:paraId="233D60C2" w14:textId="77777777" w:rsidR="004D5D8A" w:rsidRPr="00642A61" w:rsidRDefault="004D5D8A" w:rsidP="00387013">
            <w:r w:rsidRPr="00642A61">
              <w:br/>
            </w:r>
            <w:r w:rsidRPr="00642A61">
              <w:rPr>
                <w:b/>
                <w:sz w:val="22"/>
              </w:rPr>
              <w:t>Ha nem</w:t>
            </w:r>
            <w:r w:rsidRPr="00642A61">
              <w:rPr>
                <w:sz w:val="22"/>
              </w:rPr>
              <w:t>, akkor kérjük, adja meg a következő információkat:</w:t>
            </w:r>
            <w:r w:rsidRPr="00642A61">
              <w:rPr>
                <w:sz w:val="22"/>
              </w:rPr>
              <w:br/>
              <w:t>a) Érintett ország vagy tagállam</w:t>
            </w:r>
            <w:r w:rsidRPr="00642A61">
              <w:rPr>
                <w:sz w:val="22"/>
              </w:rPr>
              <w:br/>
              <w:t>b) Mi az érintett összeg?</w:t>
            </w:r>
            <w:r w:rsidRPr="00642A61">
              <w:rPr>
                <w:sz w:val="22"/>
              </w:rPr>
              <w:br/>
              <w:t>c) A kötelezettségszegés megállapításának módja:</w:t>
            </w:r>
            <w:r w:rsidRPr="00642A61">
              <w:rPr>
                <w:sz w:val="22"/>
              </w:rPr>
              <w:br/>
              <w:t xml:space="preserve">1) Bírósági vagy közigazgatási </w:t>
            </w:r>
            <w:r w:rsidRPr="00642A61">
              <w:rPr>
                <w:b/>
                <w:sz w:val="22"/>
              </w:rPr>
              <w:t>határozat</w:t>
            </w:r>
            <w:r w:rsidRPr="00642A61">
              <w:rPr>
                <w:sz w:val="22"/>
              </w:rPr>
              <w:t>:</w:t>
            </w:r>
          </w:p>
          <w:p w14:paraId="04B5A9B4" w14:textId="77777777" w:rsidR="004D5D8A" w:rsidRPr="00642A61" w:rsidRDefault="004D5D8A" w:rsidP="00387013">
            <w:pPr>
              <w:pStyle w:val="Tiret1"/>
            </w:pPr>
            <w:r w:rsidRPr="00642A61">
              <w:rPr>
                <w:sz w:val="22"/>
              </w:rPr>
              <w:tab/>
              <w:t>Ez a határozat jogerős és kötelező?</w:t>
            </w:r>
          </w:p>
          <w:p w14:paraId="483C0CD9" w14:textId="77777777" w:rsidR="004D5D8A" w:rsidRPr="00642A61" w:rsidRDefault="004D5D8A" w:rsidP="00CD2314">
            <w:pPr>
              <w:pStyle w:val="Tiret1"/>
              <w:numPr>
                <w:ilvl w:val="0"/>
                <w:numId w:val="42"/>
              </w:numPr>
            </w:pPr>
            <w:r w:rsidRPr="00642A61">
              <w:rPr>
                <w:sz w:val="22"/>
              </w:rPr>
              <w:t>Kérjük, adja meg az ítélet vagy a határozat dátumát.</w:t>
            </w:r>
          </w:p>
          <w:p w14:paraId="42C5ABFC" w14:textId="77777777" w:rsidR="004D5D8A" w:rsidRPr="00642A61" w:rsidRDefault="004D5D8A" w:rsidP="00CD2314">
            <w:pPr>
              <w:pStyle w:val="Tiret1"/>
              <w:numPr>
                <w:ilvl w:val="0"/>
                <w:numId w:val="42"/>
              </w:numPr>
            </w:pPr>
            <w:r w:rsidRPr="00642A61">
              <w:rPr>
                <w:sz w:val="22"/>
              </w:rPr>
              <w:t xml:space="preserve">Ítélet esetén, </w:t>
            </w:r>
            <w:r w:rsidRPr="00642A61">
              <w:rPr>
                <w:b/>
                <w:sz w:val="22"/>
              </w:rPr>
              <w:t>amennyiben erről közvetlenül rendelkezik</w:t>
            </w:r>
            <w:r w:rsidRPr="00642A61">
              <w:rPr>
                <w:sz w:val="22"/>
              </w:rPr>
              <w:t>, a kizárási időtartam hossza:</w:t>
            </w:r>
          </w:p>
          <w:p w14:paraId="3463C381" w14:textId="77777777" w:rsidR="004D5D8A" w:rsidRPr="00642A61" w:rsidRDefault="004D5D8A" w:rsidP="00387013">
            <w:r w:rsidRPr="00642A61">
              <w:t xml:space="preserve">2) </w:t>
            </w:r>
            <w:r w:rsidRPr="00642A61">
              <w:rPr>
                <w:b/>
              </w:rPr>
              <w:t>Egyéb mód</w:t>
            </w:r>
            <w:r w:rsidRPr="00642A61">
              <w:t>?</w:t>
            </w:r>
            <w:r w:rsidRPr="00642A61">
              <w:rPr>
                <w:sz w:val="22"/>
              </w:rPr>
              <w:t xml:space="preserve"> Kérjük, részletezze:</w:t>
            </w:r>
          </w:p>
          <w:p w14:paraId="72500759" w14:textId="77777777" w:rsidR="004D5D8A" w:rsidRPr="00642A61" w:rsidRDefault="004D5D8A" w:rsidP="00387013">
            <w:r w:rsidRPr="00642A61">
              <w:rPr>
                <w:sz w:val="22"/>
              </w:rPr>
              <w:t xml:space="preserve">d) Teljesítette-e a gazdasági szereplő kötelezettségeit oly módon, hogy az esedékes adókat, társadalombiztosítási járulékokat és az </w:t>
            </w:r>
            <w:r w:rsidRPr="00642A61">
              <w:rPr>
                <w:sz w:val="22"/>
              </w:rPr>
              <w:lastRenderedPageBreak/>
              <w:t>esetleges kamatokat és bírságokat megfizette, vagy ezek megfizetésére kötelezettséget vállalt?</w:t>
            </w:r>
          </w:p>
        </w:tc>
        <w:tc>
          <w:tcPr>
            <w:tcW w:w="2322" w:type="dxa"/>
            <w:shd w:val="clear" w:color="auto" w:fill="auto"/>
          </w:tcPr>
          <w:p w14:paraId="0336D939" w14:textId="77777777" w:rsidR="004D5D8A" w:rsidRPr="00642A61" w:rsidRDefault="004D5D8A" w:rsidP="00387013">
            <w:pPr>
              <w:pStyle w:val="Tiret1"/>
              <w:numPr>
                <w:ilvl w:val="0"/>
                <w:numId w:val="0"/>
              </w:numPr>
              <w:jc w:val="left"/>
              <w:rPr>
                <w:b/>
              </w:rPr>
            </w:pPr>
            <w:r w:rsidRPr="00642A61">
              <w:rPr>
                <w:b/>
                <w:sz w:val="22"/>
              </w:rPr>
              <w:lastRenderedPageBreak/>
              <w:t>Adók</w:t>
            </w:r>
          </w:p>
        </w:tc>
        <w:tc>
          <w:tcPr>
            <w:tcW w:w="2323" w:type="dxa"/>
            <w:shd w:val="clear" w:color="auto" w:fill="auto"/>
          </w:tcPr>
          <w:p w14:paraId="6A3804CB" w14:textId="77777777" w:rsidR="004D5D8A" w:rsidRPr="00642A61" w:rsidRDefault="004D5D8A" w:rsidP="00387013">
            <w:pPr>
              <w:rPr>
                <w:b/>
              </w:rPr>
            </w:pPr>
            <w:r w:rsidRPr="00642A61">
              <w:rPr>
                <w:b/>
                <w:sz w:val="22"/>
              </w:rPr>
              <w:t>Társadalombiztosítási hozzájárulás</w:t>
            </w:r>
          </w:p>
        </w:tc>
      </w:tr>
      <w:tr w:rsidR="004D5D8A" w:rsidRPr="00642A61" w14:paraId="5BEAC6A7" w14:textId="77777777" w:rsidTr="00387013">
        <w:trPr>
          <w:trHeight w:val="1977"/>
        </w:trPr>
        <w:tc>
          <w:tcPr>
            <w:tcW w:w="4644" w:type="dxa"/>
            <w:vMerge/>
            <w:shd w:val="clear" w:color="auto" w:fill="auto"/>
          </w:tcPr>
          <w:p w14:paraId="2846FBC6" w14:textId="77777777" w:rsidR="004D5D8A" w:rsidRPr="00642A61" w:rsidRDefault="004D5D8A" w:rsidP="00387013">
            <w:pPr>
              <w:rPr>
                <w:b/>
              </w:rPr>
            </w:pPr>
          </w:p>
        </w:tc>
        <w:tc>
          <w:tcPr>
            <w:tcW w:w="2322" w:type="dxa"/>
            <w:shd w:val="clear" w:color="auto" w:fill="auto"/>
          </w:tcPr>
          <w:p w14:paraId="4635A4E3" w14:textId="77777777" w:rsidR="004D5D8A" w:rsidRPr="00642A61" w:rsidRDefault="004D5D8A" w:rsidP="00387013">
            <w:r w:rsidRPr="00642A61">
              <w:br/>
            </w:r>
            <w:r w:rsidRPr="00642A61">
              <w:rPr>
                <w:sz w:val="22"/>
              </w:rPr>
              <w:t>a) [</w:t>
            </w:r>
            <w:proofErr w:type="gramStart"/>
            <w:r w:rsidRPr="00642A61">
              <w:rPr>
                <w:sz w:val="22"/>
              </w:rPr>
              <w:t>……</w:t>
            </w:r>
            <w:proofErr w:type="gramEnd"/>
            <w:r w:rsidRPr="00642A61">
              <w:rPr>
                <w:sz w:val="22"/>
              </w:rPr>
              <w:t>]</w:t>
            </w:r>
            <w:r w:rsidRPr="00642A61">
              <w:br/>
            </w:r>
            <w:r w:rsidRPr="00642A61">
              <w:rPr>
                <w:sz w:val="22"/>
              </w:rPr>
              <w:t>b) [……]</w:t>
            </w:r>
            <w:r w:rsidRPr="00642A61">
              <w:br/>
            </w:r>
            <w:r w:rsidRPr="00642A61">
              <w:br/>
            </w:r>
            <w:r w:rsidRPr="00642A61">
              <w:br/>
            </w:r>
            <w:r w:rsidRPr="00642A61">
              <w:rPr>
                <w:sz w:val="22"/>
              </w:rPr>
              <w:t>c1) [] Igen [] Nem</w:t>
            </w:r>
          </w:p>
          <w:p w14:paraId="13036DA9" w14:textId="77777777" w:rsidR="004D5D8A" w:rsidRPr="00642A61" w:rsidRDefault="004D5D8A" w:rsidP="00387013">
            <w:pPr>
              <w:pStyle w:val="Tiret0"/>
            </w:pPr>
            <w:r w:rsidRPr="00642A61">
              <w:rPr>
                <w:sz w:val="22"/>
              </w:rPr>
              <w:t>[] Igen [] Nem</w:t>
            </w:r>
          </w:p>
          <w:p w14:paraId="0592B408" w14:textId="77777777" w:rsidR="004D5D8A" w:rsidRPr="00642A61" w:rsidRDefault="004D5D8A" w:rsidP="00CD2314">
            <w:pPr>
              <w:pStyle w:val="Tiret0"/>
              <w:numPr>
                <w:ilvl w:val="0"/>
                <w:numId w:val="41"/>
              </w:numPr>
            </w:pPr>
            <w:r w:rsidRPr="00642A61">
              <w:rPr>
                <w:sz w:val="22"/>
              </w:rPr>
              <w:t>[……]</w:t>
            </w:r>
            <w:r w:rsidRPr="00642A61">
              <w:br/>
            </w:r>
          </w:p>
          <w:p w14:paraId="68113CE5" w14:textId="77777777" w:rsidR="004D5D8A" w:rsidRPr="00642A61" w:rsidRDefault="004D5D8A" w:rsidP="00CD2314">
            <w:pPr>
              <w:pStyle w:val="Tiret0"/>
              <w:numPr>
                <w:ilvl w:val="0"/>
                <w:numId w:val="41"/>
              </w:numPr>
            </w:pPr>
            <w:r w:rsidRPr="00642A61">
              <w:rPr>
                <w:sz w:val="22"/>
              </w:rPr>
              <w:t>[……]</w:t>
            </w:r>
            <w:r w:rsidRPr="00642A61">
              <w:br/>
            </w:r>
            <w:r w:rsidRPr="00642A61">
              <w:br/>
            </w:r>
          </w:p>
          <w:p w14:paraId="7859FA8D" w14:textId="77777777" w:rsidR="004D5D8A" w:rsidRPr="00642A61" w:rsidRDefault="004D5D8A" w:rsidP="00387013">
            <w:r w:rsidRPr="00642A61">
              <w:rPr>
                <w:sz w:val="22"/>
              </w:rPr>
              <w:t>c2) [ …]</w:t>
            </w:r>
            <w:r w:rsidRPr="00642A61">
              <w:br/>
            </w:r>
            <w:r w:rsidRPr="00642A61">
              <w:br/>
            </w:r>
            <w:r w:rsidRPr="00642A61">
              <w:rPr>
                <w:sz w:val="22"/>
              </w:rPr>
              <w:t>d) [] Igen [] Nem</w:t>
            </w:r>
            <w:r w:rsidRPr="00642A61">
              <w:br/>
            </w:r>
            <w:r w:rsidRPr="00642A61">
              <w:rPr>
                <w:b/>
                <w:sz w:val="22"/>
              </w:rPr>
              <w:lastRenderedPageBreak/>
              <w:t>Ha igen</w:t>
            </w:r>
            <w:r w:rsidRPr="00642A61">
              <w:rPr>
                <w:sz w:val="22"/>
              </w:rPr>
              <w:t>, kérjük, részletezze: [</w:t>
            </w:r>
            <w:proofErr w:type="gramStart"/>
            <w:r w:rsidRPr="00642A61">
              <w:rPr>
                <w:sz w:val="22"/>
              </w:rPr>
              <w:t>……</w:t>
            </w:r>
            <w:proofErr w:type="gramEnd"/>
            <w:r w:rsidRPr="00642A61">
              <w:rPr>
                <w:sz w:val="22"/>
              </w:rPr>
              <w:t>]</w:t>
            </w:r>
          </w:p>
        </w:tc>
        <w:tc>
          <w:tcPr>
            <w:tcW w:w="2323" w:type="dxa"/>
            <w:shd w:val="clear" w:color="auto" w:fill="auto"/>
          </w:tcPr>
          <w:p w14:paraId="2EEDD980" w14:textId="77777777" w:rsidR="004D5D8A" w:rsidRPr="00642A61" w:rsidRDefault="004D5D8A" w:rsidP="00387013">
            <w:r w:rsidRPr="00642A61">
              <w:lastRenderedPageBreak/>
              <w:br/>
            </w:r>
            <w:r w:rsidRPr="00642A61">
              <w:rPr>
                <w:sz w:val="22"/>
              </w:rPr>
              <w:t>a) [</w:t>
            </w:r>
            <w:proofErr w:type="gramStart"/>
            <w:r w:rsidRPr="00642A61">
              <w:rPr>
                <w:sz w:val="22"/>
              </w:rPr>
              <w:t>……</w:t>
            </w:r>
            <w:proofErr w:type="gramEnd"/>
            <w:r w:rsidRPr="00642A61">
              <w:rPr>
                <w:sz w:val="22"/>
              </w:rPr>
              <w:t>]</w:t>
            </w:r>
            <w:r w:rsidRPr="00642A61">
              <w:br/>
            </w:r>
            <w:r w:rsidRPr="00642A61">
              <w:rPr>
                <w:sz w:val="22"/>
              </w:rPr>
              <w:t>b) [……]</w:t>
            </w:r>
            <w:r w:rsidRPr="00642A61">
              <w:br/>
            </w:r>
            <w:r w:rsidRPr="00642A61">
              <w:br/>
            </w:r>
            <w:r w:rsidRPr="00642A61">
              <w:br/>
            </w:r>
            <w:r w:rsidRPr="00642A61">
              <w:rPr>
                <w:sz w:val="22"/>
              </w:rPr>
              <w:t>c1) [] Igen [] Nem</w:t>
            </w:r>
          </w:p>
          <w:p w14:paraId="75BDDB17" w14:textId="77777777" w:rsidR="004D5D8A" w:rsidRPr="00642A61" w:rsidRDefault="004D5D8A" w:rsidP="00CD2314">
            <w:pPr>
              <w:pStyle w:val="Tiret0"/>
              <w:numPr>
                <w:ilvl w:val="0"/>
                <w:numId w:val="41"/>
              </w:numPr>
            </w:pPr>
            <w:r w:rsidRPr="00642A61">
              <w:rPr>
                <w:sz w:val="22"/>
              </w:rPr>
              <w:t>[] Igen [] Nem</w:t>
            </w:r>
          </w:p>
          <w:p w14:paraId="0F8AE829" w14:textId="77777777" w:rsidR="004D5D8A" w:rsidRPr="00642A61" w:rsidRDefault="004D5D8A" w:rsidP="00CD2314">
            <w:pPr>
              <w:pStyle w:val="Tiret0"/>
              <w:numPr>
                <w:ilvl w:val="0"/>
                <w:numId w:val="41"/>
              </w:numPr>
            </w:pPr>
            <w:r w:rsidRPr="00642A61">
              <w:rPr>
                <w:sz w:val="22"/>
              </w:rPr>
              <w:t>[……]</w:t>
            </w:r>
            <w:r w:rsidRPr="00642A61">
              <w:br/>
            </w:r>
          </w:p>
          <w:p w14:paraId="5EF92876" w14:textId="77777777" w:rsidR="004D5D8A" w:rsidRPr="00642A61" w:rsidRDefault="004D5D8A" w:rsidP="00CD2314">
            <w:pPr>
              <w:pStyle w:val="Tiret0"/>
              <w:numPr>
                <w:ilvl w:val="0"/>
                <w:numId w:val="41"/>
              </w:numPr>
            </w:pPr>
            <w:r w:rsidRPr="00642A61">
              <w:rPr>
                <w:sz w:val="22"/>
              </w:rPr>
              <w:t>[……]</w:t>
            </w:r>
            <w:r w:rsidRPr="00642A61">
              <w:br/>
            </w:r>
            <w:r w:rsidRPr="00642A61">
              <w:br/>
            </w:r>
          </w:p>
          <w:p w14:paraId="17922038" w14:textId="77777777" w:rsidR="004D5D8A" w:rsidRPr="00642A61" w:rsidRDefault="004D5D8A" w:rsidP="00387013">
            <w:r w:rsidRPr="00642A61">
              <w:rPr>
                <w:sz w:val="22"/>
              </w:rPr>
              <w:t>c2) [ …]</w:t>
            </w:r>
            <w:r w:rsidRPr="00642A61">
              <w:br/>
            </w:r>
            <w:r w:rsidRPr="00642A61">
              <w:br/>
            </w:r>
            <w:r w:rsidRPr="00642A61">
              <w:rPr>
                <w:sz w:val="22"/>
              </w:rPr>
              <w:t>d) [] Igen [] Nem</w:t>
            </w:r>
            <w:r w:rsidRPr="00642A61">
              <w:br/>
            </w:r>
            <w:r w:rsidRPr="00642A61">
              <w:rPr>
                <w:b/>
                <w:sz w:val="22"/>
              </w:rPr>
              <w:t>Ha igen</w:t>
            </w:r>
            <w:r w:rsidRPr="00642A61">
              <w:rPr>
                <w:sz w:val="22"/>
              </w:rPr>
              <w:t>, kérjük, részletezze: [</w:t>
            </w:r>
            <w:proofErr w:type="gramStart"/>
            <w:r w:rsidRPr="00642A61">
              <w:rPr>
                <w:sz w:val="22"/>
              </w:rPr>
              <w:t>……</w:t>
            </w:r>
            <w:proofErr w:type="gramEnd"/>
            <w:r w:rsidRPr="00642A61">
              <w:rPr>
                <w:sz w:val="22"/>
              </w:rPr>
              <w:t>]</w:t>
            </w:r>
          </w:p>
        </w:tc>
      </w:tr>
      <w:tr w:rsidR="004D5D8A" w:rsidRPr="00642A61" w14:paraId="687AEAD9" w14:textId="77777777" w:rsidTr="00387013">
        <w:tc>
          <w:tcPr>
            <w:tcW w:w="4644" w:type="dxa"/>
            <w:shd w:val="clear" w:color="auto" w:fill="auto"/>
          </w:tcPr>
          <w:p w14:paraId="58D3EB5A" w14:textId="77777777" w:rsidR="004D5D8A" w:rsidRPr="00642A61" w:rsidRDefault="004D5D8A" w:rsidP="00387013">
            <w:r w:rsidRPr="00642A61">
              <w:rPr>
                <w:sz w:val="22"/>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54F8D11B" w14:textId="77777777" w:rsidR="004D5D8A" w:rsidRPr="00642A61" w:rsidRDefault="004D5D8A" w:rsidP="00387013">
            <w:r w:rsidRPr="00642A61">
              <w:rPr>
                <w:sz w:val="22"/>
              </w:rPr>
              <w:t>(internetcím, a kibocsátó hatóság vagy testület, a dokumentáció pontos hivatkozási adatai):</w:t>
            </w:r>
            <w:r w:rsidRPr="00642A61">
              <w:rPr>
                <w:rStyle w:val="Lbjegyzet-hivatkozs"/>
                <w:sz w:val="22"/>
              </w:rPr>
              <w:t xml:space="preserve"> </w:t>
            </w:r>
            <w:r w:rsidRPr="00642A61">
              <w:rPr>
                <w:rStyle w:val="Lbjegyzet-hivatkozs"/>
                <w:sz w:val="22"/>
              </w:rPr>
              <w:footnoteReference w:id="62"/>
            </w:r>
            <w:r w:rsidRPr="00642A61">
              <w:br/>
            </w:r>
            <w:r w:rsidRPr="00642A61">
              <w:rPr>
                <w:sz w:val="22"/>
              </w:rPr>
              <w:t>[</w:t>
            </w:r>
            <w:proofErr w:type="gramStart"/>
            <w:r w:rsidRPr="00642A61">
              <w:rPr>
                <w:sz w:val="22"/>
              </w:rPr>
              <w:t>……</w:t>
            </w:r>
            <w:proofErr w:type="gramEnd"/>
            <w:r w:rsidRPr="00642A61">
              <w:rPr>
                <w:sz w:val="22"/>
              </w:rPr>
              <w:t>][……][……]</w:t>
            </w:r>
          </w:p>
        </w:tc>
      </w:tr>
    </w:tbl>
    <w:p w14:paraId="4E907234" w14:textId="77777777" w:rsidR="004D5D8A" w:rsidRPr="00642A61" w:rsidRDefault="004D5D8A" w:rsidP="004D5D8A">
      <w:pPr>
        <w:pStyle w:val="SectionTitle"/>
        <w:rPr>
          <w:sz w:val="22"/>
        </w:rPr>
      </w:pPr>
      <w:r w:rsidRPr="00642A61">
        <w:rPr>
          <w:sz w:val="22"/>
        </w:rPr>
        <w:t>C: Fizetésképtelenséggel, összeférhetetlenséggel vagy szakmai kötelességszegéssel kapcsolatos okok</w:t>
      </w:r>
      <w:r w:rsidRPr="00642A61">
        <w:rPr>
          <w:rStyle w:val="Lbjegyzet-hivatkozs"/>
          <w:sz w:val="22"/>
        </w:rPr>
        <w:footnoteReference w:id="63"/>
      </w:r>
    </w:p>
    <w:p w14:paraId="167A19E6" w14:textId="77777777" w:rsidR="004D5D8A" w:rsidRPr="00642A61"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sz w:val="22"/>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4D5D8A" w:rsidRPr="00642A61" w14:paraId="759D4B76" w14:textId="77777777" w:rsidTr="00387013">
        <w:tc>
          <w:tcPr>
            <w:tcW w:w="4644" w:type="dxa"/>
            <w:shd w:val="clear" w:color="auto" w:fill="auto"/>
          </w:tcPr>
          <w:p w14:paraId="65403A55" w14:textId="77777777" w:rsidR="004D5D8A" w:rsidRPr="00642A61" w:rsidRDefault="004D5D8A" w:rsidP="00387013">
            <w:pPr>
              <w:rPr>
                <w:b/>
              </w:rPr>
            </w:pPr>
            <w:r w:rsidRPr="00642A61">
              <w:rPr>
                <w:b/>
                <w:sz w:val="22"/>
              </w:rPr>
              <w:t>Esetleges fizetésképtelenség, összeférhetetlenség vagy szakmai kötelességszegés</w:t>
            </w:r>
          </w:p>
        </w:tc>
        <w:tc>
          <w:tcPr>
            <w:tcW w:w="4645" w:type="dxa"/>
            <w:shd w:val="clear" w:color="auto" w:fill="auto"/>
          </w:tcPr>
          <w:p w14:paraId="6C0ACE68" w14:textId="77777777" w:rsidR="004D5D8A" w:rsidRPr="00642A61" w:rsidRDefault="004D5D8A" w:rsidP="00387013">
            <w:pPr>
              <w:rPr>
                <w:b/>
              </w:rPr>
            </w:pPr>
            <w:r w:rsidRPr="00642A61">
              <w:rPr>
                <w:b/>
                <w:sz w:val="22"/>
              </w:rPr>
              <w:t>Válasz:</w:t>
            </w:r>
          </w:p>
        </w:tc>
      </w:tr>
      <w:tr w:rsidR="004D5D8A" w:rsidRPr="00642A61" w14:paraId="463A8948" w14:textId="77777777" w:rsidTr="00387013">
        <w:trPr>
          <w:trHeight w:val="406"/>
        </w:trPr>
        <w:tc>
          <w:tcPr>
            <w:tcW w:w="4644" w:type="dxa"/>
            <w:vMerge w:val="restart"/>
            <w:shd w:val="clear" w:color="auto" w:fill="auto"/>
          </w:tcPr>
          <w:p w14:paraId="2E64EC6C" w14:textId="77777777" w:rsidR="004D5D8A" w:rsidRPr="00642A61" w:rsidRDefault="004D5D8A" w:rsidP="00387013">
            <w:r w:rsidRPr="00642A61">
              <w:rPr>
                <w:sz w:val="22"/>
              </w:rPr>
              <w:t xml:space="preserve">A gazdasági szereplő </w:t>
            </w:r>
            <w:r w:rsidRPr="00642A61">
              <w:rPr>
                <w:b/>
                <w:sz w:val="22"/>
              </w:rPr>
              <w:t>tudomása szerint</w:t>
            </w:r>
            <w:r w:rsidRPr="00642A61">
              <w:rPr>
                <w:sz w:val="22"/>
              </w:rPr>
              <w:t xml:space="preserve"> megszegte-e </w:t>
            </w:r>
            <w:r w:rsidRPr="00642A61">
              <w:rPr>
                <w:b/>
                <w:sz w:val="22"/>
              </w:rPr>
              <w:t>kötelezettségeit</w:t>
            </w:r>
            <w:r w:rsidRPr="00642A61">
              <w:rPr>
                <w:sz w:val="22"/>
              </w:rPr>
              <w:t xml:space="preserve"> a </w:t>
            </w:r>
            <w:r w:rsidRPr="00642A61">
              <w:rPr>
                <w:b/>
                <w:sz w:val="22"/>
              </w:rPr>
              <w:t>környezetvédelmi, a szociális és a munkajog terén</w:t>
            </w:r>
            <w:r w:rsidRPr="00642A61">
              <w:rPr>
                <w:rStyle w:val="Lbjegyzet-hivatkozs"/>
                <w:b/>
                <w:sz w:val="22"/>
              </w:rPr>
              <w:footnoteReference w:id="64"/>
            </w:r>
            <w:r w:rsidRPr="00642A61">
              <w:rPr>
                <w:b/>
                <w:sz w:val="22"/>
              </w:rPr>
              <w:t>?</w:t>
            </w:r>
          </w:p>
        </w:tc>
        <w:tc>
          <w:tcPr>
            <w:tcW w:w="4645" w:type="dxa"/>
            <w:shd w:val="clear" w:color="auto" w:fill="auto"/>
          </w:tcPr>
          <w:p w14:paraId="70CEBD21" w14:textId="77777777" w:rsidR="004D5D8A" w:rsidRPr="00642A61" w:rsidRDefault="004D5D8A" w:rsidP="00387013">
            <w:r w:rsidRPr="00642A61">
              <w:rPr>
                <w:sz w:val="22"/>
              </w:rPr>
              <w:t>[] Igen [] Nem</w:t>
            </w:r>
          </w:p>
        </w:tc>
      </w:tr>
      <w:tr w:rsidR="004D5D8A" w:rsidRPr="00642A61" w14:paraId="1FB4AB19" w14:textId="77777777" w:rsidTr="00387013">
        <w:trPr>
          <w:trHeight w:val="405"/>
        </w:trPr>
        <w:tc>
          <w:tcPr>
            <w:tcW w:w="4644" w:type="dxa"/>
            <w:vMerge/>
            <w:shd w:val="clear" w:color="auto" w:fill="auto"/>
          </w:tcPr>
          <w:p w14:paraId="4EB17762" w14:textId="77777777" w:rsidR="004D5D8A" w:rsidRPr="00642A61" w:rsidRDefault="004D5D8A" w:rsidP="00387013"/>
        </w:tc>
        <w:tc>
          <w:tcPr>
            <w:tcW w:w="4645" w:type="dxa"/>
            <w:shd w:val="clear" w:color="auto" w:fill="auto"/>
          </w:tcPr>
          <w:p w14:paraId="093DB77B" w14:textId="77777777" w:rsidR="004D5D8A" w:rsidRPr="00642A61" w:rsidRDefault="004D5D8A" w:rsidP="00387013">
            <w:r w:rsidRPr="00642A61">
              <w:rPr>
                <w:b/>
                <w:sz w:val="22"/>
              </w:rPr>
              <w:t>Ha igen</w:t>
            </w:r>
            <w:r w:rsidRPr="00642A61">
              <w:rPr>
                <w:sz w:val="22"/>
              </w:rPr>
              <w:t>, hozott-e a gazdasági szereplő olyan intézkedéseket, amelyek e kizárási okok ellenére igazolják megbízhatóságát (öntisztázás)?</w:t>
            </w:r>
            <w:r w:rsidRPr="00642A61">
              <w:rPr>
                <w:sz w:val="22"/>
              </w:rPr>
              <w:br/>
              <w:t>[] Igen [] Nem</w:t>
            </w:r>
            <w:r w:rsidRPr="00642A61">
              <w:rPr>
                <w:sz w:val="22"/>
              </w:rPr>
              <w:br/>
              <w:t>Amennyiben igen, kérjük, ismertesse ezeket az intézkedéseket: [</w:t>
            </w:r>
            <w:proofErr w:type="gramStart"/>
            <w:r w:rsidRPr="00642A61">
              <w:rPr>
                <w:sz w:val="22"/>
              </w:rPr>
              <w:t>……</w:t>
            </w:r>
            <w:proofErr w:type="gramEnd"/>
            <w:r w:rsidRPr="00642A61">
              <w:rPr>
                <w:sz w:val="22"/>
              </w:rPr>
              <w:t>]</w:t>
            </w:r>
          </w:p>
        </w:tc>
      </w:tr>
      <w:tr w:rsidR="004D5D8A" w:rsidRPr="00642A61" w14:paraId="349C03B8" w14:textId="77777777" w:rsidTr="00387013">
        <w:tc>
          <w:tcPr>
            <w:tcW w:w="4644" w:type="dxa"/>
            <w:shd w:val="clear" w:color="auto" w:fill="auto"/>
          </w:tcPr>
          <w:p w14:paraId="7114A782" w14:textId="77777777" w:rsidR="004D5D8A" w:rsidRPr="00642A61" w:rsidRDefault="004D5D8A" w:rsidP="00387013">
            <w:pPr>
              <w:pStyle w:val="NormalLeft"/>
              <w:rPr>
                <w:b/>
              </w:rPr>
            </w:pPr>
            <w:r w:rsidRPr="00642A61">
              <w:rPr>
                <w:sz w:val="22"/>
              </w:rPr>
              <w:t>A gazdasági szereplő a következő helyzetek bármelyikében van-e:</w:t>
            </w:r>
            <w:r w:rsidRPr="00642A61">
              <w:br/>
            </w:r>
            <w:r w:rsidRPr="00642A61">
              <w:rPr>
                <w:sz w:val="22"/>
              </w:rPr>
              <w:t>a)</w:t>
            </w:r>
            <w:r w:rsidRPr="00642A61">
              <w:rPr>
                <w:b/>
                <w:sz w:val="22"/>
              </w:rPr>
              <w:t xml:space="preserve"> Csődeljárás, </w:t>
            </w:r>
            <w:r w:rsidRPr="00642A61">
              <w:rPr>
                <w:sz w:val="22"/>
              </w:rPr>
              <w:t>vagy</w:t>
            </w:r>
            <w:r w:rsidRPr="00642A61">
              <w:br/>
            </w:r>
            <w:r w:rsidRPr="00642A61">
              <w:rPr>
                <w:sz w:val="22"/>
              </w:rPr>
              <w:t>b)</w:t>
            </w:r>
            <w:r w:rsidRPr="00642A61">
              <w:rPr>
                <w:b/>
                <w:sz w:val="22"/>
              </w:rPr>
              <w:t xml:space="preserve"> Fizetésképtelenségi eljárás</w:t>
            </w:r>
            <w:r w:rsidRPr="00642A61">
              <w:rPr>
                <w:sz w:val="22"/>
              </w:rPr>
              <w:t xml:space="preserve"> vagy felszámolási eljárás alatt áll, vagy</w:t>
            </w:r>
            <w:r w:rsidRPr="00642A61">
              <w:br/>
            </w:r>
            <w:r w:rsidRPr="00642A61">
              <w:rPr>
                <w:sz w:val="22"/>
              </w:rPr>
              <w:t xml:space="preserve">c) </w:t>
            </w:r>
            <w:r w:rsidRPr="00642A61">
              <w:rPr>
                <w:b/>
                <w:sz w:val="22"/>
              </w:rPr>
              <w:t>Hitelezőkkel csődegyezséget kötött</w:t>
            </w:r>
            <w:r w:rsidRPr="00642A61">
              <w:rPr>
                <w:sz w:val="22"/>
              </w:rPr>
              <w:t>, vagy</w:t>
            </w:r>
            <w:r w:rsidRPr="00642A61">
              <w:br/>
            </w:r>
            <w:r w:rsidRPr="00642A61">
              <w:rPr>
                <w:sz w:val="22"/>
              </w:rPr>
              <w:t>d) A nemzeti törvények és rendeletek szerinti hasonló eljárás következtében bármely hasonló helyzetben van</w:t>
            </w:r>
            <w:r w:rsidRPr="00642A61">
              <w:rPr>
                <w:rStyle w:val="Lbjegyzet-hivatkozs"/>
                <w:sz w:val="22"/>
              </w:rPr>
              <w:footnoteReference w:id="65"/>
            </w:r>
            <w:r w:rsidRPr="00642A61">
              <w:rPr>
                <w:sz w:val="22"/>
              </w:rPr>
              <w:t>, vagy</w:t>
            </w:r>
            <w:r w:rsidRPr="00642A61">
              <w:br/>
            </w:r>
            <w:r w:rsidRPr="00642A61">
              <w:rPr>
                <w:sz w:val="22"/>
              </w:rPr>
              <w:t>e) Vagyonát felszámoló vagy bíróság kezeli, vagy</w:t>
            </w:r>
            <w:r w:rsidRPr="00642A61">
              <w:br/>
            </w:r>
            <w:r w:rsidRPr="00642A61">
              <w:rPr>
                <w:sz w:val="22"/>
              </w:rPr>
              <w:t>f) Üzleti tevékenységét felfüggesztette?</w:t>
            </w:r>
            <w:r w:rsidRPr="00642A61">
              <w:br/>
            </w:r>
            <w:r w:rsidRPr="00642A61">
              <w:rPr>
                <w:b/>
                <w:sz w:val="22"/>
              </w:rPr>
              <w:t>Ha igen:</w:t>
            </w:r>
          </w:p>
          <w:p w14:paraId="406B26BB" w14:textId="77777777" w:rsidR="004D5D8A" w:rsidRPr="00642A61" w:rsidRDefault="004D5D8A" w:rsidP="00CD2314">
            <w:pPr>
              <w:pStyle w:val="Tiret0"/>
              <w:numPr>
                <w:ilvl w:val="0"/>
                <w:numId w:val="41"/>
              </w:numPr>
            </w:pPr>
            <w:r w:rsidRPr="00642A61">
              <w:rPr>
                <w:sz w:val="22"/>
              </w:rPr>
              <w:t>Kérjük, részletezze:</w:t>
            </w:r>
          </w:p>
          <w:p w14:paraId="69B99B30" w14:textId="77777777" w:rsidR="004D5D8A" w:rsidRPr="00642A61" w:rsidRDefault="004D5D8A" w:rsidP="00CD2314">
            <w:pPr>
              <w:pStyle w:val="Tiret0"/>
              <w:numPr>
                <w:ilvl w:val="0"/>
                <w:numId w:val="41"/>
              </w:numPr>
            </w:pPr>
            <w:r w:rsidRPr="00642A61">
              <w:rPr>
                <w:sz w:val="22"/>
              </w:rPr>
              <w:t xml:space="preserve">Kérjük, ismertesse az okokat, amelyek miatt mégis képes lesz az alkalmazandó </w:t>
            </w:r>
            <w:r w:rsidRPr="00642A61">
              <w:rPr>
                <w:sz w:val="22"/>
              </w:rPr>
              <w:lastRenderedPageBreak/>
              <w:t>nemzeti szabályokat és üzletfolytonossági intézkedéseket figyelembe véve a szerződés teljesítésére</w:t>
            </w:r>
            <w:r w:rsidRPr="00642A61">
              <w:rPr>
                <w:rStyle w:val="Lbjegyzet-hivatkozs"/>
                <w:sz w:val="22"/>
              </w:rPr>
              <w:footnoteReference w:id="66"/>
            </w:r>
            <w:r w:rsidRPr="00642A61">
              <w:rPr>
                <w:sz w:val="22"/>
              </w:rPr>
              <w:t>.</w:t>
            </w:r>
          </w:p>
          <w:p w14:paraId="108376AD" w14:textId="77777777" w:rsidR="004D5D8A" w:rsidRPr="00642A61" w:rsidRDefault="004D5D8A" w:rsidP="00387013">
            <w:pPr>
              <w:pStyle w:val="NormalLeft"/>
            </w:pPr>
            <w:r w:rsidRPr="00642A61">
              <w:rPr>
                <w:sz w:val="22"/>
              </w:rPr>
              <w:t>Ha a vonatkozó információ elektronikusan elérhető, kérjük, adja meg a következő információkat:</w:t>
            </w:r>
          </w:p>
        </w:tc>
        <w:tc>
          <w:tcPr>
            <w:tcW w:w="4645" w:type="dxa"/>
            <w:shd w:val="clear" w:color="auto" w:fill="auto"/>
          </w:tcPr>
          <w:p w14:paraId="1E6C9674" w14:textId="77777777" w:rsidR="004D5D8A" w:rsidRPr="00642A61" w:rsidRDefault="004D5D8A" w:rsidP="00387013">
            <w:r w:rsidRPr="00642A61">
              <w:rPr>
                <w:sz w:val="22"/>
              </w:rPr>
              <w:lastRenderedPageBreak/>
              <w:t>[] Igen [] Nem</w:t>
            </w:r>
            <w:r w:rsidRPr="00642A61">
              <w:br/>
            </w:r>
            <w:r w:rsidRPr="00642A61">
              <w:br/>
            </w:r>
            <w:r w:rsidRPr="00642A61">
              <w:br/>
            </w:r>
            <w:r w:rsidRPr="00642A61">
              <w:br/>
            </w:r>
            <w:r w:rsidRPr="00642A61">
              <w:br/>
            </w:r>
            <w:r w:rsidRPr="00642A61">
              <w:br/>
            </w:r>
            <w:r w:rsidRPr="00642A61">
              <w:br/>
            </w:r>
            <w:r w:rsidRPr="00642A61">
              <w:br/>
            </w:r>
            <w:r w:rsidRPr="00642A61">
              <w:br/>
            </w:r>
            <w:r w:rsidRPr="00642A61">
              <w:br/>
            </w:r>
          </w:p>
          <w:p w14:paraId="46D49E2E" w14:textId="77777777" w:rsidR="004D5D8A" w:rsidRPr="00642A61" w:rsidRDefault="004D5D8A" w:rsidP="00CD2314">
            <w:pPr>
              <w:pStyle w:val="Tiret0"/>
              <w:numPr>
                <w:ilvl w:val="0"/>
                <w:numId w:val="41"/>
              </w:numPr>
            </w:pPr>
            <w:r w:rsidRPr="00642A61">
              <w:rPr>
                <w:sz w:val="22"/>
              </w:rPr>
              <w:t>[……]</w:t>
            </w:r>
          </w:p>
          <w:p w14:paraId="65C533D5" w14:textId="77777777" w:rsidR="004D5D8A" w:rsidRPr="00642A61" w:rsidRDefault="004D5D8A" w:rsidP="00CD2314">
            <w:pPr>
              <w:pStyle w:val="Tiret0"/>
              <w:numPr>
                <w:ilvl w:val="0"/>
                <w:numId w:val="41"/>
              </w:numPr>
            </w:pPr>
            <w:r w:rsidRPr="00642A61">
              <w:rPr>
                <w:sz w:val="22"/>
              </w:rPr>
              <w:t>[……]</w:t>
            </w:r>
            <w:r w:rsidRPr="00642A61">
              <w:br/>
            </w:r>
            <w:r w:rsidRPr="00642A61">
              <w:br/>
            </w:r>
            <w:r w:rsidRPr="00642A61">
              <w:lastRenderedPageBreak/>
              <w:br/>
            </w:r>
          </w:p>
          <w:p w14:paraId="59626C83" w14:textId="77777777" w:rsidR="004D5D8A" w:rsidRPr="00642A61" w:rsidRDefault="004D5D8A" w:rsidP="00387013">
            <w:pPr>
              <w:pStyle w:val="Tiret0"/>
              <w:numPr>
                <w:ilvl w:val="0"/>
                <w:numId w:val="0"/>
              </w:numPr>
              <w:ind w:left="850"/>
            </w:pPr>
            <w:r w:rsidRPr="00642A61">
              <w:br/>
            </w:r>
          </w:p>
          <w:p w14:paraId="2FE9BA47" w14:textId="77777777" w:rsidR="004D5D8A" w:rsidRPr="00642A61" w:rsidRDefault="004D5D8A" w:rsidP="00387013">
            <w:r w:rsidRPr="00642A61">
              <w:rPr>
                <w:sz w:val="22"/>
              </w:rPr>
              <w:t>(internetcím, a kibocsátó hatóság vagy testület, a dokumentáció pontos hivatkozási adatai): [</w:t>
            </w:r>
            <w:proofErr w:type="gramStart"/>
            <w:r w:rsidRPr="00642A61">
              <w:rPr>
                <w:sz w:val="22"/>
              </w:rPr>
              <w:t>……</w:t>
            </w:r>
            <w:proofErr w:type="gramEnd"/>
            <w:r w:rsidRPr="00642A61">
              <w:rPr>
                <w:sz w:val="22"/>
              </w:rPr>
              <w:t>][……][……]</w:t>
            </w:r>
          </w:p>
        </w:tc>
      </w:tr>
      <w:tr w:rsidR="004D5D8A" w:rsidRPr="00642A61" w14:paraId="37904986" w14:textId="77777777" w:rsidTr="00387013">
        <w:trPr>
          <w:trHeight w:val="303"/>
        </w:trPr>
        <w:tc>
          <w:tcPr>
            <w:tcW w:w="4644" w:type="dxa"/>
            <w:vMerge w:val="restart"/>
            <w:shd w:val="clear" w:color="auto" w:fill="auto"/>
          </w:tcPr>
          <w:p w14:paraId="60478016" w14:textId="77777777" w:rsidR="004D5D8A" w:rsidRPr="00642A61" w:rsidRDefault="004D5D8A" w:rsidP="00387013">
            <w:pPr>
              <w:pStyle w:val="NormalLeft"/>
            </w:pPr>
            <w:r w:rsidRPr="00642A61">
              <w:rPr>
                <w:sz w:val="22"/>
              </w:rPr>
              <w:lastRenderedPageBreak/>
              <w:t xml:space="preserve">Elkövetett-e a gazdasági szereplő </w:t>
            </w:r>
            <w:r w:rsidRPr="00642A61">
              <w:rPr>
                <w:b/>
                <w:sz w:val="22"/>
              </w:rPr>
              <w:t>súlyos szakmai kötelességszegést</w:t>
            </w:r>
            <w:r w:rsidRPr="00642A61">
              <w:rPr>
                <w:rStyle w:val="Lbjegyzet-hivatkozs"/>
                <w:b/>
                <w:sz w:val="22"/>
              </w:rPr>
              <w:footnoteReference w:id="67"/>
            </w:r>
            <w:r w:rsidRPr="00642A61">
              <w:rPr>
                <w:sz w:val="22"/>
              </w:rPr>
              <w:t xml:space="preserve">? </w:t>
            </w:r>
            <w:r w:rsidRPr="00642A61">
              <w:rPr>
                <w:sz w:val="22"/>
              </w:rPr>
              <w:br/>
              <w:t>Ha igen, kérjük, részletezze:</w:t>
            </w:r>
          </w:p>
        </w:tc>
        <w:tc>
          <w:tcPr>
            <w:tcW w:w="4645" w:type="dxa"/>
            <w:shd w:val="clear" w:color="auto" w:fill="auto"/>
          </w:tcPr>
          <w:p w14:paraId="3209A874" w14:textId="77777777" w:rsidR="004D5D8A" w:rsidRPr="00642A61" w:rsidRDefault="004D5D8A" w:rsidP="00387013">
            <w:r w:rsidRPr="00642A61">
              <w:rPr>
                <w:sz w:val="22"/>
              </w:rPr>
              <w:t>[] Igen [] Nem,</w:t>
            </w:r>
            <w:r w:rsidRPr="00642A61">
              <w:br/>
            </w:r>
            <w:r w:rsidRPr="00642A61">
              <w:br/>
            </w:r>
            <w:r w:rsidRPr="00642A61">
              <w:rPr>
                <w:sz w:val="22"/>
              </w:rPr>
              <w:t xml:space="preserve"> [</w:t>
            </w:r>
            <w:proofErr w:type="gramStart"/>
            <w:r w:rsidRPr="00642A61">
              <w:rPr>
                <w:sz w:val="22"/>
              </w:rPr>
              <w:t>……</w:t>
            </w:r>
            <w:proofErr w:type="gramEnd"/>
            <w:r w:rsidRPr="00642A61">
              <w:rPr>
                <w:sz w:val="22"/>
              </w:rPr>
              <w:t>]</w:t>
            </w:r>
          </w:p>
        </w:tc>
      </w:tr>
      <w:tr w:rsidR="004D5D8A" w:rsidRPr="00642A61" w14:paraId="1D064F32" w14:textId="77777777" w:rsidTr="00387013">
        <w:trPr>
          <w:trHeight w:val="303"/>
        </w:trPr>
        <w:tc>
          <w:tcPr>
            <w:tcW w:w="4644" w:type="dxa"/>
            <w:vMerge/>
            <w:shd w:val="clear" w:color="auto" w:fill="auto"/>
          </w:tcPr>
          <w:p w14:paraId="35617C49" w14:textId="77777777" w:rsidR="004D5D8A" w:rsidRPr="00642A61" w:rsidRDefault="004D5D8A" w:rsidP="00387013">
            <w:pPr>
              <w:pStyle w:val="NormalLeft"/>
            </w:pPr>
          </w:p>
        </w:tc>
        <w:tc>
          <w:tcPr>
            <w:tcW w:w="4645" w:type="dxa"/>
            <w:shd w:val="clear" w:color="auto" w:fill="auto"/>
          </w:tcPr>
          <w:p w14:paraId="77E9D7DB" w14:textId="77777777" w:rsidR="004D5D8A" w:rsidRPr="00642A61" w:rsidRDefault="004D5D8A" w:rsidP="00387013">
            <w:pPr>
              <w:rPr>
                <w:sz w:val="22"/>
              </w:rPr>
            </w:pPr>
            <w:r w:rsidRPr="00642A61">
              <w:rPr>
                <w:b/>
                <w:sz w:val="22"/>
              </w:rPr>
              <w:t>Ha igen</w:t>
            </w:r>
            <w:r w:rsidRPr="00642A61">
              <w:rPr>
                <w:sz w:val="22"/>
              </w:rPr>
              <w:t xml:space="preserve">, tett-e a gazdasági szereplő öntisztázó intézkedéseket? </w:t>
            </w:r>
          </w:p>
          <w:p w14:paraId="610AD681" w14:textId="77777777" w:rsidR="004D5D8A" w:rsidRPr="00642A61" w:rsidRDefault="004D5D8A" w:rsidP="00387013">
            <w:pPr>
              <w:rPr>
                <w:sz w:val="22"/>
              </w:rPr>
            </w:pPr>
            <w:r w:rsidRPr="00642A61">
              <w:rPr>
                <w:sz w:val="22"/>
              </w:rPr>
              <w:t>[] Igen [] Nem</w:t>
            </w:r>
            <w:r w:rsidRPr="00642A61">
              <w:rPr>
                <w:sz w:val="22"/>
              </w:rPr>
              <w:br/>
            </w:r>
            <w:r w:rsidRPr="00642A61">
              <w:rPr>
                <w:b/>
                <w:sz w:val="22"/>
              </w:rPr>
              <w:t>Amennyiben igen</w:t>
            </w:r>
            <w:r w:rsidRPr="00642A61">
              <w:rPr>
                <w:sz w:val="22"/>
              </w:rPr>
              <w:t xml:space="preserve">, kérjük, ismertesse ezeket az intézkedéseket: </w:t>
            </w:r>
          </w:p>
          <w:p w14:paraId="77D40D11" w14:textId="77777777" w:rsidR="004D5D8A" w:rsidRPr="00642A61" w:rsidRDefault="004D5D8A" w:rsidP="00387013">
            <w:r w:rsidRPr="00642A61">
              <w:rPr>
                <w:sz w:val="22"/>
              </w:rPr>
              <w:t>[……]</w:t>
            </w:r>
          </w:p>
        </w:tc>
      </w:tr>
      <w:tr w:rsidR="004D5D8A" w:rsidRPr="00642A61" w14:paraId="150D3CD7" w14:textId="77777777" w:rsidTr="00387013">
        <w:trPr>
          <w:trHeight w:val="515"/>
        </w:trPr>
        <w:tc>
          <w:tcPr>
            <w:tcW w:w="4644" w:type="dxa"/>
            <w:vMerge w:val="restart"/>
            <w:shd w:val="clear" w:color="auto" w:fill="auto"/>
          </w:tcPr>
          <w:p w14:paraId="1618FB1F" w14:textId="77777777" w:rsidR="004D5D8A" w:rsidRPr="00642A61" w:rsidRDefault="004D5D8A" w:rsidP="00387013">
            <w:pPr>
              <w:pStyle w:val="NormalLeft"/>
            </w:pPr>
            <w:r w:rsidRPr="00642A61">
              <w:rPr>
                <w:rStyle w:val="NormalBoldChar"/>
                <w:rFonts w:eastAsia="Calibri"/>
                <w:sz w:val="22"/>
              </w:rPr>
              <w:t>Kötött-e a gazdasági szereplő</w:t>
            </w:r>
            <w:r w:rsidRPr="00642A61">
              <w:rPr>
                <w:sz w:val="22"/>
              </w:rPr>
              <w:t xml:space="preserve"> </w:t>
            </w:r>
            <w:r w:rsidRPr="00642A61">
              <w:rPr>
                <w:b/>
                <w:sz w:val="22"/>
              </w:rPr>
              <w:t>a verseny torzítását célzó</w:t>
            </w:r>
            <w:r w:rsidRPr="00642A61">
              <w:rPr>
                <w:sz w:val="22"/>
              </w:rPr>
              <w:t xml:space="preserve"> </w:t>
            </w:r>
            <w:r w:rsidRPr="00642A61">
              <w:rPr>
                <w:b/>
                <w:sz w:val="22"/>
              </w:rPr>
              <w:t>megállapodást</w:t>
            </w:r>
            <w:r w:rsidRPr="00642A61">
              <w:rPr>
                <w:sz w:val="22"/>
              </w:rPr>
              <w:t xml:space="preserve"> más gazdasági szereplőkkel?</w:t>
            </w:r>
            <w:r w:rsidRPr="00642A61">
              <w:rPr>
                <w:sz w:val="22"/>
              </w:rPr>
              <w:br/>
            </w:r>
            <w:r w:rsidRPr="00642A61">
              <w:rPr>
                <w:b/>
                <w:sz w:val="22"/>
              </w:rPr>
              <w:t>Ha igen</w:t>
            </w:r>
            <w:r w:rsidRPr="00642A61">
              <w:rPr>
                <w:sz w:val="22"/>
              </w:rPr>
              <w:t>, kérjük, részletezze:</w:t>
            </w:r>
          </w:p>
        </w:tc>
        <w:tc>
          <w:tcPr>
            <w:tcW w:w="4645" w:type="dxa"/>
            <w:shd w:val="clear" w:color="auto" w:fill="auto"/>
          </w:tcPr>
          <w:p w14:paraId="57669273" w14:textId="77777777" w:rsidR="004D5D8A" w:rsidRPr="00642A61" w:rsidRDefault="004D5D8A" w:rsidP="00387013">
            <w:r w:rsidRPr="00642A61">
              <w:rPr>
                <w:sz w:val="22"/>
              </w:rPr>
              <w:t>[] Igen [] Nem</w:t>
            </w:r>
            <w:r w:rsidRPr="00642A61">
              <w:br/>
            </w:r>
            <w:r w:rsidRPr="00642A61">
              <w:br/>
            </w:r>
            <w:r w:rsidRPr="00642A61">
              <w:br/>
            </w:r>
            <w:r w:rsidRPr="00642A61">
              <w:rPr>
                <w:sz w:val="22"/>
              </w:rPr>
              <w:t>[…]</w:t>
            </w:r>
          </w:p>
        </w:tc>
      </w:tr>
      <w:tr w:rsidR="004D5D8A" w:rsidRPr="00642A61" w14:paraId="438BCA99" w14:textId="77777777" w:rsidTr="00387013">
        <w:trPr>
          <w:trHeight w:val="514"/>
        </w:trPr>
        <w:tc>
          <w:tcPr>
            <w:tcW w:w="4644" w:type="dxa"/>
            <w:vMerge/>
            <w:shd w:val="clear" w:color="auto" w:fill="auto"/>
          </w:tcPr>
          <w:p w14:paraId="37E3CFA2" w14:textId="77777777" w:rsidR="004D5D8A" w:rsidRPr="00642A61" w:rsidRDefault="004D5D8A" w:rsidP="00387013">
            <w:pPr>
              <w:pStyle w:val="NormalLeft"/>
              <w:rPr>
                <w:rStyle w:val="NormalBoldChar"/>
                <w:rFonts w:eastAsia="Calibri"/>
                <w:b w:val="0"/>
                <w:sz w:val="22"/>
              </w:rPr>
            </w:pPr>
          </w:p>
        </w:tc>
        <w:tc>
          <w:tcPr>
            <w:tcW w:w="4645" w:type="dxa"/>
            <w:shd w:val="clear" w:color="auto" w:fill="auto"/>
          </w:tcPr>
          <w:p w14:paraId="39A1574A" w14:textId="77777777" w:rsidR="004D5D8A" w:rsidRPr="00642A61" w:rsidRDefault="004D5D8A" w:rsidP="00387013">
            <w:pPr>
              <w:rPr>
                <w:sz w:val="22"/>
              </w:rPr>
            </w:pPr>
            <w:r w:rsidRPr="00642A61">
              <w:rPr>
                <w:b/>
                <w:sz w:val="22"/>
              </w:rPr>
              <w:t>Ha igen</w:t>
            </w:r>
            <w:r w:rsidRPr="00642A61">
              <w:rPr>
                <w:sz w:val="22"/>
              </w:rPr>
              <w:t xml:space="preserve">, tett-e a gazdasági szereplő öntisztázó intézkedéseket? </w:t>
            </w:r>
          </w:p>
          <w:p w14:paraId="7D9E78C3" w14:textId="77777777" w:rsidR="004D5D8A" w:rsidRPr="00642A61" w:rsidRDefault="004D5D8A" w:rsidP="00387013">
            <w:r w:rsidRPr="00642A61">
              <w:rPr>
                <w:sz w:val="22"/>
              </w:rPr>
              <w:t>[] Igen [] Nem</w:t>
            </w:r>
            <w:r w:rsidRPr="00642A61">
              <w:rPr>
                <w:sz w:val="22"/>
              </w:rPr>
              <w:br/>
            </w:r>
            <w:r w:rsidRPr="00642A61">
              <w:rPr>
                <w:b/>
                <w:sz w:val="22"/>
              </w:rPr>
              <w:t>Amennyiben igen</w:t>
            </w:r>
            <w:r w:rsidRPr="00642A61">
              <w:rPr>
                <w:sz w:val="22"/>
              </w:rPr>
              <w:t>, kérjük, ismertesse ezeket az intézkedéseket: [</w:t>
            </w:r>
            <w:proofErr w:type="gramStart"/>
            <w:r w:rsidRPr="00642A61">
              <w:rPr>
                <w:sz w:val="22"/>
              </w:rPr>
              <w:t>……</w:t>
            </w:r>
            <w:proofErr w:type="gramEnd"/>
            <w:r w:rsidRPr="00642A61">
              <w:rPr>
                <w:sz w:val="22"/>
              </w:rPr>
              <w:t>]</w:t>
            </w:r>
          </w:p>
        </w:tc>
      </w:tr>
      <w:tr w:rsidR="004D5D8A" w:rsidRPr="00642A61" w14:paraId="05ED6146" w14:textId="77777777" w:rsidTr="00387013">
        <w:trPr>
          <w:trHeight w:val="1316"/>
        </w:trPr>
        <w:tc>
          <w:tcPr>
            <w:tcW w:w="4644" w:type="dxa"/>
            <w:shd w:val="clear" w:color="auto" w:fill="auto"/>
          </w:tcPr>
          <w:p w14:paraId="64E82FDD" w14:textId="77777777" w:rsidR="004D5D8A" w:rsidRPr="00642A61" w:rsidRDefault="004D5D8A" w:rsidP="00387013">
            <w:pPr>
              <w:pStyle w:val="NormalLeft"/>
              <w:rPr>
                <w:rStyle w:val="NormalBoldChar"/>
                <w:rFonts w:eastAsia="Calibri"/>
                <w:b w:val="0"/>
                <w:sz w:val="22"/>
              </w:rPr>
            </w:pPr>
            <w:r w:rsidRPr="00642A61">
              <w:rPr>
                <w:rStyle w:val="NormalBoldChar"/>
                <w:rFonts w:eastAsia="Calibri"/>
                <w:sz w:val="22"/>
              </w:rPr>
              <w:t xml:space="preserve">Van-e tudomása a gazdasági szereplőnek bármilyen </w:t>
            </w:r>
            <w:r w:rsidRPr="00642A61">
              <w:rPr>
                <w:b/>
                <w:sz w:val="22"/>
              </w:rPr>
              <w:t>összeférhetetlenségről</w:t>
            </w:r>
            <w:r w:rsidRPr="00642A61">
              <w:rPr>
                <w:rStyle w:val="Lbjegyzet-hivatkozs"/>
                <w:b/>
                <w:sz w:val="22"/>
              </w:rPr>
              <w:footnoteReference w:id="68"/>
            </w:r>
            <w:r w:rsidRPr="00642A61">
              <w:rPr>
                <w:sz w:val="22"/>
              </w:rPr>
              <w:t xml:space="preserve"> a közbeszerzési eljárásban való részvételéből fakadóan?</w:t>
            </w:r>
            <w:r w:rsidRPr="00642A61">
              <w:rPr>
                <w:sz w:val="22"/>
              </w:rPr>
              <w:br/>
            </w:r>
            <w:r w:rsidRPr="00642A61">
              <w:rPr>
                <w:b/>
                <w:sz w:val="22"/>
              </w:rPr>
              <w:t>Ha igen</w:t>
            </w:r>
            <w:r w:rsidRPr="00642A61">
              <w:rPr>
                <w:sz w:val="22"/>
              </w:rPr>
              <w:t>, kérjük, részletezze:</w:t>
            </w:r>
          </w:p>
        </w:tc>
        <w:tc>
          <w:tcPr>
            <w:tcW w:w="4645" w:type="dxa"/>
            <w:shd w:val="clear" w:color="auto" w:fill="auto"/>
          </w:tcPr>
          <w:p w14:paraId="3A811AC9" w14:textId="77777777" w:rsidR="004D5D8A" w:rsidRPr="00642A61" w:rsidRDefault="004D5D8A" w:rsidP="00387013">
            <w:r w:rsidRPr="00642A61">
              <w:rPr>
                <w:sz w:val="22"/>
              </w:rPr>
              <w:t>[] Igen [] Nem</w:t>
            </w:r>
            <w:r w:rsidRPr="00642A61">
              <w:br/>
            </w:r>
            <w:r w:rsidRPr="00642A61">
              <w:br/>
            </w:r>
            <w:r w:rsidRPr="00642A61">
              <w:br/>
            </w:r>
            <w:r w:rsidRPr="00642A61">
              <w:rPr>
                <w:sz w:val="22"/>
              </w:rPr>
              <w:t>[…]</w:t>
            </w:r>
          </w:p>
        </w:tc>
      </w:tr>
      <w:tr w:rsidR="004D5D8A" w:rsidRPr="00642A61" w14:paraId="2C781805" w14:textId="77777777" w:rsidTr="00387013">
        <w:trPr>
          <w:trHeight w:val="1544"/>
        </w:trPr>
        <w:tc>
          <w:tcPr>
            <w:tcW w:w="4644" w:type="dxa"/>
            <w:shd w:val="clear" w:color="auto" w:fill="auto"/>
          </w:tcPr>
          <w:p w14:paraId="7EB95C25" w14:textId="77777777" w:rsidR="004D5D8A" w:rsidRPr="00642A61" w:rsidRDefault="004D5D8A" w:rsidP="00387013">
            <w:pPr>
              <w:pStyle w:val="NormalLeft"/>
              <w:rPr>
                <w:rStyle w:val="NormalBoldChar"/>
                <w:rFonts w:eastAsia="Calibri"/>
                <w:b w:val="0"/>
                <w:sz w:val="22"/>
              </w:rPr>
            </w:pPr>
            <w:r w:rsidRPr="00642A61">
              <w:rPr>
                <w:rStyle w:val="NormalBoldChar"/>
                <w:rFonts w:eastAsia="Calibri"/>
                <w:sz w:val="22"/>
              </w:rPr>
              <w:t xml:space="preserve">Nyújtott-e a gazdasági szereplő vagy </w:t>
            </w:r>
            <w:r w:rsidRPr="00642A61">
              <w:rPr>
                <w:sz w:val="22"/>
              </w:rPr>
              <w:t xml:space="preserve">valamely hozzá kapcsolódó vállalkozás </w:t>
            </w:r>
            <w:r w:rsidRPr="00642A61">
              <w:rPr>
                <w:b/>
                <w:sz w:val="22"/>
              </w:rPr>
              <w:t>tanácsadást</w:t>
            </w:r>
            <w:r w:rsidRPr="00642A61">
              <w:rPr>
                <w:sz w:val="22"/>
              </w:rPr>
              <w:t xml:space="preserve"> az ajánlatkérő szervnek vagy a közszolgáltató ajánlatkérőnek, vagy </w:t>
            </w:r>
            <w:r w:rsidRPr="00642A61">
              <w:rPr>
                <w:b/>
                <w:sz w:val="22"/>
              </w:rPr>
              <w:t>részt vett-e</w:t>
            </w:r>
            <w:r w:rsidRPr="00642A61">
              <w:rPr>
                <w:sz w:val="22"/>
              </w:rPr>
              <w:t xml:space="preserve"> más módon a közbeszerzési eljárás </w:t>
            </w:r>
            <w:r w:rsidRPr="00642A61">
              <w:rPr>
                <w:b/>
                <w:sz w:val="22"/>
              </w:rPr>
              <w:t>előkészítésében</w:t>
            </w:r>
            <w:r w:rsidRPr="00642A61">
              <w:rPr>
                <w:sz w:val="22"/>
              </w:rPr>
              <w:t>?</w:t>
            </w:r>
            <w:r w:rsidRPr="00642A61">
              <w:rPr>
                <w:sz w:val="22"/>
              </w:rPr>
              <w:br/>
            </w:r>
            <w:r w:rsidRPr="00642A61">
              <w:rPr>
                <w:b/>
                <w:sz w:val="22"/>
              </w:rPr>
              <w:t>Ha igen</w:t>
            </w:r>
            <w:r w:rsidRPr="00642A61">
              <w:rPr>
                <w:sz w:val="22"/>
              </w:rPr>
              <w:t>, kérjük, részletezze:</w:t>
            </w:r>
          </w:p>
        </w:tc>
        <w:tc>
          <w:tcPr>
            <w:tcW w:w="4645" w:type="dxa"/>
            <w:shd w:val="clear" w:color="auto" w:fill="auto"/>
          </w:tcPr>
          <w:p w14:paraId="2810ED9B" w14:textId="77777777" w:rsidR="004D5D8A" w:rsidRPr="00642A61" w:rsidRDefault="004D5D8A" w:rsidP="00387013">
            <w:r w:rsidRPr="00642A61">
              <w:rPr>
                <w:sz w:val="22"/>
              </w:rPr>
              <w:t>[] Igen [] Nem</w:t>
            </w:r>
            <w:r w:rsidRPr="00642A61">
              <w:br/>
            </w:r>
            <w:r w:rsidRPr="00642A61">
              <w:br/>
            </w:r>
            <w:r w:rsidRPr="00642A61">
              <w:br/>
            </w:r>
            <w:r w:rsidRPr="00642A61">
              <w:br/>
            </w:r>
            <w:r w:rsidRPr="00642A61">
              <w:rPr>
                <w:sz w:val="22"/>
              </w:rPr>
              <w:t>[…]</w:t>
            </w:r>
          </w:p>
        </w:tc>
      </w:tr>
      <w:tr w:rsidR="004D5D8A" w:rsidRPr="00642A61" w14:paraId="740D7429" w14:textId="77777777" w:rsidTr="00387013">
        <w:trPr>
          <w:trHeight w:val="932"/>
        </w:trPr>
        <w:tc>
          <w:tcPr>
            <w:tcW w:w="4644" w:type="dxa"/>
            <w:vMerge w:val="restart"/>
            <w:shd w:val="clear" w:color="auto" w:fill="auto"/>
          </w:tcPr>
          <w:p w14:paraId="163E40F3" w14:textId="77777777" w:rsidR="004D5D8A" w:rsidRPr="00642A61" w:rsidRDefault="004D5D8A" w:rsidP="00387013">
            <w:pPr>
              <w:pStyle w:val="NormalLeft"/>
              <w:rPr>
                <w:rStyle w:val="NormalBoldChar"/>
                <w:rFonts w:eastAsia="Calibri"/>
                <w:b w:val="0"/>
                <w:sz w:val="22"/>
              </w:rPr>
            </w:pPr>
            <w:r w:rsidRPr="00642A61">
              <w:rPr>
                <w:sz w:val="22"/>
              </w:rPr>
              <w:t>Tapasztalta-e a gazdasági szereplő valamely korábbi közbeszerzési szerződés vagy egy ajánlatkérő szervvel kötött korábbi szerződés vagy korábbi koncessziós szerződés</w:t>
            </w:r>
            <w:r w:rsidRPr="00642A61">
              <w:rPr>
                <w:b/>
                <w:sz w:val="22"/>
              </w:rPr>
              <w:t xml:space="preserve"> lejárat előtti megszüntetését</w:t>
            </w:r>
            <w:r w:rsidRPr="00642A61">
              <w:rPr>
                <w:sz w:val="22"/>
              </w:rPr>
              <w:t xml:space="preserve"> vagy az említett korábbi szerződéshez kapcsolódó kártérítési követelést </w:t>
            </w:r>
            <w:r w:rsidRPr="00642A61">
              <w:rPr>
                <w:sz w:val="22"/>
              </w:rPr>
              <w:lastRenderedPageBreak/>
              <w:t>vagy egyéb hasonló szankciókat?</w:t>
            </w:r>
            <w:r w:rsidRPr="00642A61">
              <w:rPr>
                <w:sz w:val="22"/>
              </w:rPr>
              <w:br/>
            </w:r>
            <w:r w:rsidRPr="00642A61">
              <w:rPr>
                <w:b/>
                <w:sz w:val="22"/>
              </w:rPr>
              <w:t>Ha igen</w:t>
            </w:r>
            <w:r w:rsidRPr="00642A61">
              <w:rPr>
                <w:sz w:val="22"/>
              </w:rPr>
              <w:t>, kérjük, részletezze:</w:t>
            </w:r>
          </w:p>
        </w:tc>
        <w:tc>
          <w:tcPr>
            <w:tcW w:w="4645" w:type="dxa"/>
            <w:shd w:val="clear" w:color="auto" w:fill="auto"/>
          </w:tcPr>
          <w:p w14:paraId="6D4E688A" w14:textId="77777777" w:rsidR="004D5D8A" w:rsidRPr="00642A61" w:rsidRDefault="004D5D8A" w:rsidP="00387013">
            <w:r w:rsidRPr="00642A61">
              <w:rPr>
                <w:sz w:val="22"/>
              </w:rPr>
              <w:lastRenderedPageBreak/>
              <w:t>[] Igen [] Nem</w:t>
            </w:r>
            <w:r w:rsidRPr="00642A61">
              <w:br/>
            </w:r>
            <w:r w:rsidRPr="00642A61">
              <w:br/>
            </w:r>
            <w:r w:rsidRPr="00642A61">
              <w:br/>
            </w:r>
            <w:r w:rsidRPr="00642A61">
              <w:br/>
            </w:r>
            <w:r w:rsidRPr="00642A61">
              <w:br/>
            </w:r>
            <w:r w:rsidRPr="00642A61">
              <w:br/>
            </w:r>
            <w:r w:rsidRPr="00642A61">
              <w:rPr>
                <w:sz w:val="22"/>
              </w:rPr>
              <w:t>[…]</w:t>
            </w:r>
          </w:p>
        </w:tc>
      </w:tr>
      <w:tr w:rsidR="004D5D8A" w:rsidRPr="00642A61" w14:paraId="04552982" w14:textId="77777777" w:rsidTr="00387013">
        <w:trPr>
          <w:trHeight w:val="931"/>
        </w:trPr>
        <w:tc>
          <w:tcPr>
            <w:tcW w:w="4644" w:type="dxa"/>
            <w:vMerge/>
            <w:shd w:val="clear" w:color="auto" w:fill="auto"/>
          </w:tcPr>
          <w:p w14:paraId="432E36D1" w14:textId="77777777" w:rsidR="004D5D8A" w:rsidRPr="00642A61" w:rsidRDefault="004D5D8A" w:rsidP="00387013">
            <w:pPr>
              <w:pStyle w:val="NormalLeft"/>
            </w:pPr>
          </w:p>
        </w:tc>
        <w:tc>
          <w:tcPr>
            <w:tcW w:w="4645" w:type="dxa"/>
            <w:shd w:val="clear" w:color="auto" w:fill="auto"/>
          </w:tcPr>
          <w:p w14:paraId="5EF9B562" w14:textId="77777777" w:rsidR="004D5D8A" w:rsidRPr="00642A61" w:rsidRDefault="004D5D8A" w:rsidP="00387013">
            <w:pPr>
              <w:rPr>
                <w:sz w:val="22"/>
              </w:rPr>
            </w:pPr>
            <w:r w:rsidRPr="00642A61">
              <w:rPr>
                <w:b/>
                <w:sz w:val="22"/>
              </w:rPr>
              <w:t>Ha igen</w:t>
            </w:r>
            <w:r w:rsidRPr="00642A61">
              <w:rPr>
                <w:sz w:val="22"/>
              </w:rPr>
              <w:t xml:space="preserve">, tett-e a gazdasági szereplő öntisztázó intézkedéseket? </w:t>
            </w:r>
          </w:p>
          <w:p w14:paraId="2CB0590E" w14:textId="77777777" w:rsidR="004D5D8A" w:rsidRPr="00642A61" w:rsidRDefault="004D5D8A" w:rsidP="00387013">
            <w:r w:rsidRPr="00642A61">
              <w:rPr>
                <w:sz w:val="22"/>
              </w:rPr>
              <w:t>[] Igen [] Nem</w:t>
            </w:r>
            <w:r w:rsidRPr="00642A61">
              <w:rPr>
                <w:sz w:val="22"/>
              </w:rPr>
              <w:br/>
            </w:r>
            <w:r w:rsidRPr="00642A61">
              <w:rPr>
                <w:b/>
                <w:sz w:val="22"/>
              </w:rPr>
              <w:t>Amennyiben igen</w:t>
            </w:r>
            <w:r w:rsidRPr="00642A61">
              <w:rPr>
                <w:sz w:val="22"/>
              </w:rPr>
              <w:t>, kérjük, ismertesse ezeket az intézkedéseket: [</w:t>
            </w:r>
            <w:proofErr w:type="gramStart"/>
            <w:r w:rsidRPr="00642A61">
              <w:rPr>
                <w:sz w:val="22"/>
              </w:rPr>
              <w:t>……</w:t>
            </w:r>
            <w:proofErr w:type="gramEnd"/>
            <w:r w:rsidRPr="00642A61">
              <w:rPr>
                <w:sz w:val="22"/>
              </w:rPr>
              <w:t>]</w:t>
            </w:r>
          </w:p>
        </w:tc>
      </w:tr>
      <w:tr w:rsidR="004D5D8A" w:rsidRPr="00642A61" w14:paraId="355898E8" w14:textId="77777777" w:rsidTr="00387013">
        <w:tc>
          <w:tcPr>
            <w:tcW w:w="4644" w:type="dxa"/>
            <w:shd w:val="clear" w:color="auto" w:fill="auto"/>
          </w:tcPr>
          <w:p w14:paraId="52261546" w14:textId="77777777" w:rsidR="004D5D8A" w:rsidRPr="00642A61" w:rsidRDefault="004D5D8A" w:rsidP="00387013">
            <w:pPr>
              <w:pStyle w:val="NormalLeft"/>
            </w:pPr>
            <w:r w:rsidRPr="00642A61">
              <w:rPr>
                <w:sz w:val="22"/>
              </w:rPr>
              <w:t>Megerősíti-e a gazdasági szereplő a következőket?</w:t>
            </w:r>
            <w:r w:rsidRPr="00642A61">
              <w:rPr>
                <w:sz w:val="22"/>
              </w:rPr>
              <w:br/>
            </w:r>
            <w:proofErr w:type="gramStart"/>
            <w:r w:rsidRPr="00642A61">
              <w:rPr>
                <w:sz w:val="22"/>
              </w:rPr>
              <w:t xml:space="preserve">a) </w:t>
            </w:r>
            <w:proofErr w:type="spellStart"/>
            <w:r w:rsidRPr="00642A61">
              <w:rPr>
                <w:rStyle w:val="NormalBoldChar"/>
                <w:rFonts w:eastAsia="Calibri"/>
                <w:sz w:val="22"/>
              </w:rPr>
              <w:t>A</w:t>
            </w:r>
            <w:proofErr w:type="spellEnd"/>
            <w:r w:rsidRPr="00642A61">
              <w:rPr>
                <w:rStyle w:val="NormalBoldChar"/>
                <w:rFonts w:eastAsia="Calibri"/>
                <w:sz w:val="22"/>
              </w:rPr>
              <w:t xml:space="preserve"> kizárási okok fenn nem állásának, </w:t>
            </w:r>
            <w:r w:rsidRPr="00642A61">
              <w:rPr>
                <w:sz w:val="22"/>
              </w:rPr>
              <w:t xml:space="preserve">illetve a kiválasztási kritériumok teljesülésének ellenőrzéséhez szükséges információk szolgáltatása során nem tett </w:t>
            </w:r>
            <w:r w:rsidRPr="00642A61">
              <w:rPr>
                <w:b/>
                <w:sz w:val="22"/>
              </w:rPr>
              <w:t>hamis nyilatkozatot</w:t>
            </w:r>
            <w:r w:rsidRPr="00642A61">
              <w:rPr>
                <w:sz w:val="22"/>
              </w:rPr>
              <w:t>,</w:t>
            </w:r>
            <w:r w:rsidRPr="00642A61">
              <w:rPr>
                <w:sz w:val="22"/>
              </w:rPr>
              <w:br/>
              <w:t xml:space="preserve">b) Nem </w:t>
            </w:r>
            <w:r w:rsidRPr="00642A61">
              <w:rPr>
                <w:b/>
                <w:sz w:val="22"/>
              </w:rPr>
              <w:t>tartott vissza</w:t>
            </w:r>
            <w:r w:rsidRPr="00642A61">
              <w:rPr>
                <w:sz w:val="22"/>
              </w:rPr>
              <w:t xml:space="preserve"> ilyen információt,</w:t>
            </w:r>
            <w:r w:rsidRPr="00642A61">
              <w:rPr>
                <w:sz w:val="22"/>
              </w:rPr>
              <w:br/>
              <w:t>c) Késedelem nélkül be tudta nyújtani az ajánlatkérő szerv vagy a közszolgáltató ajánlatkérő által megkívánt kiegészítő iratokat, és</w:t>
            </w:r>
            <w:r w:rsidRPr="00642A61">
              <w:rPr>
                <w:sz w:val="22"/>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642A61">
              <w:rPr>
                <w:sz w:val="22"/>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1A0B0F59" w14:textId="77777777" w:rsidR="004D5D8A" w:rsidRPr="00642A61" w:rsidRDefault="004D5D8A" w:rsidP="00387013">
            <w:r w:rsidRPr="00642A61">
              <w:rPr>
                <w:sz w:val="22"/>
              </w:rPr>
              <w:t>[] Igen [] Nem</w:t>
            </w:r>
          </w:p>
        </w:tc>
      </w:tr>
    </w:tbl>
    <w:p w14:paraId="22EED260" w14:textId="77777777" w:rsidR="004D5D8A" w:rsidRPr="00642A61" w:rsidRDefault="004D5D8A" w:rsidP="004D5D8A">
      <w:pPr>
        <w:pStyle w:val="SectionTitle"/>
        <w:rPr>
          <w:sz w:val="22"/>
        </w:rPr>
      </w:pPr>
      <w:r w:rsidRPr="00642A61">
        <w:rPr>
          <w:sz w:val="22"/>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4D5D8A" w:rsidRPr="00642A61" w14:paraId="66C4F811" w14:textId="77777777" w:rsidTr="00387013">
        <w:tc>
          <w:tcPr>
            <w:tcW w:w="4644" w:type="dxa"/>
            <w:shd w:val="clear" w:color="auto" w:fill="auto"/>
          </w:tcPr>
          <w:p w14:paraId="3F097B66" w14:textId="77777777" w:rsidR="004D5D8A" w:rsidRPr="00642A61" w:rsidRDefault="004D5D8A" w:rsidP="00387013">
            <w:pPr>
              <w:rPr>
                <w:b/>
              </w:rPr>
            </w:pPr>
            <w:r w:rsidRPr="00642A61">
              <w:rPr>
                <w:b/>
                <w:sz w:val="22"/>
              </w:rPr>
              <w:t>Tisztán nemzeti kizárási okok</w:t>
            </w:r>
          </w:p>
        </w:tc>
        <w:tc>
          <w:tcPr>
            <w:tcW w:w="4645" w:type="dxa"/>
            <w:shd w:val="clear" w:color="auto" w:fill="auto"/>
          </w:tcPr>
          <w:p w14:paraId="69CFDFAE" w14:textId="77777777" w:rsidR="004D5D8A" w:rsidRPr="00642A61" w:rsidRDefault="004D5D8A" w:rsidP="00387013">
            <w:pPr>
              <w:rPr>
                <w:b/>
              </w:rPr>
            </w:pPr>
            <w:r w:rsidRPr="00642A61">
              <w:rPr>
                <w:b/>
                <w:sz w:val="22"/>
              </w:rPr>
              <w:t>Válasz:</w:t>
            </w:r>
          </w:p>
        </w:tc>
      </w:tr>
      <w:tr w:rsidR="004D5D8A" w:rsidRPr="00642A61" w14:paraId="0B2C998E" w14:textId="77777777" w:rsidTr="00387013">
        <w:tc>
          <w:tcPr>
            <w:tcW w:w="4644" w:type="dxa"/>
            <w:shd w:val="clear" w:color="auto" w:fill="auto"/>
          </w:tcPr>
          <w:p w14:paraId="2D6D868F" w14:textId="77777777" w:rsidR="004D5D8A" w:rsidRPr="00642A61" w:rsidRDefault="004D5D8A" w:rsidP="00387013">
            <w:r w:rsidRPr="00642A61">
              <w:rPr>
                <w:sz w:val="22"/>
              </w:rPr>
              <w:t xml:space="preserve">Vonatkoznak-e a gazdasági szereplőre azok a </w:t>
            </w:r>
            <w:r w:rsidRPr="00642A61">
              <w:rPr>
                <w:b/>
                <w:sz w:val="22"/>
              </w:rPr>
              <w:t>tisztán nemzeti kizárási okok</w:t>
            </w:r>
            <w:r w:rsidRPr="00642A61">
              <w:rPr>
                <w:sz w:val="22"/>
              </w:rPr>
              <w:t>, amelyeket a vonatkozó hirdetmény vagy a közbeszerzési dokumentumok meghatároznak?</w:t>
            </w:r>
            <w:r w:rsidRPr="00642A61">
              <w:rPr>
                <w:sz w:val="22"/>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DCFE261" w14:textId="77777777" w:rsidR="004D5D8A" w:rsidRPr="00642A61" w:rsidRDefault="004D5D8A" w:rsidP="00387013">
            <w:r w:rsidRPr="00642A61">
              <w:rPr>
                <w:sz w:val="22"/>
              </w:rPr>
              <w:t>[] Igen [] Nem</w:t>
            </w:r>
            <w:r w:rsidRPr="00642A61">
              <w:rPr>
                <w:sz w:val="22"/>
              </w:rPr>
              <w:br/>
            </w:r>
            <w:r w:rsidRPr="00642A61">
              <w:rPr>
                <w:sz w:val="22"/>
              </w:rPr>
              <w:br/>
            </w:r>
            <w:r w:rsidRPr="00642A61">
              <w:rPr>
                <w:sz w:val="22"/>
              </w:rPr>
              <w:br/>
              <w:t>(internetcím, a kibocsátó hatóság vagy testület, a dokumentáció pontos hivatkozási adatai):</w:t>
            </w:r>
            <w:r w:rsidRPr="00642A61">
              <w:rPr>
                <w:sz w:val="22"/>
              </w:rPr>
              <w:br/>
              <w:t>[</w:t>
            </w:r>
            <w:proofErr w:type="gramStart"/>
            <w:r w:rsidRPr="00642A61">
              <w:rPr>
                <w:sz w:val="22"/>
              </w:rPr>
              <w:t>……</w:t>
            </w:r>
            <w:proofErr w:type="gramEnd"/>
            <w:r w:rsidRPr="00642A61">
              <w:rPr>
                <w:sz w:val="22"/>
              </w:rPr>
              <w:t>][……][……]</w:t>
            </w:r>
            <w:r w:rsidRPr="00642A61">
              <w:rPr>
                <w:rStyle w:val="Lbjegyzet-hivatkozs"/>
                <w:sz w:val="22"/>
              </w:rPr>
              <w:footnoteReference w:id="69"/>
            </w:r>
          </w:p>
        </w:tc>
      </w:tr>
      <w:tr w:rsidR="004D5D8A" w:rsidRPr="00642A61" w14:paraId="3C865A0B" w14:textId="77777777" w:rsidTr="00387013">
        <w:tc>
          <w:tcPr>
            <w:tcW w:w="4644" w:type="dxa"/>
            <w:shd w:val="clear" w:color="auto" w:fill="auto"/>
          </w:tcPr>
          <w:p w14:paraId="490B88CB" w14:textId="77777777" w:rsidR="004D5D8A" w:rsidRPr="00642A61" w:rsidRDefault="004D5D8A" w:rsidP="00387013">
            <w:r w:rsidRPr="00642A61">
              <w:rPr>
                <w:rStyle w:val="NormalBoldChar"/>
                <w:rFonts w:eastAsia="Calibri"/>
                <w:sz w:val="22"/>
              </w:rPr>
              <w:t>Amennyiben a tisztán nemzeti kizárási okok fennállnak</w:t>
            </w:r>
            <w:r w:rsidRPr="00642A61">
              <w:rPr>
                <w:sz w:val="22"/>
              </w:rPr>
              <w:t xml:space="preserve">, tett-e a gazdasági szereplő öntisztázási intézkedéseket? </w:t>
            </w:r>
            <w:r w:rsidRPr="00642A61">
              <w:rPr>
                <w:sz w:val="22"/>
              </w:rPr>
              <w:br/>
            </w:r>
            <w:r w:rsidRPr="00642A61">
              <w:rPr>
                <w:b/>
                <w:sz w:val="22"/>
              </w:rPr>
              <w:t>Amennyiben igen</w:t>
            </w:r>
            <w:r w:rsidRPr="00642A61">
              <w:rPr>
                <w:sz w:val="22"/>
              </w:rPr>
              <w:t xml:space="preserve">, kérjük, ismertesse ezeket az intézkedéseket: </w:t>
            </w:r>
          </w:p>
        </w:tc>
        <w:tc>
          <w:tcPr>
            <w:tcW w:w="4645" w:type="dxa"/>
            <w:shd w:val="clear" w:color="auto" w:fill="auto"/>
          </w:tcPr>
          <w:p w14:paraId="5A8BB407" w14:textId="77777777" w:rsidR="004D5D8A" w:rsidRPr="00642A61" w:rsidRDefault="004D5D8A" w:rsidP="00387013">
            <w:r w:rsidRPr="00642A61">
              <w:rPr>
                <w:sz w:val="22"/>
              </w:rPr>
              <w:t>[] Igen [] Nem</w:t>
            </w:r>
            <w:r w:rsidRPr="00642A61">
              <w:br/>
            </w:r>
            <w:r w:rsidRPr="00642A61">
              <w:br/>
            </w:r>
            <w:r w:rsidRPr="00642A61">
              <w:br/>
            </w:r>
            <w:r w:rsidRPr="00642A61">
              <w:rPr>
                <w:sz w:val="22"/>
              </w:rPr>
              <w:t>[</w:t>
            </w:r>
            <w:proofErr w:type="gramStart"/>
            <w:r w:rsidRPr="00642A61">
              <w:rPr>
                <w:sz w:val="22"/>
              </w:rPr>
              <w:t>……</w:t>
            </w:r>
            <w:proofErr w:type="gramEnd"/>
            <w:r w:rsidRPr="00642A61">
              <w:rPr>
                <w:sz w:val="22"/>
              </w:rPr>
              <w:t>]</w:t>
            </w:r>
          </w:p>
        </w:tc>
      </w:tr>
    </w:tbl>
    <w:p w14:paraId="7166DA29" w14:textId="77777777" w:rsidR="00E2356A" w:rsidRDefault="00E2356A" w:rsidP="004D5D8A">
      <w:pPr>
        <w:pStyle w:val="ChapterTitle"/>
        <w:rPr>
          <w:sz w:val="22"/>
        </w:rPr>
      </w:pPr>
    </w:p>
    <w:p w14:paraId="66953312" w14:textId="77777777" w:rsidR="00E2356A" w:rsidRDefault="00E2356A">
      <w:pPr>
        <w:spacing w:after="160" w:line="259" w:lineRule="auto"/>
        <w:rPr>
          <w:rFonts w:eastAsia="Calibri"/>
          <w:b/>
          <w:sz w:val="22"/>
          <w:szCs w:val="22"/>
          <w:lang w:eastAsia="en-GB"/>
        </w:rPr>
      </w:pPr>
      <w:r>
        <w:rPr>
          <w:sz w:val="22"/>
        </w:rPr>
        <w:br w:type="page"/>
      </w:r>
    </w:p>
    <w:p w14:paraId="0939283F" w14:textId="11CC52E7" w:rsidR="004D5D8A" w:rsidRPr="00642A61" w:rsidRDefault="004D5D8A" w:rsidP="004D5D8A">
      <w:pPr>
        <w:pStyle w:val="ChapterTitle"/>
        <w:rPr>
          <w:sz w:val="22"/>
        </w:rPr>
      </w:pPr>
      <w:r w:rsidRPr="00642A61">
        <w:rPr>
          <w:sz w:val="22"/>
        </w:rPr>
        <w:lastRenderedPageBreak/>
        <w:t>IV. rész: Kiválasztási szempontok</w:t>
      </w:r>
    </w:p>
    <w:p w14:paraId="70C9C0F7" w14:textId="77777777" w:rsidR="004D5D8A" w:rsidRPr="00642A61" w:rsidRDefault="004D5D8A" w:rsidP="004D5D8A">
      <w:pPr>
        <w:jc w:val="both"/>
        <w:rPr>
          <w:rFonts w:ascii="Georgia" w:hAnsi="Georgia"/>
          <w:i/>
        </w:rPr>
      </w:pPr>
      <w:r w:rsidRPr="00642A61">
        <w:rPr>
          <w:rFonts w:ascii="Georgia" w:hAnsi="Georgia"/>
          <w:i/>
          <w:highlight w:val="yellow"/>
        </w:rPr>
        <w:t>Az ajánlatkérő az alkalmassági követelmények előzetes igazolására elfogadja az érintett gazdasági szereplő egyszerű nyilatkozatát.</w:t>
      </w:r>
    </w:p>
    <w:p w14:paraId="06FCB9E5" w14:textId="77777777" w:rsidR="004D5D8A" w:rsidRPr="00642A61" w:rsidRDefault="004D5D8A" w:rsidP="004D5D8A">
      <w:pPr>
        <w:rPr>
          <w:b/>
          <w:sz w:val="22"/>
        </w:rPr>
      </w:pPr>
    </w:p>
    <w:p w14:paraId="28744AE7" w14:textId="77777777" w:rsidR="004D5D8A" w:rsidRPr="00642A61" w:rsidRDefault="004D5D8A" w:rsidP="004D5D8A">
      <w:pPr>
        <w:rPr>
          <w:sz w:val="22"/>
        </w:rPr>
      </w:pPr>
      <w:r w:rsidRPr="00642A61">
        <w:rPr>
          <w:b/>
          <w:sz w:val="22"/>
        </w:rPr>
        <w:t>A kiválasztási szempontokat illetően (</w:t>
      </w:r>
      <w:r w:rsidRPr="00642A61">
        <w:rPr>
          <w:b/>
          <w:sz w:val="22"/>
        </w:rPr>
        <w:sym w:font="Symbol" w:char="F061"/>
      </w:r>
      <w:r w:rsidRPr="00642A61">
        <w:t xml:space="preserve"> </w:t>
      </w:r>
      <w:r w:rsidRPr="00642A61">
        <w:rPr>
          <w:b/>
          <w:sz w:val="22"/>
        </w:rPr>
        <w:t>szakasz vagy e rész A–D szakaszai), a gazdasági szereplő kijelenti a következőket:</w:t>
      </w:r>
    </w:p>
    <w:p w14:paraId="106A490D" w14:textId="77777777" w:rsidR="004D5D8A" w:rsidRPr="00642A61" w:rsidRDefault="004D5D8A" w:rsidP="004D5D8A">
      <w:pPr>
        <w:pStyle w:val="SectionTitle"/>
        <w:rPr>
          <w:sz w:val="22"/>
        </w:rPr>
      </w:pPr>
      <w:r w:rsidRPr="00642A61">
        <w:rPr>
          <w:sz w:val="22"/>
        </w:rPr>
        <w:sym w:font="Symbol" w:char="F061"/>
      </w:r>
      <w:r w:rsidRPr="00642A61">
        <w:rPr>
          <w:sz w:val="22"/>
        </w:rPr>
        <w:t>: Az összes kiválasztási szempont általános jelzése</w:t>
      </w:r>
    </w:p>
    <w:p w14:paraId="588135FD" w14:textId="77777777" w:rsidR="004D5D8A" w:rsidRPr="00642A61"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642A61">
        <w:t xml:space="preserve"> </w:t>
      </w:r>
      <w:r w:rsidRPr="00642A61">
        <w:rPr>
          <w:b/>
          <w:sz w:val="22"/>
        </w:rPr>
        <w:sym w:font="Symbol" w:char="F061"/>
      </w:r>
      <w:r w:rsidRPr="00642A61">
        <w:rPr>
          <w:b/>
          <w:sz w:val="22"/>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4D5D8A" w:rsidRPr="00642A61" w14:paraId="546908DE" w14:textId="77777777" w:rsidTr="00387013">
        <w:tc>
          <w:tcPr>
            <w:tcW w:w="4606" w:type="dxa"/>
            <w:shd w:val="clear" w:color="auto" w:fill="auto"/>
          </w:tcPr>
          <w:p w14:paraId="70010293" w14:textId="77777777" w:rsidR="004D5D8A" w:rsidRPr="00642A61" w:rsidRDefault="004D5D8A" w:rsidP="00387013">
            <w:pPr>
              <w:rPr>
                <w:b/>
              </w:rPr>
            </w:pPr>
            <w:r w:rsidRPr="00642A61">
              <w:rPr>
                <w:b/>
                <w:sz w:val="22"/>
              </w:rPr>
              <w:t>Minden előírt kiválasztási szempont teljesítése</w:t>
            </w:r>
          </w:p>
        </w:tc>
        <w:tc>
          <w:tcPr>
            <w:tcW w:w="4607" w:type="dxa"/>
            <w:shd w:val="clear" w:color="auto" w:fill="auto"/>
          </w:tcPr>
          <w:p w14:paraId="71CCAF2B" w14:textId="77777777" w:rsidR="004D5D8A" w:rsidRPr="00642A61" w:rsidRDefault="004D5D8A" w:rsidP="00387013">
            <w:pPr>
              <w:rPr>
                <w:b/>
              </w:rPr>
            </w:pPr>
            <w:r w:rsidRPr="00642A61">
              <w:rPr>
                <w:b/>
                <w:sz w:val="22"/>
              </w:rPr>
              <w:t>Válasz:</w:t>
            </w:r>
          </w:p>
        </w:tc>
      </w:tr>
      <w:tr w:rsidR="004D5D8A" w:rsidRPr="00642A61" w14:paraId="06478091" w14:textId="77777777" w:rsidTr="00387013">
        <w:tc>
          <w:tcPr>
            <w:tcW w:w="4606" w:type="dxa"/>
            <w:shd w:val="clear" w:color="auto" w:fill="auto"/>
          </w:tcPr>
          <w:p w14:paraId="5C861D6A" w14:textId="77777777" w:rsidR="004D5D8A" w:rsidRPr="00642A61" w:rsidRDefault="004D5D8A" w:rsidP="00387013">
            <w:r w:rsidRPr="00642A61">
              <w:rPr>
                <w:sz w:val="22"/>
              </w:rPr>
              <w:t>Megfelel az előírt kiválasztási szempontoknak:</w:t>
            </w:r>
          </w:p>
        </w:tc>
        <w:tc>
          <w:tcPr>
            <w:tcW w:w="4607" w:type="dxa"/>
            <w:shd w:val="clear" w:color="auto" w:fill="auto"/>
          </w:tcPr>
          <w:p w14:paraId="20235383" w14:textId="77777777" w:rsidR="004D5D8A" w:rsidRPr="00642A61" w:rsidRDefault="004D5D8A" w:rsidP="00387013">
            <w:r w:rsidRPr="00642A61">
              <w:rPr>
                <w:sz w:val="22"/>
              </w:rPr>
              <w:t>[] Igen [] Nem</w:t>
            </w:r>
          </w:p>
        </w:tc>
      </w:tr>
    </w:tbl>
    <w:p w14:paraId="001BE218" w14:textId="77777777" w:rsidR="004D5D8A" w:rsidRPr="00642A61" w:rsidRDefault="004D5D8A" w:rsidP="004D5D8A">
      <w:pPr>
        <w:pStyle w:val="SectionTitle"/>
        <w:rPr>
          <w:sz w:val="22"/>
        </w:rPr>
      </w:pPr>
      <w:r w:rsidRPr="00642A61">
        <w:rPr>
          <w:sz w:val="22"/>
        </w:rPr>
        <w:t>A: Alkalmasság szakmai tevékenység végzésére</w:t>
      </w:r>
    </w:p>
    <w:p w14:paraId="48BD54A9" w14:textId="77777777" w:rsidR="004D5D8A" w:rsidRPr="00642A61"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sz w:val="22"/>
        </w:rPr>
        <w:t>A gazdasági szereplőnek kizárólag</w:t>
      </w:r>
      <w:r w:rsidRPr="00642A61">
        <w:t xml:space="preserve"> </w:t>
      </w:r>
      <w:r w:rsidRPr="00642A61">
        <w:rPr>
          <w:b/>
          <w:sz w:val="22"/>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4D5D8A" w:rsidRPr="00642A61" w14:paraId="4B53E24C" w14:textId="77777777" w:rsidTr="00387013">
        <w:tc>
          <w:tcPr>
            <w:tcW w:w="4644" w:type="dxa"/>
            <w:shd w:val="clear" w:color="auto" w:fill="auto"/>
          </w:tcPr>
          <w:p w14:paraId="2265BC1A" w14:textId="77777777" w:rsidR="004D5D8A" w:rsidRPr="00642A61" w:rsidRDefault="004D5D8A" w:rsidP="00387013">
            <w:pPr>
              <w:rPr>
                <w:b/>
              </w:rPr>
            </w:pPr>
            <w:r w:rsidRPr="00642A61">
              <w:rPr>
                <w:b/>
                <w:sz w:val="22"/>
              </w:rPr>
              <w:t>Alkalmasság szakmai tevékenység végzésére</w:t>
            </w:r>
          </w:p>
        </w:tc>
        <w:tc>
          <w:tcPr>
            <w:tcW w:w="4645" w:type="dxa"/>
            <w:shd w:val="clear" w:color="auto" w:fill="auto"/>
          </w:tcPr>
          <w:p w14:paraId="33EDF81B" w14:textId="77777777" w:rsidR="004D5D8A" w:rsidRPr="00642A61" w:rsidRDefault="004D5D8A" w:rsidP="00387013">
            <w:pPr>
              <w:rPr>
                <w:b/>
              </w:rPr>
            </w:pPr>
            <w:r w:rsidRPr="00642A61">
              <w:rPr>
                <w:b/>
                <w:sz w:val="22"/>
              </w:rPr>
              <w:t>Válasz:</w:t>
            </w:r>
          </w:p>
        </w:tc>
      </w:tr>
      <w:tr w:rsidR="004D5D8A" w:rsidRPr="00642A61" w14:paraId="10FE85D6" w14:textId="77777777" w:rsidTr="00387013">
        <w:tc>
          <w:tcPr>
            <w:tcW w:w="4644" w:type="dxa"/>
            <w:shd w:val="clear" w:color="auto" w:fill="auto"/>
          </w:tcPr>
          <w:p w14:paraId="6C1D6A2E" w14:textId="77777777" w:rsidR="004D5D8A" w:rsidRPr="00642A61" w:rsidRDefault="004D5D8A" w:rsidP="00387013">
            <w:r w:rsidRPr="00642A61">
              <w:rPr>
                <w:b/>
                <w:sz w:val="22"/>
              </w:rPr>
              <w:t>1) Be van jegyezve</w:t>
            </w:r>
            <w:r w:rsidRPr="00642A61">
              <w:rPr>
                <w:sz w:val="22"/>
              </w:rPr>
              <w:t xml:space="preserve"> a letelepedés helye szerinti tagállamának vonatkozó </w:t>
            </w:r>
            <w:r w:rsidRPr="00642A61">
              <w:rPr>
                <w:b/>
                <w:sz w:val="22"/>
              </w:rPr>
              <w:t>szakmai vagy cégnyilvántartásába</w:t>
            </w:r>
            <w:r w:rsidRPr="00642A61">
              <w:rPr>
                <w:rStyle w:val="Lbjegyzet-hivatkozs"/>
                <w:b/>
                <w:sz w:val="22"/>
              </w:rPr>
              <w:footnoteReference w:id="70"/>
            </w:r>
            <w:r w:rsidRPr="00642A61">
              <w:rPr>
                <w:sz w:val="22"/>
              </w:rPr>
              <w:t>:</w:t>
            </w:r>
            <w:r w:rsidRPr="00642A61">
              <w:rPr>
                <w:sz w:val="22"/>
              </w:rPr>
              <w:br/>
              <w:t>Ha a vonatkozó információ elektronikusan elérhető, kérjük, adja meg a következő információkat:</w:t>
            </w:r>
          </w:p>
        </w:tc>
        <w:tc>
          <w:tcPr>
            <w:tcW w:w="4645" w:type="dxa"/>
            <w:shd w:val="clear" w:color="auto" w:fill="auto"/>
          </w:tcPr>
          <w:p w14:paraId="3F7F481E" w14:textId="77777777" w:rsidR="004D5D8A" w:rsidRPr="00642A61" w:rsidRDefault="004D5D8A" w:rsidP="00387013">
            <w:r w:rsidRPr="00642A61">
              <w:rPr>
                <w:sz w:val="22"/>
              </w:rPr>
              <w:t>[…]</w:t>
            </w:r>
            <w:r w:rsidRPr="00642A61">
              <w:rPr>
                <w:sz w:val="22"/>
              </w:rPr>
              <w:br/>
            </w:r>
            <w:r w:rsidRPr="00642A61">
              <w:rPr>
                <w:sz w:val="22"/>
              </w:rPr>
              <w:br/>
              <w:t>(internetcím, a kibocsátó hatóság vagy testület, a dokumentáció pontos hivatkozási adatai): [</w:t>
            </w:r>
            <w:proofErr w:type="gramStart"/>
            <w:r w:rsidRPr="00642A61">
              <w:rPr>
                <w:sz w:val="22"/>
              </w:rPr>
              <w:t>……</w:t>
            </w:r>
            <w:proofErr w:type="gramEnd"/>
            <w:r w:rsidRPr="00642A61">
              <w:rPr>
                <w:sz w:val="22"/>
              </w:rPr>
              <w:t>][……][……]</w:t>
            </w:r>
          </w:p>
        </w:tc>
      </w:tr>
      <w:tr w:rsidR="004D5D8A" w:rsidRPr="00831C4B" w14:paraId="3823B59E" w14:textId="77777777" w:rsidTr="00387013">
        <w:tc>
          <w:tcPr>
            <w:tcW w:w="4644" w:type="dxa"/>
            <w:shd w:val="clear" w:color="auto" w:fill="auto"/>
          </w:tcPr>
          <w:p w14:paraId="0F611B8B" w14:textId="77777777" w:rsidR="004D5D8A" w:rsidRPr="00642A61" w:rsidRDefault="004D5D8A" w:rsidP="00387013">
            <w:pPr>
              <w:rPr>
                <w:b/>
              </w:rPr>
            </w:pPr>
            <w:r w:rsidRPr="00642A61">
              <w:rPr>
                <w:b/>
                <w:sz w:val="22"/>
              </w:rPr>
              <w:t>2) Szolgáltatásnyújtásra irányuló szerződéseknél:</w:t>
            </w:r>
            <w:r w:rsidRPr="00642A61">
              <w:rPr>
                <w:sz w:val="22"/>
              </w:rPr>
              <w:br/>
              <w:t xml:space="preserve">A gazdasági szereplőnek meghatározott </w:t>
            </w:r>
            <w:r w:rsidRPr="00642A61">
              <w:rPr>
                <w:b/>
                <w:sz w:val="22"/>
              </w:rPr>
              <w:t>engedéllyel</w:t>
            </w:r>
            <w:r w:rsidRPr="00642A61">
              <w:rPr>
                <w:sz w:val="22"/>
              </w:rPr>
              <w:t xml:space="preserve"> kell-e rendelkeznie vagy meghatározott szervezet </w:t>
            </w:r>
            <w:r w:rsidRPr="00642A61">
              <w:rPr>
                <w:b/>
                <w:sz w:val="22"/>
              </w:rPr>
              <w:t>tagjának</w:t>
            </w:r>
            <w:r w:rsidRPr="00642A61">
              <w:rPr>
                <w:sz w:val="22"/>
              </w:rPr>
              <w:t xml:space="preserve"> kell-e lennie ahhoz, hogy a gazdasági szereplő letelepedési helye szerinti országban az adott szolgáltatást nyújthassa? </w:t>
            </w:r>
            <w:r w:rsidRPr="00642A61">
              <w:rPr>
                <w:sz w:val="22"/>
              </w:rPr>
              <w:br/>
            </w:r>
            <w:r w:rsidRPr="00642A61">
              <w:rPr>
                <w:sz w:val="22"/>
              </w:rPr>
              <w:br/>
              <w:t>Ha a vonatkozó információ elektronikusan elérhető, kérjük, adja meg a következő információkat:</w:t>
            </w:r>
          </w:p>
        </w:tc>
        <w:tc>
          <w:tcPr>
            <w:tcW w:w="4645" w:type="dxa"/>
            <w:shd w:val="clear" w:color="auto" w:fill="auto"/>
          </w:tcPr>
          <w:p w14:paraId="1B6A4AD6" w14:textId="77777777" w:rsidR="004D5D8A" w:rsidRPr="00642A61" w:rsidRDefault="004D5D8A" w:rsidP="00387013">
            <w:pPr>
              <w:rPr>
                <w:sz w:val="22"/>
              </w:rPr>
            </w:pPr>
            <w:r w:rsidRPr="00642A61">
              <w:rPr>
                <w:sz w:val="22"/>
              </w:rPr>
              <w:br/>
              <w:t>[] Igen [] Nem</w:t>
            </w:r>
            <w:r w:rsidRPr="00642A61">
              <w:rPr>
                <w:sz w:val="22"/>
              </w:rPr>
              <w:br/>
            </w:r>
            <w:r w:rsidRPr="00642A61">
              <w:rPr>
                <w:sz w:val="22"/>
              </w:rPr>
              <w:br/>
              <w:t xml:space="preserve">Ha igen, kérjük, adja meg, hogy ez miben áll, és jelezze, hogy a gazdasági szereplő rendelkezik-e ezzel: </w:t>
            </w:r>
            <w:proofErr w:type="gramStart"/>
            <w:r w:rsidRPr="00642A61">
              <w:rPr>
                <w:sz w:val="22"/>
              </w:rPr>
              <w:t>[ …</w:t>
            </w:r>
            <w:proofErr w:type="gramEnd"/>
            <w:r w:rsidRPr="00642A61">
              <w:rPr>
                <w:sz w:val="22"/>
              </w:rPr>
              <w:t>] [] Igen [] Nem</w:t>
            </w:r>
          </w:p>
          <w:p w14:paraId="57C5B514" w14:textId="77777777" w:rsidR="004D5D8A" w:rsidRPr="00642A61" w:rsidRDefault="004D5D8A" w:rsidP="00387013">
            <w:pPr>
              <w:rPr>
                <w:sz w:val="22"/>
              </w:rPr>
            </w:pPr>
          </w:p>
          <w:p w14:paraId="56C0A917" w14:textId="77777777" w:rsidR="004D5D8A" w:rsidRPr="00831C4B" w:rsidRDefault="004D5D8A" w:rsidP="00387013">
            <w:r w:rsidRPr="00642A61">
              <w:rPr>
                <w:sz w:val="22"/>
              </w:rPr>
              <w:br/>
              <w:t>(internetcím, a kibocsátó hatóság vagy testület, a dokumentáció pontos hivatkozási adatai): [</w:t>
            </w:r>
            <w:proofErr w:type="gramStart"/>
            <w:r w:rsidRPr="00642A61">
              <w:rPr>
                <w:sz w:val="22"/>
              </w:rPr>
              <w:t>……</w:t>
            </w:r>
            <w:proofErr w:type="gramEnd"/>
            <w:r w:rsidRPr="00642A61">
              <w:rPr>
                <w:sz w:val="22"/>
              </w:rPr>
              <w:t>][……][……]</w:t>
            </w:r>
          </w:p>
        </w:tc>
      </w:tr>
    </w:tbl>
    <w:p w14:paraId="4CFB3535" w14:textId="77777777" w:rsidR="004D5D8A" w:rsidRPr="00831C4B" w:rsidRDefault="004D5D8A" w:rsidP="004D5D8A">
      <w:pPr>
        <w:pStyle w:val="SectionTitle"/>
        <w:rPr>
          <w:sz w:val="22"/>
        </w:rPr>
      </w:pPr>
      <w:r w:rsidRPr="00831C4B">
        <w:rPr>
          <w:sz w:val="22"/>
        </w:rPr>
        <w:t>B: Gazdasági és pénzügyi helyzet</w:t>
      </w:r>
    </w:p>
    <w:p w14:paraId="5C34FEAE" w14:textId="77777777" w:rsidR="004D5D8A" w:rsidRPr="00EA6A87"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EA6A87">
        <w:rPr>
          <w:b/>
          <w:sz w:val="22"/>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4D5D8A" w:rsidRPr="00831C4B" w14:paraId="5E1523EC" w14:textId="77777777" w:rsidTr="00387013">
        <w:tc>
          <w:tcPr>
            <w:tcW w:w="4644" w:type="dxa"/>
            <w:shd w:val="clear" w:color="auto" w:fill="auto"/>
          </w:tcPr>
          <w:p w14:paraId="781B3D89" w14:textId="77777777" w:rsidR="004D5D8A" w:rsidRPr="00EA6A87" w:rsidRDefault="004D5D8A" w:rsidP="00387013">
            <w:pPr>
              <w:rPr>
                <w:b/>
              </w:rPr>
            </w:pPr>
            <w:r w:rsidRPr="00EA6A87">
              <w:rPr>
                <w:b/>
                <w:sz w:val="22"/>
              </w:rPr>
              <w:t>Gazdasági és pénzügyi helyzet</w:t>
            </w:r>
          </w:p>
        </w:tc>
        <w:tc>
          <w:tcPr>
            <w:tcW w:w="4645" w:type="dxa"/>
            <w:shd w:val="clear" w:color="auto" w:fill="auto"/>
          </w:tcPr>
          <w:p w14:paraId="4814B94A" w14:textId="77777777" w:rsidR="004D5D8A" w:rsidRPr="00EA6A87" w:rsidRDefault="004D5D8A" w:rsidP="00387013">
            <w:pPr>
              <w:rPr>
                <w:b/>
              </w:rPr>
            </w:pPr>
            <w:r w:rsidRPr="00EA6A87">
              <w:rPr>
                <w:b/>
                <w:sz w:val="22"/>
              </w:rPr>
              <w:t>Válasz:</w:t>
            </w:r>
          </w:p>
        </w:tc>
      </w:tr>
      <w:tr w:rsidR="004D5D8A" w:rsidRPr="00831C4B" w14:paraId="4011E169" w14:textId="77777777" w:rsidTr="00387013">
        <w:tc>
          <w:tcPr>
            <w:tcW w:w="4644" w:type="dxa"/>
            <w:shd w:val="clear" w:color="auto" w:fill="auto"/>
          </w:tcPr>
          <w:p w14:paraId="6C0FFEFB" w14:textId="77777777" w:rsidR="004D5D8A" w:rsidRPr="00831C4B" w:rsidRDefault="004D5D8A" w:rsidP="00387013">
            <w:r w:rsidRPr="00831C4B">
              <w:rPr>
                <w:sz w:val="22"/>
              </w:rPr>
              <w:lastRenderedPageBreak/>
              <w:t xml:space="preserve">1a) A gazdasági szereplő („általános”) </w:t>
            </w:r>
            <w:r w:rsidRPr="00831C4B">
              <w:rPr>
                <w:b/>
                <w:sz w:val="22"/>
              </w:rPr>
              <w:t>éves árbevétele</w:t>
            </w:r>
            <w:r w:rsidRPr="00831C4B">
              <w:rPr>
                <w:sz w:val="22"/>
              </w:rPr>
              <w:t xml:space="preserve"> a vonatkozó hirdetményben vagy a közbeszerzési dokumentumokban előírt számú pénzügyi évben a következő:</w:t>
            </w:r>
            <w:r w:rsidRPr="00831C4B">
              <w:rPr>
                <w:sz w:val="22"/>
              </w:rPr>
              <w:br/>
            </w:r>
            <w:r w:rsidRPr="00EA6A87">
              <w:rPr>
                <w:b/>
                <w:sz w:val="22"/>
              </w:rPr>
              <w:t>És/</w:t>
            </w:r>
            <w:r>
              <w:rPr>
                <w:b/>
                <w:sz w:val="22"/>
              </w:rPr>
              <w:t>v</w:t>
            </w:r>
            <w:r w:rsidRPr="00EA6A87">
              <w:rPr>
                <w:b/>
                <w:sz w:val="22"/>
              </w:rPr>
              <w:t>agy</w:t>
            </w:r>
            <w:r w:rsidRPr="00831C4B">
              <w:rPr>
                <w:sz w:val="22"/>
              </w:rPr>
              <w:br/>
              <w:t xml:space="preserve">1b) A gazdasági szereplő </w:t>
            </w:r>
            <w:r w:rsidRPr="00831C4B">
              <w:rPr>
                <w:b/>
                <w:sz w:val="22"/>
              </w:rPr>
              <w:t>átlagos</w:t>
            </w:r>
            <w:r w:rsidRPr="00831C4B">
              <w:rPr>
                <w:sz w:val="22"/>
              </w:rPr>
              <w:t xml:space="preserve"> </w:t>
            </w:r>
            <w:r w:rsidRPr="00831C4B">
              <w:rPr>
                <w:b/>
                <w:sz w:val="22"/>
              </w:rPr>
              <w:t>éves árbevétele a vonatkozó hirdetményben vagy a közbeszerzési dokumentumokban előírt számú évben a következő</w:t>
            </w:r>
            <w:r w:rsidRPr="00831C4B">
              <w:rPr>
                <w:rStyle w:val="Lbjegyzet-hivatkozs"/>
                <w:b/>
                <w:sz w:val="22"/>
              </w:rPr>
              <w:footnoteReference w:id="71"/>
            </w:r>
            <w:r w:rsidRPr="00831C4B">
              <w:rPr>
                <w:b/>
                <w:sz w:val="22"/>
              </w:rPr>
              <w:t xml:space="preserve"> (</w:t>
            </w:r>
            <w:r w:rsidRPr="00831C4B">
              <w:rPr>
                <w:sz w:val="22"/>
              </w:rPr>
              <w:t>)</w:t>
            </w:r>
            <w:r w:rsidRPr="00831C4B">
              <w:rPr>
                <w:b/>
                <w:sz w:val="22"/>
              </w:rPr>
              <w:t>:</w:t>
            </w:r>
            <w:r w:rsidRPr="00831C4B">
              <w:rPr>
                <w:sz w:val="22"/>
              </w:rPr>
              <w:br/>
            </w:r>
            <w:r w:rsidRPr="00744537">
              <w:rPr>
                <w:sz w:val="22"/>
              </w:rPr>
              <w:t>Ha a vonatkozó információ elektronikusan elérhető, kérjük, adja meg a következő információkat:</w:t>
            </w:r>
          </w:p>
        </w:tc>
        <w:tc>
          <w:tcPr>
            <w:tcW w:w="4645" w:type="dxa"/>
            <w:shd w:val="clear" w:color="auto" w:fill="auto"/>
          </w:tcPr>
          <w:p w14:paraId="3CB5D2C1" w14:textId="77777777" w:rsidR="004D5D8A" w:rsidRDefault="004D5D8A" w:rsidP="00387013">
            <w:pPr>
              <w:rPr>
                <w:sz w:val="22"/>
              </w:rPr>
            </w:pPr>
            <w:r w:rsidRPr="00831C4B">
              <w:rPr>
                <w:sz w:val="22"/>
              </w:rPr>
              <w:t>év: [</w:t>
            </w:r>
            <w:proofErr w:type="gramStart"/>
            <w:r w:rsidRPr="00831C4B">
              <w:rPr>
                <w:sz w:val="22"/>
              </w:rPr>
              <w:t>……</w:t>
            </w:r>
            <w:proofErr w:type="gramEnd"/>
            <w:r w:rsidRPr="00831C4B">
              <w:rPr>
                <w:sz w:val="22"/>
              </w:rPr>
              <w:t>] árbevétel:[……][…]pénznem</w:t>
            </w:r>
            <w:r w:rsidRPr="00831C4B">
              <w:rPr>
                <w:sz w:val="22"/>
              </w:rPr>
              <w:br/>
              <w:t>év: [……] árbevétel:[……][…]pénznem</w:t>
            </w:r>
            <w:r w:rsidRPr="00831C4B">
              <w:rPr>
                <w:sz w:val="22"/>
              </w:rPr>
              <w:br/>
              <w:t>év: [……] árbevétel:[……][…]pénznem</w:t>
            </w:r>
            <w:r w:rsidRPr="00831C4B">
              <w:rPr>
                <w:sz w:val="22"/>
              </w:rPr>
              <w:br/>
            </w:r>
            <w:r w:rsidRPr="00831C4B">
              <w:rPr>
                <w:sz w:val="22"/>
              </w:rPr>
              <w:br/>
              <w:t>(évek száma, átlagos árbevétel)</w:t>
            </w:r>
            <w:r w:rsidRPr="00831C4B">
              <w:rPr>
                <w:b/>
                <w:sz w:val="22"/>
              </w:rPr>
              <w:t>:</w:t>
            </w:r>
            <w:r w:rsidRPr="00831C4B">
              <w:rPr>
                <w:sz w:val="22"/>
              </w:rPr>
              <w:t xml:space="preserve"> [……],[……][…]pénznem</w:t>
            </w:r>
          </w:p>
          <w:p w14:paraId="2662FB6D" w14:textId="77777777" w:rsidR="004D5D8A" w:rsidRDefault="004D5D8A" w:rsidP="00387013">
            <w:pPr>
              <w:rPr>
                <w:sz w:val="22"/>
              </w:rPr>
            </w:pPr>
          </w:p>
          <w:p w14:paraId="3E5438C0" w14:textId="77777777" w:rsidR="004D5D8A" w:rsidRPr="00831C4B" w:rsidRDefault="004D5D8A" w:rsidP="00387013">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4D5D8A" w:rsidRPr="00831C4B" w14:paraId="66042CC0" w14:textId="77777777" w:rsidTr="00387013">
        <w:tc>
          <w:tcPr>
            <w:tcW w:w="4644" w:type="dxa"/>
            <w:shd w:val="clear" w:color="auto" w:fill="auto"/>
          </w:tcPr>
          <w:p w14:paraId="090153D0" w14:textId="77777777" w:rsidR="004D5D8A" w:rsidRPr="00831C4B" w:rsidRDefault="004D5D8A" w:rsidP="00387013">
            <w:proofErr w:type="gramStart"/>
            <w:r w:rsidRPr="00831C4B">
              <w:rPr>
                <w:sz w:val="22"/>
              </w:rPr>
              <w:t xml:space="preserve">2a) A gazdasági szereplő éves („specifikus”) </w:t>
            </w:r>
            <w:r w:rsidRPr="00831C4B">
              <w:rPr>
                <w:b/>
                <w:sz w:val="22"/>
              </w:rPr>
              <w:t>árbevétele a szerződés által érintett üzleti területre vonatkozóan</w:t>
            </w:r>
            <w:r w:rsidRPr="00831C4B">
              <w:rPr>
                <w:sz w:val="22"/>
              </w:rPr>
              <w:t>, a vonatkozó hirdetményben vagy a közbeszerzési dokumentumokban meghatározott módon az előírt pénzügyi évek tekintetében a következő:</w:t>
            </w:r>
            <w:r w:rsidRPr="00831C4B">
              <w:rPr>
                <w:sz w:val="22"/>
              </w:rPr>
              <w:br/>
            </w:r>
            <w:r>
              <w:rPr>
                <w:b/>
                <w:sz w:val="22"/>
              </w:rPr>
              <w:t>És/v</w:t>
            </w:r>
            <w:r w:rsidRPr="00831C4B">
              <w:rPr>
                <w:b/>
                <w:sz w:val="22"/>
              </w:rPr>
              <w:t>agy</w:t>
            </w:r>
            <w:r w:rsidRPr="00831C4B">
              <w:rPr>
                <w:sz w:val="22"/>
              </w:rPr>
              <w:br/>
              <w:t xml:space="preserve">2b) A gazdasági szereplő </w:t>
            </w:r>
            <w:r w:rsidRPr="00831C4B">
              <w:rPr>
                <w:b/>
                <w:sz w:val="22"/>
              </w:rPr>
              <w:t>átlagos</w:t>
            </w:r>
            <w:r w:rsidRPr="00831C4B">
              <w:rPr>
                <w:sz w:val="22"/>
              </w:rPr>
              <w:t xml:space="preserve"> </w:t>
            </w:r>
            <w:r w:rsidRPr="00831C4B">
              <w:rPr>
                <w:b/>
                <w:sz w:val="22"/>
              </w:rPr>
              <w:t>éves árbevétele a területen és a vonatkozó hirdetményben vagy a közbeszerzési dokumentumokban előírt számú évben a következő</w:t>
            </w:r>
            <w:r w:rsidRPr="00831C4B">
              <w:rPr>
                <w:rStyle w:val="Lbjegyzet-hivatkozs"/>
                <w:b/>
                <w:sz w:val="22"/>
              </w:rPr>
              <w:footnoteReference w:id="72"/>
            </w:r>
            <w:r w:rsidRPr="00831C4B">
              <w:rPr>
                <w:b/>
                <w:sz w:val="22"/>
              </w:rPr>
              <w:t>:</w:t>
            </w:r>
            <w:r w:rsidRPr="00831C4B">
              <w:rPr>
                <w:sz w:val="22"/>
              </w:rPr>
              <w:br/>
            </w:r>
            <w:r w:rsidRPr="00744537">
              <w:rPr>
                <w:sz w:val="22"/>
              </w:rPr>
              <w:t>Ha a vonatkozó információ elektronikusan elérhető, kérjük, adja meg a következő információkat:</w:t>
            </w:r>
            <w:proofErr w:type="gramEnd"/>
          </w:p>
        </w:tc>
        <w:tc>
          <w:tcPr>
            <w:tcW w:w="4645" w:type="dxa"/>
            <w:shd w:val="clear" w:color="auto" w:fill="auto"/>
          </w:tcPr>
          <w:p w14:paraId="12F8FDCD" w14:textId="77777777" w:rsidR="004D5D8A" w:rsidRDefault="004D5D8A" w:rsidP="00387013">
            <w:pPr>
              <w:rPr>
                <w:sz w:val="22"/>
              </w:rPr>
            </w:pPr>
            <w:r w:rsidRPr="00831C4B">
              <w:rPr>
                <w:sz w:val="22"/>
              </w:rPr>
              <w:t>év: [</w:t>
            </w:r>
            <w:proofErr w:type="gramStart"/>
            <w:r w:rsidRPr="00831C4B">
              <w:rPr>
                <w:sz w:val="22"/>
              </w:rPr>
              <w:t>……</w:t>
            </w:r>
            <w:proofErr w:type="gramEnd"/>
            <w:r w:rsidRPr="00831C4B">
              <w:rPr>
                <w:sz w:val="22"/>
              </w:rPr>
              <w:t>] árbevétel:[……][…]pénznem</w:t>
            </w:r>
            <w:r w:rsidRPr="00831C4B">
              <w:rPr>
                <w:sz w:val="22"/>
              </w:rPr>
              <w:br/>
              <w:t>év: [……] árbevétel:[……][…]pénznem</w:t>
            </w:r>
            <w:r w:rsidRPr="00831C4B">
              <w:rPr>
                <w:sz w:val="22"/>
              </w:rPr>
              <w:br/>
              <w:t>év: [……] árbevétel:[……][…]pénznem</w:t>
            </w:r>
            <w:r w:rsidRPr="00831C4B">
              <w:rPr>
                <w:sz w:val="22"/>
              </w:rPr>
              <w:br/>
            </w:r>
            <w:r w:rsidRPr="00831C4B">
              <w:rPr>
                <w:sz w:val="22"/>
              </w:rPr>
              <w:br/>
            </w:r>
            <w:r w:rsidRPr="00831C4B">
              <w:rPr>
                <w:sz w:val="22"/>
              </w:rPr>
              <w:br/>
            </w:r>
            <w:r w:rsidRPr="00831C4B">
              <w:rPr>
                <w:sz w:val="22"/>
              </w:rPr>
              <w:br/>
            </w:r>
            <w:r w:rsidRPr="00831C4B">
              <w:rPr>
                <w:sz w:val="22"/>
              </w:rPr>
              <w:br/>
              <w:t>(évek száma, átlagos árbevétel): [……],[……][…]pénznem</w:t>
            </w:r>
          </w:p>
          <w:p w14:paraId="752D4D87" w14:textId="77777777" w:rsidR="004D5D8A" w:rsidRPr="00831C4B" w:rsidRDefault="004D5D8A" w:rsidP="00387013">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4D5D8A" w:rsidRPr="00831C4B" w14:paraId="45778E72" w14:textId="77777777" w:rsidTr="00387013">
        <w:tc>
          <w:tcPr>
            <w:tcW w:w="4644" w:type="dxa"/>
            <w:shd w:val="clear" w:color="auto" w:fill="auto"/>
          </w:tcPr>
          <w:p w14:paraId="4935B391" w14:textId="77777777" w:rsidR="004D5D8A" w:rsidRPr="00831C4B" w:rsidRDefault="004D5D8A" w:rsidP="00387013">
            <w:r w:rsidRPr="00831C4B">
              <w:rPr>
                <w:sz w:val="22"/>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2C369825" w14:textId="77777777" w:rsidR="004D5D8A" w:rsidRPr="00831C4B" w:rsidRDefault="004D5D8A" w:rsidP="00387013">
            <w:r w:rsidRPr="00831C4B">
              <w:rPr>
                <w:sz w:val="22"/>
              </w:rPr>
              <w:t>[……]</w:t>
            </w:r>
          </w:p>
        </w:tc>
      </w:tr>
      <w:tr w:rsidR="004D5D8A" w:rsidRPr="00831C4B" w14:paraId="3471B130" w14:textId="77777777" w:rsidTr="00387013">
        <w:tc>
          <w:tcPr>
            <w:tcW w:w="4644" w:type="dxa"/>
            <w:shd w:val="clear" w:color="auto" w:fill="auto"/>
          </w:tcPr>
          <w:p w14:paraId="16A07E70" w14:textId="77777777" w:rsidR="004D5D8A" w:rsidRPr="00744537" w:rsidRDefault="004D5D8A" w:rsidP="00387013">
            <w:pPr>
              <w:rPr>
                <w:sz w:val="22"/>
              </w:rPr>
            </w:pPr>
            <w:r w:rsidRPr="00744537">
              <w:rPr>
                <w:sz w:val="22"/>
              </w:rPr>
              <w:t xml:space="preserve">4) A vonatkozó hirdetményben vagy a közbeszerzési dokumentumokban meghatározott </w:t>
            </w:r>
            <w:r w:rsidRPr="00744537">
              <w:rPr>
                <w:b/>
                <w:sz w:val="22"/>
              </w:rPr>
              <w:t>pénzügyi mutatók</w:t>
            </w:r>
            <w:r w:rsidRPr="00744537">
              <w:rPr>
                <w:rStyle w:val="Lbjegyzet-hivatkozs"/>
                <w:b/>
                <w:sz w:val="22"/>
              </w:rPr>
              <w:footnoteReference w:id="73"/>
            </w:r>
            <w:r w:rsidRPr="00744537">
              <w:rPr>
                <w:sz w:val="22"/>
              </w:rPr>
              <w:t xml:space="preserve"> tekintetében a gazdasági szereplő kijelenti, hogy az előírt </w:t>
            </w:r>
            <w:proofErr w:type="gramStart"/>
            <w:r w:rsidRPr="00744537">
              <w:rPr>
                <w:sz w:val="22"/>
              </w:rPr>
              <w:t>mutató(</w:t>
            </w:r>
            <w:proofErr w:type="gramEnd"/>
            <w:r w:rsidRPr="00744537">
              <w:rPr>
                <w:sz w:val="22"/>
              </w:rPr>
              <w:t>k) tényleges értéke(i) a következő(k):</w:t>
            </w:r>
            <w:r w:rsidRPr="00744537">
              <w:rPr>
                <w:sz w:val="22"/>
              </w:rPr>
              <w:br/>
            </w:r>
          </w:p>
          <w:p w14:paraId="261F4C0E" w14:textId="77777777" w:rsidR="004D5D8A" w:rsidRPr="00744537" w:rsidRDefault="004D5D8A" w:rsidP="00387013">
            <w:r w:rsidRPr="00744537">
              <w:rPr>
                <w:sz w:val="22"/>
              </w:rPr>
              <w:t>Ha a vonatkozó információ elektronikusan elérhető, kérjük, adja meg a következő információkat:</w:t>
            </w:r>
          </w:p>
        </w:tc>
        <w:tc>
          <w:tcPr>
            <w:tcW w:w="4645" w:type="dxa"/>
            <w:shd w:val="clear" w:color="auto" w:fill="auto"/>
          </w:tcPr>
          <w:p w14:paraId="19B585DC" w14:textId="77777777" w:rsidR="004D5D8A" w:rsidRPr="00744537" w:rsidRDefault="004D5D8A" w:rsidP="00387013">
            <w:r w:rsidRPr="00744537">
              <w:rPr>
                <w:sz w:val="22"/>
              </w:rPr>
              <w:t>(az előírt mutató azonosítása – x és y</w:t>
            </w:r>
            <w:r w:rsidRPr="00744537">
              <w:rPr>
                <w:rStyle w:val="Lbjegyzet-hivatkozs"/>
                <w:sz w:val="22"/>
              </w:rPr>
              <w:footnoteReference w:id="74"/>
            </w:r>
            <w:r w:rsidRPr="00744537">
              <w:rPr>
                <w:sz w:val="22"/>
              </w:rPr>
              <w:t xml:space="preserve"> aránya - és az érték):</w:t>
            </w:r>
            <w:r w:rsidRPr="00744537">
              <w:br/>
            </w:r>
            <w:r w:rsidRPr="00744537">
              <w:rPr>
                <w:sz w:val="22"/>
              </w:rPr>
              <w:t>[</w:t>
            </w:r>
            <w:proofErr w:type="gramStart"/>
            <w:r w:rsidRPr="00744537">
              <w:rPr>
                <w:sz w:val="22"/>
              </w:rPr>
              <w:t>……</w:t>
            </w:r>
            <w:proofErr w:type="gramEnd"/>
            <w:r w:rsidRPr="00744537">
              <w:rPr>
                <w:sz w:val="22"/>
              </w:rPr>
              <w:t>], [……]</w:t>
            </w:r>
            <w:r w:rsidRPr="00744537">
              <w:rPr>
                <w:rStyle w:val="Lbjegyzet-hivatkozs"/>
                <w:sz w:val="22"/>
              </w:rPr>
              <w:footnoteReference w:id="75"/>
            </w:r>
            <w:r w:rsidRPr="00744537">
              <w:br/>
            </w:r>
          </w:p>
          <w:p w14:paraId="63DD1B6B" w14:textId="77777777" w:rsidR="004D5D8A" w:rsidRPr="00744537" w:rsidRDefault="004D5D8A" w:rsidP="00387013">
            <w:r w:rsidRPr="00744537">
              <w:br/>
              <w:t>(internetcím, a kibocsátó hatóság vagy testület, a dokumentáció pontos hivatkozási adatai):</w:t>
            </w:r>
            <w:r w:rsidRPr="00744537">
              <w:rPr>
                <w:sz w:val="22"/>
              </w:rPr>
              <w:t xml:space="preserve"> [</w:t>
            </w:r>
            <w:proofErr w:type="gramStart"/>
            <w:r w:rsidRPr="00744537">
              <w:rPr>
                <w:sz w:val="22"/>
              </w:rPr>
              <w:t>……</w:t>
            </w:r>
            <w:proofErr w:type="gramEnd"/>
            <w:r w:rsidRPr="00744537">
              <w:rPr>
                <w:sz w:val="22"/>
              </w:rPr>
              <w:t>][……][……]</w:t>
            </w:r>
          </w:p>
        </w:tc>
      </w:tr>
      <w:tr w:rsidR="004D5D8A" w:rsidRPr="00831C4B" w14:paraId="2300BAB4" w14:textId="77777777" w:rsidTr="00387013">
        <w:tc>
          <w:tcPr>
            <w:tcW w:w="4644" w:type="dxa"/>
            <w:shd w:val="clear" w:color="auto" w:fill="auto"/>
          </w:tcPr>
          <w:p w14:paraId="08A745B3" w14:textId="77777777" w:rsidR="004D5D8A" w:rsidRPr="00744537" w:rsidRDefault="004D5D8A" w:rsidP="00387013">
            <w:r w:rsidRPr="00744537">
              <w:t xml:space="preserve">5) </w:t>
            </w:r>
            <w:r w:rsidRPr="00744537">
              <w:rPr>
                <w:b/>
              </w:rPr>
              <w:t>Szakmai felelősségbiztosításának</w:t>
            </w:r>
            <w:r w:rsidRPr="00744537">
              <w:t xml:space="preserve"> biztosítási összege a következő:</w:t>
            </w:r>
            <w:r w:rsidRPr="00744537">
              <w:br/>
              <w:t xml:space="preserve">Ha a vonatkozó információ elektronikusan elérhető, kérjük, </w:t>
            </w:r>
            <w:r w:rsidRPr="00744537">
              <w:rPr>
                <w:sz w:val="22"/>
              </w:rPr>
              <w:t>adja meg a következő információkat</w:t>
            </w:r>
            <w:r w:rsidRPr="00744537">
              <w:t>:</w:t>
            </w:r>
          </w:p>
        </w:tc>
        <w:tc>
          <w:tcPr>
            <w:tcW w:w="4645" w:type="dxa"/>
            <w:shd w:val="clear" w:color="auto" w:fill="auto"/>
          </w:tcPr>
          <w:p w14:paraId="14298D8A" w14:textId="77777777" w:rsidR="004D5D8A" w:rsidRPr="00744537" w:rsidRDefault="004D5D8A" w:rsidP="00387013">
            <w:pPr>
              <w:rPr>
                <w:sz w:val="22"/>
              </w:rPr>
            </w:pPr>
            <w:r w:rsidRPr="00744537">
              <w:rPr>
                <w:sz w:val="22"/>
              </w:rPr>
              <w:t>[</w:t>
            </w:r>
            <w:proofErr w:type="gramStart"/>
            <w:r w:rsidRPr="00744537">
              <w:rPr>
                <w:sz w:val="22"/>
              </w:rPr>
              <w:t>……</w:t>
            </w:r>
            <w:proofErr w:type="gramEnd"/>
            <w:r w:rsidRPr="00744537">
              <w:rPr>
                <w:sz w:val="22"/>
              </w:rPr>
              <w:t>],[……][…]pénznem</w:t>
            </w:r>
          </w:p>
          <w:p w14:paraId="1927B2BD" w14:textId="77777777" w:rsidR="004D5D8A" w:rsidRPr="00744537" w:rsidRDefault="004D5D8A" w:rsidP="00387013">
            <w:r w:rsidRPr="00744537">
              <w:br/>
              <w:t>(internetcím, a kibocsátó hatóság vagy testület, a dokumentáció pontos hivatkozási adatai):</w:t>
            </w:r>
            <w:r w:rsidRPr="00744537">
              <w:rPr>
                <w:sz w:val="22"/>
              </w:rPr>
              <w:t xml:space="preserve"> [</w:t>
            </w:r>
            <w:proofErr w:type="gramStart"/>
            <w:r w:rsidRPr="00744537">
              <w:rPr>
                <w:sz w:val="22"/>
              </w:rPr>
              <w:t>……</w:t>
            </w:r>
            <w:proofErr w:type="gramEnd"/>
            <w:r w:rsidRPr="00744537">
              <w:rPr>
                <w:sz w:val="22"/>
              </w:rPr>
              <w:t>][……][……]</w:t>
            </w:r>
          </w:p>
        </w:tc>
      </w:tr>
      <w:tr w:rsidR="004D5D8A" w:rsidRPr="00831C4B" w14:paraId="30AD3106" w14:textId="77777777" w:rsidTr="00387013">
        <w:tc>
          <w:tcPr>
            <w:tcW w:w="4644" w:type="dxa"/>
            <w:shd w:val="clear" w:color="auto" w:fill="auto"/>
          </w:tcPr>
          <w:p w14:paraId="6E074E26" w14:textId="77777777" w:rsidR="004D5D8A" w:rsidRPr="00744537" w:rsidRDefault="004D5D8A" w:rsidP="00387013">
            <w:r w:rsidRPr="00744537">
              <w:rPr>
                <w:sz w:val="22"/>
              </w:rPr>
              <w:lastRenderedPageBreak/>
              <w:t xml:space="preserve">6) Az </w:t>
            </w:r>
            <w:r w:rsidRPr="00744537">
              <w:rPr>
                <w:b/>
                <w:sz w:val="22"/>
              </w:rPr>
              <w:t>esetleges</w:t>
            </w:r>
            <w:r w:rsidRPr="00744537">
              <w:rPr>
                <w:sz w:val="22"/>
              </w:rPr>
              <w:t xml:space="preserve"> </w:t>
            </w:r>
            <w:r w:rsidRPr="00744537">
              <w:rPr>
                <w:b/>
                <w:sz w:val="22"/>
              </w:rPr>
              <w:t>egyéb gazdasági vagy pénzügyi követelmények</w:t>
            </w:r>
            <w:r w:rsidRPr="00744537">
              <w:rPr>
                <w:sz w:val="22"/>
              </w:rPr>
              <w:t xml:space="preserve"> tekintetében, amelyeket a vonatkozó hirdetményben vagy a közbeszerzési dokumentumokban meghatároztak, a gazdasági szereplő kijelenti a következőket:</w:t>
            </w:r>
            <w:r w:rsidRPr="00744537">
              <w:rPr>
                <w:sz w:val="22"/>
              </w:rPr>
              <w:br/>
              <w:t xml:space="preserve">Ha a vonatkozó hirdetményben vagy a közbeszerzési dokumentumokban </w:t>
            </w:r>
            <w:r w:rsidRPr="00744537">
              <w:rPr>
                <w:b/>
                <w:sz w:val="22"/>
              </w:rPr>
              <w:t>esetlegesen</w:t>
            </w:r>
            <w:r w:rsidRPr="00744537">
              <w:rPr>
                <w:sz w:val="22"/>
              </w:rPr>
              <w:t xml:space="preserve"> meghatározott vonatkozó dokumentáció elektronikus formában rendelkezésre áll, kérjük, adja meg a következő információkat:</w:t>
            </w:r>
          </w:p>
        </w:tc>
        <w:tc>
          <w:tcPr>
            <w:tcW w:w="4645" w:type="dxa"/>
            <w:shd w:val="clear" w:color="auto" w:fill="auto"/>
          </w:tcPr>
          <w:p w14:paraId="294E01F1" w14:textId="77777777" w:rsidR="004D5D8A" w:rsidRPr="00744537" w:rsidRDefault="004D5D8A" w:rsidP="00387013">
            <w:r w:rsidRPr="00744537">
              <w:rPr>
                <w:sz w:val="22"/>
              </w:rPr>
              <w:t>[</w:t>
            </w:r>
            <w:proofErr w:type="gramStart"/>
            <w:r w:rsidRPr="00744537">
              <w:rPr>
                <w:sz w:val="22"/>
              </w:rPr>
              <w:t>……</w:t>
            </w:r>
            <w:proofErr w:type="gramEnd"/>
            <w:r w:rsidRPr="00744537">
              <w:rPr>
                <w:sz w:val="22"/>
              </w:rPr>
              <w:t>]</w:t>
            </w:r>
            <w:r w:rsidRPr="00744537">
              <w:rPr>
                <w:sz w:val="22"/>
              </w:rPr>
              <w:br/>
            </w:r>
            <w:r w:rsidRPr="00744537">
              <w:rPr>
                <w:sz w:val="22"/>
              </w:rPr>
              <w:br/>
            </w:r>
            <w:r w:rsidRPr="00744537">
              <w:rPr>
                <w:sz w:val="22"/>
              </w:rPr>
              <w:br/>
            </w:r>
            <w:r w:rsidRPr="00744537">
              <w:rPr>
                <w:sz w:val="22"/>
              </w:rPr>
              <w:br/>
            </w:r>
            <w:r w:rsidRPr="00744537">
              <w:rPr>
                <w:sz w:val="22"/>
              </w:rPr>
              <w:br/>
              <w:t>(internetcím, a kibocsátó hatóság vagy testület, a dokumentáció pontos hivatkozási adatai): [……][……][……]</w:t>
            </w:r>
          </w:p>
        </w:tc>
      </w:tr>
    </w:tbl>
    <w:p w14:paraId="7F3E8F0A" w14:textId="77777777" w:rsidR="004D5D8A" w:rsidRPr="00831C4B" w:rsidRDefault="004D5D8A" w:rsidP="004D5D8A">
      <w:pPr>
        <w:pStyle w:val="SectionTitle"/>
        <w:rPr>
          <w:sz w:val="22"/>
        </w:rPr>
      </w:pPr>
      <w:r w:rsidRPr="00831C4B">
        <w:rPr>
          <w:sz w:val="22"/>
        </w:rPr>
        <w:t>C: Technikai és szakmai alkalmasság</w:t>
      </w:r>
    </w:p>
    <w:p w14:paraId="1E026700" w14:textId="77777777" w:rsidR="004D5D8A" w:rsidRPr="00744537"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744537">
        <w:rPr>
          <w:b/>
          <w:sz w:val="22"/>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2"/>
        <w:gridCol w:w="4620"/>
      </w:tblGrid>
      <w:tr w:rsidR="004D5D8A" w:rsidRPr="00831C4B" w14:paraId="697F93A2" w14:textId="77777777" w:rsidTr="00387013">
        <w:tc>
          <w:tcPr>
            <w:tcW w:w="4644" w:type="dxa"/>
            <w:shd w:val="clear" w:color="auto" w:fill="auto"/>
          </w:tcPr>
          <w:p w14:paraId="5D3621EC" w14:textId="77777777" w:rsidR="004D5D8A" w:rsidRPr="00744537" w:rsidRDefault="004D5D8A" w:rsidP="00387013">
            <w:pPr>
              <w:rPr>
                <w:b/>
              </w:rPr>
            </w:pPr>
            <w:bookmarkStart w:id="52" w:name="_DV_M4300"/>
            <w:bookmarkStart w:id="53" w:name="_DV_M4301"/>
            <w:bookmarkEnd w:id="52"/>
            <w:bookmarkEnd w:id="53"/>
            <w:r w:rsidRPr="00744537">
              <w:rPr>
                <w:b/>
                <w:sz w:val="22"/>
              </w:rPr>
              <w:t>Technikai és szakmai alkalmasság</w:t>
            </w:r>
          </w:p>
        </w:tc>
        <w:tc>
          <w:tcPr>
            <w:tcW w:w="4645" w:type="dxa"/>
            <w:shd w:val="clear" w:color="auto" w:fill="auto"/>
          </w:tcPr>
          <w:p w14:paraId="00C03A0C" w14:textId="77777777" w:rsidR="004D5D8A" w:rsidRPr="00744537" w:rsidRDefault="004D5D8A" w:rsidP="00387013">
            <w:pPr>
              <w:rPr>
                <w:b/>
              </w:rPr>
            </w:pPr>
            <w:r w:rsidRPr="00744537">
              <w:rPr>
                <w:b/>
                <w:sz w:val="22"/>
              </w:rPr>
              <w:t>Válasz:</w:t>
            </w:r>
          </w:p>
        </w:tc>
      </w:tr>
      <w:tr w:rsidR="004D5D8A" w:rsidRPr="00831C4B" w14:paraId="5210F289" w14:textId="77777777" w:rsidTr="00387013">
        <w:tc>
          <w:tcPr>
            <w:tcW w:w="4644" w:type="dxa"/>
            <w:shd w:val="clear" w:color="auto" w:fill="auto"/>
          </w:tcPr>
          <w:p w14:paraId="5E4F8D4F" w14:textId="77777777" w:rsidR="004D5D8A" w:rsidRPr="00744537" w:rsidRDefault="004D5D8A" w:rsidP="00387013">
            <w:r w:rsidRPr="00744537">
              <w:rPr>
                <w:sz w:val="22"/>
              </w:rPr>
              <w:t xml:space="preserve">1a) Csak </w:t>
            </w:r>
            <w:r w:rsidRPr="00744537">
              <w:rPr>
                <w:b/>
                <w:i/>
                <w:sz w:val="22"/>
              </w:rPr>
              <w:t>építési beruházásra vonatkozó közbeszerzési szerződések</w:t>
            </w:r>
            <w:r w:rsidRPr="00744537">
              <w:rPr>
                <w:b/>
                <w:sz w:val="22"/>
              </w:rPr>
              <w:t xml:space="preserve"> esetében</w:t>
            </w:r>
            <w:r w:rsidRPr="009F6398">
              <w:rPr>
                <w:sz w:val="22"/>
                <w:highlight w:val="lightGray"/>
              </w:rPr>
              <w:t>:</w:t>
            </w:r>
            <w:r w:rsidRPr="00744537">
              <w:rPr>
                <w:sz w:val="22"/>
              </w:rPr>
              <w:br/>
              <w:t>A referencia-időszak folyamán</w:t>
            </w:r>
            <w:r w:rsidRPr="00744537">
              <w:rPr>
                <w:rStyle w:val="Lbjegyzet-hivatkozs"/>
                <w:sz w:val="22"/>
              </w:rPr>
              <w:footnoteReference w:id="76"/>
            </w:r>
            <w:r w:rsidRPr="00744537">
              <w:rPr>
                <w:sz w:val="22"/>
              </w:rPr>
              <w:t xml:space="preserve"> a gazdasági szereplő </w:t>
            </w:r>
            <w:r w:rsidRPr="00744537">
              <w:rPr>
                <w:b/>
                <w:sz w:val="22"/>
              </w:rPr>
              <w:t>a meghatározott típusú munkákból a következőket végezte</w:t>
            </w:r>
            <w:r w:rsidRPr="00744537">
              <w:rPr>
                <w:sz w:val="22"/>
              </w:rPr>
              <w:t xml:space="preserve">: </w:t>
            </w:r>
            <w:r w:rsidRPr="00744537">
              <w:rPr>
                <w:sz w:val="22"/>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CED04BD" w14:textId="77777777" w:rsidR="004D5D8A" w:rsidRPr="00744537" w:rsidRDefault="004D5D8A" w:rsidP="00387013">
            <w:pPr>
              <w:rPr>
                <w:sz w:val="22"/>
              </w:rPr>
            </w:pPr>
            <w:r w:rsidRPr="00744537">
              <w:rPr>
                <w:sz w:val="22"/>
              </w:rPr>
              <w:t>Évek száma (ezt az időszakot a vonatkozó hirdetmény vagy a közbeszerzési dokumentumok határozzák meg): […]</w:t>
            </w:r>
            <w:r w:rsidRPr="00744537">
              <w:rPr>
                <w:sz w:val="22"/>
              </w:rPr>
              <w:br/>
              <w:t>Munkák</w:t>
            </w:r>
            <w:proofErr w:type="gramStart"/>
            <w:r w:rsidRPr="00744537">
              <w:rPr>
                <w:sz w:val="22"/>
              </w:rPr>
              <w:t>:  [</w:t>
            </w:r>
            <w:proofErr w:type="gramEnd"/>
            <w:r w:rsidRPr="00744537">
              <w:rPr>
                <w:sz w:val="22"/>
              </w:rPr>
              <w:t>…...]</w:t>
            </w:r>
          </w:p>
          <w:p w14:paraId="1BDB95DD" w14:textId="77777777" w:rsidR="004D5D8A" w:rsidRPr="00744537" w:rsidRDefault="004D5D8A" w:rsidP="00387013">
            <w:r w:rsidRPr="00744537">
              <w:rPr>
                <w:sz w:val="22"/>
              </w:rPr>
              <w:br/>
              <w:t>(internetcím, a kibocsátó hatóság vagy testület, a dokumentáció pontos hivatkozási adatai): [</w:t>
            </w:r>
            <w:proofErr w:type="gramStart"/>
            <w:r w:rsidRPr="00744537">
              <w:rPr>
                <w:sz w:val="22"/>
              </w:rPr>
              <w:t>……</w:t>
            </w:r>
            <w:proofErr w:type="gramEnd"/>
            <w:r w:rsidRPr="00744537">
              <w:rPr>
                <w:sz w:val="22"/>
              </w:rPr>
              <w:t>][……][……]</w:t>
            </w:r>
          </w:p>
        </w:tc>
      </w:tr>
      <w:tr w:rsidR="004D5D8A" w:rsidRPr="00831C4B" w14:paraId="114C21E0" w14:textId="77777777" w:rsidTr="00387013">
        <w:tc>
          <w:tcPr>
            <w:tcW w:w="4644" w:type="dxa"/>
            <w:shd w:val="clear" w:color="auto" w:fill="auto"/>
          </w:tcPr>
          <w:p w14:paraId="6F3554E6" w14:textId="77777777" w:rsidR="004D5D8A" w:rsidRPr="00831C4B" w:rsidRDefault="004D5D8A" w:rsidP="00387013">
            <w:pPr>
              <w:rPr>
                <w:shd w:val="clear" w:color="000000" w:fill="auto"/>
              </w:rPr>
            </w:pPr>
            <w:r w:rsidRPr="00744537">
              <w:rPr>
                <w:sz w:val="22"/>
              </w:rPr>
              <w:t xml:space="preserve">1b) Csak </w:t>
            </w:r>
            <w:r w:rsidRPr="00744537">
              <w:rPr>
                <w:b/>
                <w:i/>
                <w:sz w:val="22"/>
              </w:rPr>
              <w:t>árubeszerzésre és szolgáltatásnyújtásra irányuló közbeszerzési szerződések</w:t>
            </w:r>
            <w:r w:rsidRPr="00744537">
              <w:rPr>
                <w:sz w:val="22"/>
              </w:rPr>
              <w:t xml:space="preserve"> esetében:</w:t>
            </w:r>
            <w:r w:rsidRPr="00831C4B">
              <w:rPr>
                <w:sz w:val="22"/>
              </w:rPr>
              <w:br/>
              <w:t>A referencia-időszak folyamán</w:t>
            </w:r>
            <w:r w:rsidRPr="00831C4B">
              <w:rPr>
                <w:rStyle w:val="Lbjegyzet-hivatkozs"/>
                <w:sz w:val="22"/>
              </w:rPr>
              <w:footnoteReference w:id="77"/>
            </w:r>
            <w:r w:rsidRPr="00831C4B">
              <w:rPr>
                <w:sz w:val="22"/>
              </w:rPr>
              <w:t xml:space="preserve"> a gazdasági szereplő </w:t>
            </w:r>
            <w:r w:rsidRPr="00831C4B">
              <w:rPr>
                <w:b/>
                <w:sz w:val="22"/>
              </w:rPr>
              <w:t xml:space="preserve">a meghatározott típusokon belül a következő főbb szállításokat végezte, vagy a következő főbb szolgáltatásokat nyújtotta: </w:t>
            </w:r>
            <w:r w:rsidRPr="00831C4B">
              <w:rPr>
                <w:sz w:val="22"/>
              </w:rPr>
              <w:t>A lista elkészítésekor kérjük, tüntesse fel az összegeket, a dátumokat és a közületi vagy magánmegrendelőket</w:t>
            </w:r>
            <w:r w:rsidRPr="00831C4B">
              <w:rPr>
                <w:rStyle w:val="Lbjegyzet-hivatkozs"/>
                <w:sz w:val="22"/>
              </w:rPr>
              <w:footnoteReference w:id="78"/>
            </w:r>
            <w:r w:rsidRPr="00831C4B">
              <w:rPr>
                <w:sz w:val="22"/>
              </w:rPr>
              <w:t>:</w:t>
            </w:r>
          </w:p>
        </w:tc>
        <w:tc>
          <w:tcPr>
            <w:tcW w:w="4645" w:type="dxa"/>
            <w:shd w:val="clear" w:color="auto" w:fill="auto"/>
          </w:tcPr>
          <w:p w14:paraId="6C06E14E" w14:textId="77777777" w:rsidR="004D5D8A" w:rsidRPr="00831C4B" w:rsidRDefault="004D5D8A" w:rsidP="00387013">
            <w:r w:rsidRPr="00831C4B">
              <w:br/>
            </w:r>
            <w:r w:rsidRPr="00831C4B">
              <w:rPr>
                <w:sz w:val="22"/>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011"/>
              <w:gridCol w:w="986"/>
              <w:gridCol w:w="1365"/>
            </w:tblGrid>
            <w:tr w:rsidR="004D5D8A" w:rsidRPr="00831C4B" w14:paraId="1C1D3C93" w14:textId="77777777" w:rsidTr="00387013">
              <w:tc>
                <w:tcPr>
                  <w:tcW w:w="1336" w:type="dxa"/>
                  <w:shd w:val="clear" w:color="auto" w:fill="auto"/>
                </w:tcPr>
                <w:p w14:paraId="5EFE60F3" w14:textId="77777777" w:rsidR="004D5D8A" w:rsidRPr="00831C4B" w:rsidRDefault="004D5D8A" w:rsidP="00387013">
                  <w:r w:rsidRPr="00831C4B">
                    <w:rPr>
                      <w:sz w:val="22"/>
                    </w:rPr>
                    <w:t>Leírás</w:t>
                  </w:r>
                </w:p>
              </w:tc>
              <w:tc>
                <w:tcPr>
                  <w:tcW w:w="936" w:type="dxa"/>
                  <w:shd w:val="clear" w:color="auto" w:fill="auto"/>
                </w:tcPr>
                <w:p w14:paraId="5FDA2E9B" w14:textId="77777777" w:rsidR="004D5D8A" w:rsidRPr="00831C4B" w:rsidRDefault="004D5D8A" w:rsidP="00387013">
                  <w:r w:rsidRPr="00831C4B">
                    <w:rPr>
                      <w:sz w:val="22"/>
                    </w:rPr>
                    <w:t>összegek</w:t>
                  </w:r>
                </w:p>
              </w:tc>
              <w:tc>
                <w:tcPr>
                  <w:tcW w:w="724" w:type="dxa"/>
                  <w:shd w:val="clear" w:color="auto" w:fill="auto"/>
                </w:tcPr>
                <w:p w14:paraId="503AD277" w14:textId="77777777" w:rsidR="004D5D8A" w:rsidRPr="00831C4B" w:rsidRDefault="004D5D8A" w:rsidP="00387013">
                  <w:r w:rsidRPr="00831C4B">
                    <w:rPr>
                      <w:sz w:val="22"/>
                    </w:rPr>
                    <w:t>dátumok</w:t>
                  </w:r>
                </w:p>
              </w:tc>
              <w:tc>
                <w:tcPr>
                  <w:tcW w:w="1149" w:type="dxa"/>
                  <w:shd w:val="clear" w:color="auto" w:fill="auto"/>
                </w:tcPr>
                <w:p w14:paraId="7BA8F71E" w14:textId="77777777" w:rsidR="004D5D8A" w:rsidRPr="00831C4B" w:rsidRDefault="004D5D8A" w:rsidP="00387013">
                  <w:r w:rsidRPr="00831C4B">
                    <w:rPr>
                      <w:sz w:val="22"/>
                    </w:rPr>
                    <w:t>megrendelők</w:t>
                  </w:r>
                </w:p>
              </w:tc>
            </w:tr>
            <w:tr w:rsidR="004D5D8A" w:rsidRPr="00831C4B" w14:paraId="47F076FD" w14:textId="77777777" w:rsidTr="00387013">
              <w:tc>
                <w:tcPr>
                  <w:tcW w:w="1336" w:type="dxa"/>
                  <w:shd w:val="clear" w:color="auto" w:fill="auto"/>
                </w:tcPr>
                <w:p w14:paraId="28A9A4DA" w14:textId="77777777" w:rsidR="004D5D8A" w:rsidRPr="00831C4B" w:rsidRDefault="004D5D8A" w:rsidP="00387013"/>
              </w:tc>
              <w:tc>
                <w:tcPr>
                  <w:tcW w:w="936" w:type="dxa"/>
                  <w:shd w:val="clear" w:color="auto" w:fill="auto"/>
                </w:tcPr>
                <w:p w14:paraId="0F2603AF" w14:textId="77777777" w:rsidR="004D5D8A" w:rsidRPr="00831C4B" w:rsidRDefault="004D5D8A" w:rsidP="00387013"/>
              </w:tc>
              <w:tc>
                <w:tcPr>
                  <w:tcW w:w="724" w:type="dxa"/>
                  <w:shd w:val="clear" w:color="auto" w:fill="auto"/>
                </w:tcPr>
                <w:p w14:paraId="406804CD" w14:textId="77777777" w:rsidR="004D5D8A" w:rsidRPr="00831C4B" w:rsidRDefault="004D5D8A" w:rsidP="00387013"/>
              </w:tc>
              <w:tc>
                <w:tcPr>
                  <w:tcW w:w="1149" w:type="dxa"/>
                  <w:shd w:val="clear" w:color="auto" w:fill="auto"/>
                </w:tcPr>
                <w:p w14:paraId="718CF719" w14:textId="77777777" w:rsidR="004D5D8A" w:rsidRPr="00831C4B" w:rsidRDefault="004D5D8A" w:rsidP="00387013"/>
              </w:tc>
            </w:tr>
          </w:tbl>
          <w:p w14:paraId="6F1199F4" w14:textId="77777777" w:rsidR="004D5D8A" w:rsidRPr="00831C4B" w:rsidRDefault="004D5D8A" w:rsidP="00387013"/>
        </w:tc>
      </w:tr>
      <w:tr w:rsidR="004D5D8A" w:rsidRPr="00831C4B" w14:paraId="2902F1DB" w14:textId="77777777" w:rsidTr="00387013">
        <w:tc>
          <w:tcPr>
            <w:tcW w:w="4644" w:type="dxa"/>
            <w:shd w:val="clear" w:color="auto" w:fill="auto"/>
          </w:tcPr>
          <w:p w14:paraId="30BC4825" w14:textId="77777777" w:rsidR="004D5D8A" w:rsidRPr="00831C4B" w:rsidRDefault="004D5D8A" w:rsidP="00387013">
            <w:pPr>
              <w:rPr>
                <w:shd w:val="clear" w:color="000000" w:fill="auto"/>
              </w:rPr>
            </w:pPr>
            <w:r w:rsidRPr="00831C4B">
              <w:rPr>
                <w:sz w:val="22"/>
              </w:rPr>
              <w:t xml:space="preserve">2) A gazdasági szereplő a következő </w:t>
            </w:r>
            <w:r w:rsidRPr="00831C4B">
              <w:rPr>
                <w:b/>
                <w:sz w:val="22"/>
              </w:rPr>
              <w:t>szakembereket vagy műszaki szervezeteket</w:t>
            </w:r>
            <w:r w:rsidRPr="00831C4B">
              <w:rPr>
                <w:rStyle w:val="Lbjegyzet-hivatkozs"/>
                <w:b/>
                <w:sz w:val="22"/>
              </w:rPr>
              <w:footnoteReference w:id="79"/>
            </w:r>
            <w:r w:rsidRPr="00831C4B">
              <w:rPr>
                <w:sz w:val="22"/>
              </w:rPr>
              <w:t xml:space="preserve"> veheti igénybe, különös tekintettel a minőség-ellenőrzésért felelős szakemberekre vagy szervezetekre:</w:t>
            </w:r>
            <w:r w:rsidRPr="00831C4B">
              <w:rPr>
                <w:sz w:val="22"/>
              </w:rPr>
              <w:br/>
              <w:t xml:space="preserve">Építési beruházásra vonatkozó közbeszerzési </w:t>
            </w:r>
            <w:r w:rsidRPr="00831C4B">
              <w:rPr>
                <w:sz w:val="22"/>
              </w:rPr>
              <w:lastRenderedPageBreak/>
              <w:t>szerződések esetében a gazdasági szereplő a következő szakembereket vagy műszaki szervezeteket veheti igénybe a munka elvégzéséhez:</w:t>
            </w:r>
          </w:p>
        </w:tc>
        <w:tc>
          <w:tcPr>
            <w:tcW w:w="4645" w:type="dxa"/>
            <w:shd w:val="clear" w:color="auto" w:fill="auto"/>
          </w:tcPr>
          <w:p w14:paraId="42288F01" w14:textId="77777777" w:rsidR="004D5D8A" w:rsidRPr="00831C4B" w:rsidRDefault="004D5D8A" w:rsidP="00387013">
            <w:r w:rsidRPr="00831C4B">
              <w:rPr>
                <w:sz w:val="22"/>
              </w:rPr>
              <w:lastRenderedPageBreak/>
              <w:t>[……]</w:t>
            </w:r>
            <w:r w:rsidRPr="00831C4B">
              <w:br/>
            </w:r>
            <w:r w:rsidRPr="00831C4B">
              <w:br/>
            </w:r>
            <w:r w:rsidRPr="00831C4B">
              <w:br/>
            </w:r>
            <w:r w:rsidRPr="00831C4B">
              <w:rPr>
                <w:sz w:val="22"/>
              </w:rPr>
              <w:t>[……]</w:t>
            </w:r>
          </w:p>
        </w:tc>
      </w:tr>
      <w:tr w:rsidR="004D5D8A" w:rsidRPr="00831C4B" w14:paraId="19BAF80B" w14:textId="77777777" w:rsidTr="00387013">
        <w:tc>
          <w:tcPr>
            <w:tcW w:w="4644" w:type="dxa"/>
            <w:shd w:val="clear" w:color="auto" w:fill="auto"/>
          </w:tcPr>
          <w:p w14:paraId="710525E3" w14:textId="77777777" w:rsidR="004D5D8A" w:rsidRPr="00831C4B" w:rsidRDefault="004D5D8A" w:rsidP="00387013">
            <w:r w:rsidRPr="00831C4B">
              <w:rPr>
                <w:sz w:val="22"/>
              </w:rPr>
              <w:t xml:space="preserve">3) A gazdasági szereplő </w:t>
            </w:r>
            <w:r w:rsidRPr="00831C4B">
              <w:rPr>
                <w:b/>
                <w:sz w:val="22"/>
              </w:rPr>
              <w:t>a minőség biztosítása érdekében</w:t>
            </w:r>
            <w:r w:rsidRPr="00831C4B">
              <w:rPr>
                <w:sz w:val="22"/>
              </w:rPr>
              <w:t xml:space="preserve"> a következő </w:t>
            </w:r>
            <w:r w:rsidRPr="00831C4B">
              <w:rPr>
                <w:b/>
                <w:sz w:val="22"/>
              </w:rPr>
              <w:t>műszaki hátteret</w:t>
            </w:r>
            <w:r w:rsidRPr="00831C4B">
              <w:rPr>
                <w:sz w:val="22"/>
              </w:rPr>
              <w:t xml:space="preserve"> veszi igénybe, valamint </w:t>
            </w:r>
            <w:r w:rsidRPr="00831C4B">
              <w:rPr>
                <w:b/>
                <w:sz w:val="22"/>
              </w:rPr>
              <w:t>tanulmányi és kutatási létesítményei</w:t>
            </w:r>
            <w:r w:rsidRPr="00831C4B">
              <w:rPr>
                <w:sz w:val="22"/>
              </w:rPr>
              <w:t xml:space="preserve"> a következők: </w:t>
            </w:r>
          </w:p>
        </w:tc>
        <w:tc>
          <w:tcPr>
            <w:tcW w:w="4645" w:type="dxa"/>
            <w:shd w:val="clear" w:color="auto" w:fill="auto"/>
          </w:tcPr>
          <w:p w14:paraId="6D8B72AB" w14:textId="77777777" w:rsidR="004D5D8A" w:rsidRPr="00831C4B" w:rsidRDefault="004D5D8A" w:rsidP="00387013">
            <w:r w:rsidRPr="00831C4B">
              <w:rPr>
                <w:sz w:val="22"/>
              </w:rPr>
              <w:t>[……]</w:t>
            </w:r>
          </w:p>
        </w:tc>
      </w:tr>
      <w:tr w:rsidR="004D5D8A" w:rsidRPr="00831C4B" w14:paraId="26D83FA4" w14:textId="77777777" w:rsidTr="00387013">
        <w:tc>
          <w:tcPr>
            <w:tcW w:w="4644" w:type="dxa"/>
            <w:shd w:val="clear" w:color="auto" w:fill="auto"/>
          </w:tcPr>
          <w:p w14:paraId="34CA8375" w14:textId="77777777" w:rsidR="004D5D8A" w:rsidRPr="00831C4B" w:rsidRDefault="004D5D8A" w:rsidP="00387013">
            <w:r w:rsidRPr="00831C4B">
              <w:rPr>
                <w:sz w:val="22"/>
              </w:rPr>
              <w:t xml:space="preserve">4) A gazdasági szereplő a következő </w:t>
            </w:r>
            <w:proofErr w:type="spellStart"/>
            <w:r w:rsidRPr="00831C4B">
              <w:rPr>
                <w:b/>
                <w:sz w:val="22"/>
              </w:rPr>
              <w:t>ellátásilánc-irányítási</w:t>
            </w:r>
            <w:proofErr w:type="spellEnd"/>
            <w:r w:rsidRPr="00831C4B">
              <w:rPr>
                <w:sz w:val="22"/>
              </w:rPr>
              <w:t xml:space="preserve"> és ellenőrzési rendszereket tudja alkalmazni a szerződés teljesítése során:</w:t>
            </w:r>
          </w:p>
        </w:tc>
        <w:tc>
          <w:tcPr>
            <w:tcW w:w="4645" w:type="dxa"/>
            <w:shd w:val="clear" w:color="auto" w:fill="auto"/>
          </w:tcPr>
          <w:p w14:paraId="5821E197" w14:textId="77777777" w:rsidR="004D5D8A" w:rsidRPr="00831C4B" w:rsidRDefault="004D5D8A" w:rsidP="00387013">
            <w:r w:rsidRPr="00831C4B">
              <w:rPr>
                <w:sz w:val="22"/>
              </w:rPr>
              <w:t>[……]</w:t>
            </w:r>
          </w:p>
        </w:tc>
      </w:tr>
      <w:tr w:rsidR="004D5D8A" w:rsidRPr="00831C4B" w14:paraId="21389792" w14:textId="77777777" w:rsidTr="00387013">
        <w:tc>
          <w:tcPr>
            <w:tcW w:w="4644" w:type="dxa"/>
            <w:shd w:val="clear" w:color="auto" w:fill="auto"/>
          </w:tcPr>
          <w:p w14:paraId="510E2BA0" w14:textId="77777777" w:rsidR="004D5D8A" w:rsidRPr="00831C4B" w:rsidRDefault="004D5D8A" w:rsidP="00387013">
            <w:r w:rsidRPr="00744537">
              <w:rPr>
                <w:b/>
                <w:sz w:val="22"/>
              </w:rPr>
              <w:t>5) Összetett leszállítandó termékek vagy teljesítendő szolgáltatások, vagy – rendkívüli esetben – különleges célra szolgáló termékek vagy szolgáltatások esetében:</w:t>
            </w:r>
            <w:r w:rsidRPr="00831C4B">
              <w:rPr>
                <w:sz w:val="22"/>
              </w:rPr>
              <w:br/>
              <w:t xml:space="preserve">A gazdasági szereplő lehetővé teszi </w:t>
            </w:r>
            <w:r w:rsidRPr="00831C4B">
              <w:rPr>
                <w:b/>
                <w:sz w:val="22"/>
              </w:rPr>
              <w:t>termelési vagy műszaki kapacitásaira</w:t>
            </w:r>
            <w:r w:rsidRPr="00831C4B">
              <w:rPr>
                <w:sz w:val="22"/>
              </w:rPr>
              <w:t xml:space="preserve">, és amennyiben szükséges, a rendelkezésére álló </w:t>
            </w:r>
            <w:r w:rsidRPr="00831C4B">
              <w:rPr>
                <w:b/>
                <w:sz w:val="22"/>
              </w:rPr>
              <w:t>tanulmányi és kutatási eszközökre</w:t>
            </w:r>
            <w:r w:rsidRPr="00831C4B">
              <w:rPr>
                <w:sz w:val="22"/>
              </w:rPr>
              <w:t xml:space="preserve"> és </w:t>
            </w:r>
            <w:r w:rsidRPr="00831C4B">
              <w:rPr>
                <w:b/>
                <w:sz w:val="22"/>
              </w:rPr>
              <w:t>minőségellenőrzési intézkedéseire</w:t>
            </w:r>
            <w:r w:rsidRPr="00831C4B">
              <w:rPr>
                <w:sz w:val="22"/>
              </w:rPr>
              <w:t xml:space="preserve"> vonatkozó </w:t>
            </w:r>
            <w:r w:rsidRPr="00831C4B">
              <w:rPr>
                <w:b/>
                <w:sz w:val="22"/>
              </w:rPr>
              <w:t>vizsgálatok</w:t>
            </w:r>
            <w:r w:rsidRPr="00831C4B">
              <w:rPr>
                <w:rStyle w:val="Lbjegyzet-hivatkozs"/>
                <w:b/>
                <w:sz w:val="22"/>
              </w:rPr>
              <w:footnoteReference w:id="80"/>
            </w:r>
            <w:r w:rsidRPr="00831C4B">
              <w:rPr>
                <w:sz w:val="22"/>
              </w:rPr>
              <w:t xml:space="preserve"> elvégzését.</w:t>
            </w:r>
          </w:p>
        </w:tc>
        <w:tc>
          <w:tcPr>
            <w:tcW w:w="4645" w:type="dxa"/>
            <w:shd w:val="clear" w:color="auto" w:fill="auto"/>
          </w:tcPr>
          <w:p w14:paraId="27AC8A0B" w14:textId="77777777" w:rsidR="004D5D8A" w:rsidRPr="00831C4B" w:rsidRDefault="004D5D8A" w:rsidP="00387013">
            <w:r w:rsidRPr="00831C4B">
              <w:br/>
            </w:r>
            <w:r w:rsidRPr="00831C4B">
              <w:br/>
            </w:r>
            <w:r w:rsidRPr="00831C4B">
              <w:br/>
            </w:r>
            <w:r w:rsidRPr="00831C4B">
              <w:rPr>
                <w:sz w:val="22"/>
              </w:rPr>
              <w:t>[] Igen [] Nem</w:t>
            </w:r>
          </w:p>
        </w:tc>
      </w:tr>
      <w:tr w:rsidR="004D5D8A" w:rsidRPr="00831C4B" w14:paraId="6242A900" w14:textId="77777777" w:rsidTr="00387013">
        <w:tc>
          <w:tcPr>
            <w:tcW w:w="4644" w:type="dxa"/>
            <w:shd w:val="clear" w:color="auto" w:fill="auto"/>
          </w:tcPr>
          <w:p w14:paraId="131B9222" w14:textId="77777777" w:rsidR="004D5D8A" w:rsidRPr="00831C4B" w:rsidRDefault="004D5D8A" w:rsidP="00387013">
            <w:pPr>
              <w:rPr>
                <w:b/>
                <w:shd w:val="clear" w:color="000000" w:fill="auto"/>
              </w:rPr>
            </w:pPr>
            <w:r w:rsidRPr="00831C4B">
              <w:rPr>
                <w:sz w:val="22"/>
              </w:rPr>
              <w:t xml:space="preserve">6) A következő </w:t>
            </w:r>
            <w:r w:rsidRPr="00831C4B">
              <w:rPr>
                <w:b/>
                <w:sz w:val="22"/>
              </w:rPr>
              <w:t>iskolai végzettséggel és szakképzettséggel</w:t>
            </w:r>
            <w:r w:rsidRPr="00831C4B">
              <w:rPr>
                <w:sz w:val="22"/>
              </w:rPr>
              <w:t xml:space="preserve"> rendelkeznek:</w:t>
            </w:r>
            <w:r w:rsidRPr="00831C4B">
              <w:rPr>
                <w:sz w:val="22"/>
              </w:rPr>
              <w:br/>
              <w:t xml:space="preserve">a) </w:t>
            </w:r>
            <w:proofErr w:type="spellStart"/>
            <w:r w:rsidRPr="00831C4B">
              <w:rPr>
                <w:sz w:val="22"/>
              </w:rPr>
              <w:t>A</w:t>
            </w:r>
            <w:proofErr w:type="spellEnd"/>
            <w:r w:rsidRPr="00831C4B">
              <w:rPr>
                <w:sz w:val="22"/>
              </w:rPr>
              <w:t xml:space="preserve"> szolgáltató vagy maga a vállalkozó,</w:t>
            </w:r>
            <w:r w:rsidRPr="00831C4B">
              <w:rPr>
                <w:sz w:val="22"/>
              </w:rPr>
              <w:br/>
            </w:r>
            <w:r w:rsidRPr="00744537">
              <w:rPr>
                <w:i/>
                <w:sz w:val="22"/>
              </w:rPr>
              <w:t>és/vagy</w:t>
            </w:r>
            <w:r w:rsidRPr="00831C4B">
              <w:rPr>
                <w:sz w:val="22"/>
              </w:rPr>
              <w:t xml:space="preserve"> (a vonatkozó hirdetményben vagy a közbeszerzési dokumentumokban foglalt követelményektől függően)</w:t>
            </w:r>
            <w:r w:rsidRPr="00831C4B">
              <w:rPr>
                <w:sz w:val="22"/>
              </w:rPr>
              <w:br/>
              <w:t>b) Annak vezetői személyzete:</w:t>
            </w:r>
          </w:p>
        </w:tc>
        <w:tc>
          <w:tcPr>
            <w:tcW w:w="4645" w:type="dxa"/>
            <w:shd w:val="clear" w:color="auto" w:fill="auto"/>
          </w:tcPr>
          <w:p w14:paraId="23C1F0E1" w14:textId="77777777" w:rsidR="004D5D8A" w:rsidRPr="00831C4B" w:rsidRDefault="004D5D8A" w:rsidP="00387013">
            <w:r w:rsidRPr="00831C4B">
              <w:br/>
            </w:r>
            <w:r w:rsidRPr="00831C4B">
              <w:br/>
            </w:r>
            <w:r w:rsidRPr="00831C4B">
              <w:rPr>
                <w:sz w:val="22"/>
              </w:rPr>
              <w:t>a) [</w:t>
            </w:r>
            <w:proofErr w:type="gramStart"/>
            <w:r w:rsidRPr="00831C4B">
              <w:rPr>
                <w:sz w:val="22"/>
              </w:rPr>
              <w:t>……</w:t>
            </w:r>
            <w:proofErr w:type="gramEnd"/>
            <w:r w:rsidRPr="00831C4B">
              <w:rPr>
                <w:sz w:val="22"/>
              </w:rPr>
              <w:t>]</w:t>
            </w:r>
            <w:r w:rsidRPr="00831C4B">
              <w:br/>
            </w:r>
            <w:r w:rsidRPr="00831C4B">
              <w:br/>
            </w:r>
            <w:r w:rsidRPr="00831C4B">
              <w:br/>
            </w:r>
            <w:r w:rsidRPr="00831C4B">
              <w:br/>
            </w:r>
            <w:r w:rsidRPr="00831C4B">
              <w:rPr>
                <w:sz w:val="22"/>
              </w:rPr>
              <w:t>b) [……]</w:t>
            </w:r>
          </w:p>
        </w:tc>
      </w:tr>
      <w:tr w:rsidR="004D5D8A" w:rsidRPr="00831C4B" w14:paraId="2BEBE0FC" w14:textId="77777777" w:rsidTr="00387013">
        <w:tc>
          <w:tcPr>
            <w:tcW w:w="4644" w:type="dxa"/>
            <w:shd w:val="clear" w:color="auto" w:fill="auto"/>
          </w:tcPr>
          <w:p w14:paraId="325A46DC" w14:textId="77777777" w:rsidR="004D5D8A" w:rsidRPr="00831C4B" w:rsidRDefault="004D5D8A" w:rsidP="00387013">
            <w:r w:rsidRPr="00831C4B">
              <w:rPr>
                <w:sz w:val="22"/>
              </w:rPr>
              <w:t xml:space="preserve">7) A gazdasági szereplő a következő </w:t>
            </w:r>
            <w:r w:rsidRPr="00831C4B">
              <w:rPr>
                <w:b/>
                <w:sz w:val="22"/>
              </w:rPr>
              <w:t>környezetvédelmi intézkedéseket</w:t>
            </w:r>
            <w:r w:rsidRPr="00831C4B">
              <w:rPr>
                <w:sz w:val="22"/>
              </w:rPr>
              <w:t xml:space="preserve"> tudja alkalmazni a szerződés teljesítése során:</w:t>
            </w:r>
          </w:p>
        </w:tc>
        <w:tc>
          <w:tcPr>
            <w:tcW w:w="4645" w:type="dxa"/>
            <w:shd w:val="clear" w:color="auto" w:fill="auto"/>
          </w:tcPr>
          <w:p w14:paraId="4C5D21F0" w14:textId="77777777" w:rsidR="004D5D8A" w:rsidRPr="00831C4B" w:rsidRDefault="004D5D8A" w:rsidP="00387013">
            <w:r w:rsidRPr="00831C4B">
              <w:rPr>
                <w:sz w:val="22"/>
              </w:rPr>
              <w:t>[……]</w:t>
            </w:r>
          </w:p>
        </w:tc>
      </w:tr>
      <w:tr w:rsidR="004D5D8A" w:rsidRPr="00831C4B" w14:paraId="50EDFD09" w14:textId="77777777" w:rsidTr="00387013">
        <w:tc>
          <w:tcPr>
            <w:tcW w:w="4644" w:type="dxa"/>
            <w:shd w:val="clear" w:color="auto" w:fill="auto"/>
          </w:tcPr>
          <w:p w14:paraId="1322F380" w14:textId="77777777" w:rsidR="004D5D8A" w:rsidRPr="00831C4B" w:rsidRDefault="004D5D8A" w:rsidP="00387013">
            <w:r w:rsidRPr="00831C4B">
              <w:rPr>
                <w:sz w:val="22"/>
              </w:rPr>
              <w:t xml:space="preserve">8) A gazdasági szereplő </w:t>
            </w:r>
            <w:r w:rsidRPr="00831C4B">
              <w:rPr>
                <w:b/>
                <w:sz w:val="22"/>
              </w:rPr>
              <w:t xml:space="preserve">átlagos </w:t>
            </w:r>
            <w:r>
              <w:rPr>
                <w:b/>
                <w:sz w:val="22"/>
              </w:rPr>
              <w:t xml:space="preserve">éves statisztikai állományi </w:t>
            </w:r>
            <w:r w:rsidRPr="00831C4B">
              <w:rPr>
                <w:b/>
                <w:sz w:val="22"/>
              </w:rPr>
              <w:t>létszáma</w:t>
            </w:r>
            <w:r w:rsidRPr="00831C4B">
              <w:rPr>
                <w:sz w:val="22"/>
              </w:rPr>
              <w:t xml:space="preserve"> és vezetői létszáma az utolsó három évre vonatkozóan a következő volt:</w:t>
            </w:r>
          </w:p>
        </w:tc>
        <w:tc>
          <w:tcPr>
            <w:tcW w:w="4645" w:type="dxa"/>
            <w:shd w:val="clear" w:color="auto" w:fill="auto"/>
          </w:tcPr>
          <w:p w14:paraId="3EE421B5" w14:textId="77777777" w:rsidR="004D5D8A" w:rsidRPr="00831C4B" w:rsidRDefault="004D5D8A" w:rsidP="00387013">
            <w:r>
              <w:rPr>
                <w:sz w:val="22"/>
              </w:rPr>
              <w:t xml:space="preserve">Év, </w:t>
            </w:r>
            <w:r w:rsidRPr="00831C4B">
              <w:rPr>
                <w:sz w:val="22"/>
              </w:rPr>
              <w:t xml:space="preserve">átlagos </w:t>
            </w:r>
            <w:r>
              <w:rPr>
                <w:sz w:val="22"/>
              </w:rPr>
              <w:t xml:space="preserve">statisztikai állományi </w:t>
            </w:r>
            <w:r w:rsidRPr="00831C4B">
              <w:rPr>
                <w:sz w:val="22"/>
              </w:rPr>
              <w:t>létszám:</w:t>
            </w:r>
            <w:r w:rsidRPr="00831C4B">
              <w:br/>
            </w:r>
            <w:r w:rsidRPr="00831C4B">
              <w:rPr>
                <w:sz w:val="22"/>
              </w:rPr>
              <w:t>[</w:t>
            </w:r>
            <w:proofErr w:type="gramStart"/>
            <w:r w:rsidRPr="00831C4B">
              <w:rPr>
                <w:sz w:val="22"/>
              </w:rPr>
              <w:t>……</w:t>
            </w:r>
            <w:proofErr w:type="gramEnd"/>
            <w:r w:rsidRPr="00831C4B">
              <w:rPr>
                <w:sz w:val="22"/>
              </w:rPr>
              <w:t>],[……],</w:t>
            </w:r>
            <w:r w:rsidRPr="00831C4B">
              <w:br/>
            </w:r>
            <w:r w:rsidRPr="00831C4B">
              <w:rPr>
                <w:sz w:val="22"/>
              </w:rPr>
              <w:t>[……],[……],</w:t>
            </w:r>
            <w:r w:rsidRPr="00831C4B">
              <w:br/>
            </w:r>
            <w:r w:rsidRPr="00831C4B">
              <w:rPr>
                <w:sz w:val="22"/>
              </w:rPr>
              <w:t>[……],[……],</w:t>
            </w:r>
            <w:r w:rsidRPr="00831C4B">
              <w:br/>
            </w:r>
            <w:r w:rsidRPr="00831C4B">
              <w:rPr>
                <w:sz w:val="22"/>
              </w:rPr>
              <w:t>Év, vezetői létszám:</w:t>
            </w:r>
            <w:r w:rsidRPr="00831C4B">
              <w:br/>
            </w:r>
            <w:r w:rsidRPr="00831C4B">
              <w:rPr>
                <w:sz w:val="22"/>
              </w:rPr>
              <w:t>[……],[……],</w:t>
            </w:r>
            <w:r w:rsidRPr="00831C4B">
              <w:br/>
            </w:r>
            <w:r w:rsidRPr="00831C4B">
              <w:rPr>
                <w:sz w:val="22"/>
              </w:rPr>
              <w:t>[……],[……],</w:t>
            </w:r>
            <w:r w:rsidRPr="00831C4B">
              <w:br/>
            </w:r>
            <w:r w:rsidRPr="00831C4B">
              <w:rPr>
                <w:sz w:val="22"/>
              </w:rPr>
              <w:t>[……],[……]</w:t>
            </w:r>
          </w:p>
        </w:tc>
      </w:tr>
      <w:tr w:rsidR="004D5D8A" w:rsidRPr="00831C4B" w14:paraId="4E64BE02" w14:textId="77777777" w:rsidTr="00387013">
        <w:tc>
          <w:tcPr>
            <w:tcW w:w="4644" w:type="dxa"/>
            <w:shd w:val="clear" w:color="auto" w:fill="auto"/>
          </w:tcPr>
          <w:p w14:paraId="55112BC5" w14:textId="77777777" w:rsidR="004D5D8A" w:rsidRPr="00831C4B" w:rsidRDefault="004D5D8A" w:rsidP="00387013">
            <w:r w:rsidRPr="00831C4B">
              <w:rPr>
                <w:sz w:val="22"/>
              </w:rPr>
              <w:t xml:space="preserve">9) A következő </w:t>
            </w:r>
            <w:r w:rsidRPr="00831C4B">
              <w:rPr>
                <w:b/>
                <w:sz w:val="22"/>
              </w:rPr>
              <w:t>eszközök, berendezések vagy műszaki felszerelések</w:t>
            </w:r>
            <w:r w:rsidRPr="00831C4B">
              <w:rPr>
                <w:sz w:val="22"/>
              </w:rPr>
              <w:t xml:space="preserve"> fognak a gazdasági szereplő rendelkezésére állni a szerződés teljesítéséhez:</w:t>
            </w:r>
          </w:p>
        </w:tc>
        <w:tc>
          <w:tcPr>
            <w:tcW w:w="4645" w:type="dxa"/>
            <w:shd w:val="clear" w:color="auto" w:fill="auto"/>
          </w:tcPr>
          <w:p w14:paraId="0EC8F4D1" w14:textId="77777777" w:rsidR="004D5D8A" w:rsidRPr="00831C4B" w:rsidRDefault="004D5D8A" w:rsidP="00387013">
            <w:r w:rsidRPr="00831C4B">
              <w:rPr>
                <w:sz w:val="22"/>
              </w:rPr>
              <w:t>[……]</w:t>
            </w:r>
          </w:p>
        </w:tc>
      </w:tr>
      <w:tr w:rsidR="004D5D8A" w:rsidRPr="00831C4B" w14:paraId="015C2A60" w14:textId="77777777" w:rsidTr="00387013">
        <w:tc>
          <w:tcPr>
            <w:tcW w:w="4644" w:type="dxa"/>
            <w:shd w:val="clear" w:color="auto" w:fill="auto"/>
          </w:tcPr>
          <w:p w14:paraId="09DA2287" w14:textId="77777777" w:rsidR="004D5D8A" w:rsidRPr="00831C4B" w:rsidRDefault="004D5D8A" w:rsidP="00387013">
            <w:r w:rsidRPr="00831C4B">
              <w:rPr>
                <w:sz w:val="22"/>
              </w:rPr>
              <w:t xml:space="preserve">10) A gazdasági szereplő a szerződés következő </w:t>
            </w:r>
            <w:r w:rsidRPr="00831C4B">
              <w:rPr>
                <w:b/>
                <w:sz w:val="22"/>
              </w:rPr>
              <w:t>részére (azaz százalékára)</w:t>
            </w:r>
            <w:r w:rsidRPr="00831C4B">
              <w:rPr>
                <w:sz w:val="22"/>
              </w:rPr>
              <w:t xml:space="preserve"> nézve </w:t>
            </w:r>
            <w:r w:rsidRPr="009971F5">
              <w:rPr>
                <w:rStyle w:val="Lbjegyzet-hivatkozs"/>
                <w:sz w:val="22"/>
              </w:rPr>
              <w:footnoteReference w:id="81"/>
            </w:r>
            <w:r w:rsidRPr="00831C4B">
              <w:rPr>
                <w:b/>
                <w:sz w:val="22"/>
              </w:rPr>
              <w:t>kíván esetleg harmadik féllel szerződést kötni</w:t>
            </w:r>
            <w:r w:rsidRPr="00831C4B">
              <w:rPr>
                <w:sz w:val="22"/>
              </w:rPr>
              <w:t>:</w:t>
            </w:r>
          </w:p>
        </w:tc>
        <w:tc>
          <w:tcPr>
            <w:tcW w:w="4645" w:type="dxa"/>
            <w:shd w:val="clear" w:color="auto" w:fill="auto"/>
          </w:tcPr>
          <w:p w14:paraId="106B59AE" w14:textId="77777777" w:rsidR="004D5D8A" w:rsidRPr="00831C4B" w:rsidRDefault="004D5D8A" w:rsidP="00387013">
            <w:r w:rsidRPr="00831C4B">
              <w:rPr>
                <w:sz w:val="22"/>
              </w:rPr>
              <w:t>[……]</w:t>
            </w:r>
          </w:p>
        </w:tc>
      </w:tr>
      <w:tr w:rsidR="004D5D8A" w:rsidRPr="00831C4B" w14:paraId="2E8769FF" w14:textId="77777777" w:rsidTr="00387013">
        <w:tc>
          <w:tcPr>
            <w:tcW w:w="4644" w:type="dxa"/>
            <w:shd w:val="clear" w:color="auto" w:fill="auto"/>
          </w:tcPr>
          <w:p w14:paraId="47D26743" w14:textId="77777777" w:rsidR="004D5D8A" w:rsidRPr="00831C4B" w:rsidRDefault="004D5D8A" w:rsidP="00387013">
            <w:r w:rsidRPr="00744537">
              <w:rPr>
                <w:sz w:val="22"/>
              </w:rPr>
              <w:lastRenderedPageBreak/>
              <w:t xml:space="preserve">11) </w:t>
            </w:r>
            <w:r w:rsidRPr="00744537">
              <w:rPr>
                <w:b/>
                <w:i/>
                <w:sz w:val="22"/>
              </w:rPr>
              <w:t>Árubeszerzésre irányuló közbeszerzési szerződés</w:t>
            </w:r>
            <w:r w:rsidRPr="00744537">
              <w:rPr>
                <w:sz w:val="22"/>
              </w:rPr>
              <w:t xml:space="preserve"> esetében:</w:t>
            </w:r>
            <w:r w:rsidRPr="00831C4B">
              <w:rPr>
                <w:sz w:val="22"/>
              </w:rPr>
              <w:br/>
              <w:t xml:space="preserve">A gazdasági szereplő </w:t>
            </w:r>
            <w:r>
              <w:rPr>
                <w:sz w:val="22"/>
              </w:rPr>
              <w:t>s</w:t>
            </w:r>
            <w:r w:rsidRPr="00831C4B">
              <w:rPr>
                <w:sz w:val="22"/>
              </w:rPr>
              <w:t xml:space="preserve">zállítani </w:t>
            </w:r>
            <w:r>
              <w:rPr>
                <w:sz w:val="22"/>
              </w:rPr>
              <w:t xml:space="preserve">fogja </w:t>
            </w:r>
            <w:r w:rsidRPr="00831C4B">
              <w:rPr>
                <w:sz w:val="22"/>
              </w:rPr>
              <w:t>a leszállítandó termékekre vonatkozó mintákat, leírásokat vagy fényképeket, amelyeket nem kell hitelességi tanúsítványnak kísérnie;</w:t>
            </w:r>
            <w:r w:rsidRPr="00831C4B">
              <w:rPr>
                <w:sz w:val="22"/>
              </w:rPr>
              <w:br/>
              <w:t>Adott esetben a gazdasági szereplő továbbá kijelenti, hogy rendelkezésre fogja bocsátani az előírt hitelességi igazolásokat.</w:t>
            </w:r>
            <w:r w:rsidRPr="00831C4B">
              <w:rPr>
                <w:sz w:val="22"/>
              </w:rPr>
              <w:br/>
            </w:r>
            <w:r w:rsidRPr="00744537">
              <w:rPr>
                <w:sz w:val="22"/>
              </w:rPr>
              <w:t>Ha a vonatkozó információ elektronikusan elérhető, kérjük, adja meg a következő információkat</w:t>
            </w:r>
            <w:r w:rsidRPr="00831C4B">
              <w:rPr>
                <w:i/>
                <w:sz w:val="22"/>
              </w:rPr>
              <w:t>:</w:t>
            </w:r>
          </w:p>
        </w:tc>
        <w:tc>
          <w:tcPr>
            <w:tcW w:w="4645" w:type="dxa"/>
            <w:shd w:val="clear" w:color="auto" w:fill="auto"/>
          </w:tcPr>
          <w:p w14:paraId="6DD04CA1" w14:textId="77777777" w:rsidR="004D5D8A" w:rsidRDefault="004D5D8A" w:rsidP="00387013">
            <w:pPr>
              <w:rPr>
                <w:sz w:val="22"/>
              </w:rPr>
            </w:pPr>
            <w:r w:rsidRPr="00831C4B">
              <w:rPr>
                <w:sz w:val="22"/>
              </w:rPr>
              <w:br/>
              <w:t>[] Igen [] Nem</w:t>
            </w:r>
            <w:r w:rsidRPr="00831C4B">
              <w:rPr>
                <w:sz w:val="22"/>
              </w:rPr>
              <w:br/>
            </w:r>
            <w:r w:rsidRPr="00831C4B">
              <w:rPr>
                <w:sz w:val="22"/>
              </w:rPr>
              <w:br/>
            </w:r>
            <w:r w:rsidRPr="00831C4B">
              <w:rPr>
                <w:sz w:val="22"/>
              </w:rPr>
              <w:br/>
            </w:r>
            <w:r w:rsidRPr="00831C4B">
              <w:rPr>
                <w:sz w:val="22"/>
              </w:rPr>
              <w:br/>
              <w:t>[] Igen [] Nem</w:t>
            </w:r>
            <w:r w:rsidRPr="00831C4B">
              <w:rPr>
                <w:sz w:val="22"/>
              </w:rPr>
              <w:br/>
            </w:r>
          </w:p>
          <w:p w14:paraId="6B18B93E" w14:textId="77777777" w:rsidR="004D5D8A" w:rsidRPr="00744537" w:rsidRDefault="004D5D8A" w:rsidP="00387013">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4D5D8A" w:rsidRPr="00831C4B" w14:paraId="66AFC2BE" w14:textId="77777777" w:rsidTr="00387013">
        <w:tc>
          <w:tcPr>
            <w:tcW w:w="4644" w:type="dxa"/>
            <w:shd w:val="clear" w:color="auto" w:fill="auto"/>
          </w:tcPr>
          <w:p w14:paraId="1BFA39D3" w14:textId="77777777" w:rsidR="004D5D8A" w:rsidRPr="00831C4B" w:rsidRDefault="004D5D8A" w:rsidP="00387013">
            <w:pPr>
              <w:rPr>
                <w:shd w:val="clear" w:color="000000" w:fill="auto"/>
              </w:rPr>
            </w:pPr>
            <w:r w:rsidRPr="00744537">
              <w:rPr>
                <w:sz w:val="22"/>
              </w:rPr>
              <w:t xml:space="preserve">12) </w:t>
            </w:r>
            <w:r w:rsidRPr="00744537">
              <w:rPr>
                <w:b/>
                <w:i/>
                <w:sz w:val="22"/>
              </w:rPr>
              <w:t>Árubeszerzésre irányuló közbeszerzési szerződés</w:t>
            </w:r>
            <w:r w:rsidRPr="00744537">
              <w:rPr>
                <w:sz w:val="22"/>
              </w:rPr>
              <w:t xml:space="preserve"> esetében:</w:t>
            </w:r>
            <w:r w:rsidRPr="00831C4B">
              <w:rPr>
                <w:sz w:val="22"/>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831C4B">
              <w:rPr>
                <w:sz w:val="22"/>
              </w:rPr>
              <w:br/>
            </w:r>
            <w:r w:rsidRPr="00831C4B">
              <w:rPr>
                <w:b/>
                <w:sz w:val="22"/>
              </w:rPr>
              <w:t>Amennyiben nem</w:t>
            </w:r>
            <w:r w:rsidRPr="00831C4B">
              <w:rPr>
                <w:sz w:val="22"/>
              </w:rPr>
              <w:t>, úgy kérjük, adja meg ennek okát, és azt, hogy milyen egyéb bizonyítási eszközök bocsáthatók rendelkezésre:</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14:paraId="6989137D" w14:textId="77777777" w:rsidR="004D5D8A" w:rsidRDefault="004D5D8A" w:rsidP="00387013">
            <w:pPr>
              <w:rPr>
                <w:sz w:val="22"/>
              </w:rPr>
            </w:pPr>
            <w:r w:rsidRPr="00831C4B">
              <w:br/>
            </w:r>
            <w:r w:rsidRPr="00831C4B">
              <w:rPr>
                <w:sz w:val="22"/>
              </w:rPr>
              <w:t>[] Igen [] Nem</w:t>
            </w:r>
            <w:r w:rsidRPr="00831C4B">
              <w:br/>
            </w:r>
            <w:r w:rsidRPr="00831C4B">
              <w:br/>
            </w:r>
            <w:r w:rsidRPr="00831C4B">
              <w:br/>
            </w:r>
            <w:r w:rsidRPr="00831C4B">
              <w:br/>
            </w:r>
            <w:r w:rsidRPr="00831C4B">
              <w:br/>
            </w:r>
            <w:r w:rsidRPr="00831C4B">
              <w:br/>
            </w:r>
            <w:r w:rsidRPr="00831C4B">
              <w:br/>
            </w:r>
            <w:r w:rsidRPr="00831C4B">
              <w:br/>
            </w:r>
            <w:r w:rsidRPr="00831C4B">
              <w:br/>
            </w:r>
            <w:r w:rsidRPr="00831C4B">
              <w:rPr>
                <w:sz w:val="22"/>
              </w:rPr>
              <w:t>[…]</w:t>
            </w:r>
          </w:p>
          <w:p w14:paraId="4ABD9952" w14:textId="77777777" w:rsidR="004D5D8A" w:rsidRPr="00093A2E" w:rsidRDefault="004D5D8A" w:rsidP="00387013">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bl>
    <w:p w14:paraId="7FCED8B3" w14:textId="77777777" w:rsidR="004D5D8A" w:rsidRPr="00831C4B" w:rsidRDefault="004D5D8A" w:rsidP="004D5D8A">
      <w:pPr>
        <w:pStyle w:val="SectionTitle"/>
        <w:rPr>
          <w:sz w:val="22"/>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r w:rsidRPr="00831C4B">
        <w:rPr>
          <w:sz w:val="22"/>
        </w:rPr>
        <w:t>D: Minőségbiztosítási rendszerek és környezetvédelmi vezetési szabványok</w:t>
      </w:r>
    </w:p>
    <w:p w14:paraId="3D5C3786" w14:textId="77777777" w:rsidR="004D5D8A" w:rsidRPr="00093A2E"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093A2E">
        <w:rPr>
          <w:b/>
          <w:sz w:val="22"/>
        </w:rPr>
        <w:t xml:space="preserve">A gazdasági szereplőnek </w:t>
      </w:r>
      <w:r w:rsidRPr="00093A2E">
        <w:rPr>
          <w:b/>
          <w:sz w:val="22"/>
          <w:u w:val="single"/>
        </w:rPr>
        <w:t>kizárólag</w:t>
      </w:r>
      <w:r w:rsidRPr="00093A2E">
        <w:rPr>
          <w:b/>
          <w:sz w:val="22"/>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4D5D8A" w:rsidRPr="00831C4B" w14:paraId="05FB666E" w14:textId="77777777" w:rsidTr="00387013">
        <w:tc>
          <w:tcPr>
            <w:tcW w:w="4644" w:type="dxa"/>
            <w:shd w:val="clear" w:color="auto" w:fill="auto"/>
          </w:tcPr>
          <w:p w14:paraId="15CAEA1F" w14:textId="77777777" w:rsidR="004D5D8A" w:rsidRPr="00093A2E" w:rsidRDefault="004D5D8A" w:rsidP="00387013">
            <w:pPr>
              <w:rPr>
                <w:b/>
              </w:rPr>
            </w:pPr>
            <w:r w:rsidRPr="00093A2E">
              <w:rPr>
                <w:b/>
                <w:sz w:val="22"/>
              </w:rPr>
              <w:t>Minőségbiztosítási rendszerek és környezetvédelmi vezetési szabványok</w:t>
            </w:r>
          </w:p>
        </w:tc>
        <w:tc>
          <w:tcPr>
            <w:tcW w:w="4645" w:type="dxa"/>
            <w:shd w:val="clear" w:color="auto" w:fill="auto"/>
          </w:tcPr>
          <w:p w14:paraId="248463F5" w14:textId="77777777" w:rsidR="004D5D8A" w:rsidRPr="00093A2E" w:rsidRDefault="004D5D8A" w:rsidP="00387013">
            <w:pPr>
              <w:rPr>
                <w:b/>
              </w:rPr>
            </w:pPr>
            <w:r w:rsidRPr="00093A2E">
              <w:rPr>
                <w:b/>
                <w:sz w:val="22"/>
              </w:rPr>
              <w:t>Válasz:</w:t>
            </w:r>
          </w:p>
        </w:tc>
      </w:tr>
      <w:tr w:rsidR="004D5D8A" w:rsidRPr="00831C4B" w14:paraId="29A2C7B4" w14:textId="77777777" w:rsidTr="00387013">
        <w:tc>
          <w:tcPr>
            <w:tcW w:w="4644" w:type="dxa"/>
            <w:shd w:val="clear" w:color="auto" w:fill="auto"/>
          </w:tcPr>
          <w:p w14:paraId="189534D3" w14:textId="77777777" w:rsidR="004D5D8A" w:rsidRPr="00831C4B" w:rsidRDefault="004D5D8A" w:rsidP="00387013">
            <w:r w:rsidRPr="00831C4B">
              <w:rPr>
                <w:sz w:val="22"/>
              </w:rPr>
              <w:t xml:space="preserve">Be tud-e nyújtani a gazdasági szereplő olyan, független testület által kiállított </w:t>
            </w:r>
            <w:r w:rsidRPr="00831C4B">
              <w:rPr>
                <w:b/>
                <w:sz w:val="22"/>
              </w:rPr>
              <w:t>igazolást,</w:t>
            </w:r>
            <w:r w:rsidRPr="00831C4B">
              <w:rPr>
                <w:sz w:val="22"/>
              </w:rPr>
              <w:t xml:space="preserve"> amely tanúsítja, hogy a gazdasági szereplő egyes meghatározott </w:t>
            </w:r>
            <w:r w:rsidRPr="00831C4B">
              <w:rPr>
                <w:b/>
                <w:sz w:val="22"/>
              </w:rPr>
              <w:t>minőségbiztosítási szabványoknak</w:t>
            </w:r>
            <w:r w:rsidRPr="00831C4B">
              <w:rPr>
                <w:sz w:val="22"/>
              </w:rPr>
              <w:t xml:space="preserve"> megfelel, ideértve a fogyatékossággal élők számára biztosított hozzáférésére vonatkozó szabványokat is?</w:t>
            </w:r>
            <w:r w:rsidRPr="00831C4B">
              <w:rPr>
                <w:sz w:val="22"/>
              </w:rPr>
              <w:br/>
            </w:r>
            <w:r w:rsidRPr="00831C4B">
              <w:rPr>
                <w:b/>
                <w:sz w:val="22"/>
              </w:rPr>
              <w:t>Amennyiben nem</w:t>
            </w:r>
            <w:r w:rsidRPr="00831C4B">
              <w:rPr>
                <w:sz w:val="22"/>
              </w:rPr>
              <w:t>, úgy kérjük, adja meg ennek okát, valamint azt, hogy milyen egyéb bizonyítási eszközök bocsáthatók rendelkezésre a minőségbiztosítási rendszert illetően:</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14:paraId="2F18323C" w14:textId="77777777" w:rsidR="004D5D8A" w:rsidRDefault="004D5D8A" w:rsidP="00387013">
            <w:r w:rsidRPr="00831C4B">
              <w:rPr>
                <w:sz w:val="22"/>
              </w:rPr>
              <w:t>[] Igen [] Nem</w:t>
            </w:r>
            <w:r w:rsidRPr="00831C4B">
              <w:br/>
            </w:r>
            <w:r w:rsidRPr="00831C4B">
              <w:br/>
            </w:r>
            <w:r w:rsidRPr="00831C4B">
              <w:br/>
            </w:r>
            <w:r w:rsidRPr="00831C4B">
              <w:br/>
            </w:r>
          </w:p>
          <w:p w14:paraId="4E4BE862" w14:textId="77777777" w:rsidR="004D5D8A" w:rsidRDefault="004D5D8A" w:rsidP="00387013">
            <w:r w:rsidRPr="00831C4B">
              <w:br/>
            </w:r>
            <w:r w:rsidRPr="00831C4B">
              <w:rPr>
                <w:sz w:val="22"/>
              </w:rPr>
              <w:t>[……] [……]</w:t>
            </w:r>
            <w:r w:rsidRPr="00831C4B">
              <w:br/>
            </w:r>
          </w:p>
          <w:p w14:paraId="511EE778" w14:textId="77777777" w:rsidR="004D5D8A" w:rsidRPr="00093A2E" w:rsidRDefault="004D5D8A" w:rsidP="00387013">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r w:rsidR="004D5D8A" w:rsidRPr="00831C4B" w14:paraId="49F1AD1C" w14:textId="77777777" w:rsidTr="00387013">
        <w:tc>
          <w:tcPr>
            <w:tcW w:w="4644" w:type="dxa"/>
            <w:shd w:val="clear" w:color="auto" w:fill="auto"/>
          </w:tcPr>
          <w:p w14:paraId="64D40773" w14:textId="77777777" w:rsidR="004D5D8A" w:rsidRPr="00831C4B" w:rsidRDefault="004D5D8A" w:rsidP="00387013">
            <w:r w:rsidRPr="00831C4B">
              <w:rPr>
                <w:sz w:val="22"/>
              </w:rPr>
              <w:lastRenderedPageBreak/>
              <w:t xml:space="preserve">Be tud-e nyújtani a gazdasági szereplő olyan, független testület által kiállított </w:t>
            </w:r>
            <w:r w:rsidRPr="00831C4B">
              <w:rPr>
                <w:b/>
                <w:sz w:val="22"/>
              </w:rPr>
              <w:t>igazolást,</w:t>
            </w:r>
            <w:r w:rsidRPr="00831C4B">
              <w:rPr>
                <w:sz w:val="22"/>
              </w:rPr>
              <w:t xml:space="preserve"> amely tanúsítja, hogy a gazdasági szereplő az előírt</w:t>
            </w:r>
            <w:r w:rsidRPr="00831C4B">
              <w:rPr>
                <w:b/>
                <w:sz w:val="22"/>
              </w:rPr>
              <w:t xml:space="preserve"> környezetvédelmi vezetési rendszereknek vagy szabványoknak</w:t>
            </w:r>
            <w:r w:rsidRPr="00831C4B">
              <w:rPr>
                <w:sz w:val="22"/>
              </w:rPr>
              <w:t xml:space="preserve"> megfelel?</w:t>
            </w:r>
            <w:r w:rsidRPr="00831C4B">
              <w:rPr>
                <w:sz w:val="22"/>
              </w:rPr>
              <w:br/>
            </w:r>
            <w:r w:rsidRPr="00831C4B">
              <w:rPr>
                <w:b/>
                <w:sz w:val="22"/>
              </w:rPr>
              <w:t>Amennyiben nem</w:t>
            </w:r>
            <w:r w:rsidRPr="00831C4B">
              <w:rPr>
                <w:sz w:val="22"/>
              </w:rPr>
              <w:t xml:space="preserve">, úgy kérjük, adja meg ennek okát, valamint azt, hogy milyen egyéb bizonyítási eszközök bocsáthatók rendelkezésre a </w:t>
            </w:r>
            <w:r w:rsidRPr="00831C4B">
              <w:rPr>
                <w:b/>
                <w:sz w:val="22"/>
              </w:rPr>
              <w:t>környezetvédelmi vezetési rendszereket vagy szabványokat</w:t>
            </w:r>
            <w:r w:rsidRPr="00831C4B">
              <w:rPr>
                <w:sz w:val="22"/>
              </w:rPr>
              <w:t xml:space="preserve"> illetően:</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14:paraId="352EB66C" w14:textId="77777777" w:rsidR="004D5D8A" w:rsidRDefault="004D5D8A" w:rsidP="00387013">
            <w:r w:rsidRPr="00831C4B">
              <w:rPr>
                <w:sz w:val="22"/>
              </w:rPr>
              <w:t>[] Igen [] Nem</w:t>
            </w:r>
            <w:r w:rsidRPr="00831C4B">
              <w:br/>
            </w:r>
            <w:r w:rsidRPr="00831C4B">
              <w:br/>
            </w:r>
            <w:r w:rsidRPr="00831C4B">
              <w:br/>
            </w:r>
            <w:r w:rsidRPr="00831C4B">
              <w:br/>
            </w:r>
            <w:r w:rsidRPr="00831C4B">
              <w:br/>
            </w:r>
            <w:r w:rsidRPr="00831C4B">
              <w:rPr>
                <w:sz w:val="22"/>
              </w:rPr>
              <w:t>[</w:t>
            </w:r>
            <w:proofErr w:type="gramStart"/>
            <w:r w:rsidRPr="00831C4B">
              <w:rPr>
                <w:sz w:val="22"/>
              </w:rPr>
              <w:t>……</w:t>
            </w:r>
            <w:proofErr w:type="gramEnd"/>
            <w:r w:rsidRPr="00831C4B">
              <w:rPr>
                <w:sz w:val="22"/>
              </w:rPr>
              <w:t>] [……]</w:t>
            </w:r>
            <w:r w:rsidRPr="00831C4B">
              <w:br/>
            </w:r>
          </w:p>
          <w:p w14:paraId="5C19196F" w14:textId="77777777" w:rsidR="004D5D8A" w:rsidRPr="00093A2E" w:rsidRDefault="004D5D8A" w:rsidP="00387013">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bl>
    <w:p w14:paraId="578AF9B1" w14:textId="77777777" w:rsidR="004D5D8A" w:rsidRPr="00831C4B" w:rsidRDefault="004D5D8A" w:rsidP="004D5D8A">
      <w:pPr>
        <w:pStyle w:val="ChapterTitle"/>
        <w:rPr>
          <w:sz w:val="22"/>
        </w:rPr>
      </w:pPr>
      <w:r w:rsidRPr="00831C4B">
        <w:rPr>
          <w:sz w:val="22"/>
        </w:rPr>
        <w:t>V. rész: Az alkalmasnak minősített részvételre jelentkezők számának csökkentése</w:t>
      </w:r>
    </w:p>
    <w:p w14:paraId="0999D212" w14:textId="77777777" w:rsidR="004D5D8A" w:rsidRPr="00093A2E" w:rsidRDefault="004D5D8A" w:rsidP="004D5D8A">
      <w:pPr>
        <w:pBdr>
          <w:top w:val="single" w:sz="4" w:space="1" w:color="auto"/>
          <w:left w:val="single" w:sz="4" w:space="4" w:color="auto"/>
          <w:bottom w:val="single" w:sz="4" w:space="1" w:color="auto"/>
          <w:right w:val="single" w:sz="4" w:space="4" w:color="auto"/>
        </w:pBdr>
        <w:shd w:val="clear" w:color="auto" w:fill="BFBFBF"/>
        <w:rPr>
          <w:b/>
          <w:sz w:val="22"/>
        </w:rPr>
      </w:pPr>
      <w:r w:rsidRPr="00093A2E">
        <w:rPr>
          <w:b/>
          <w:sz w:val="22"/>
        </w:rPr>
        <w:t>A gazdasági szereplőnek</w:t>
      </w:r>
      <w:r w:rsidRPr="00093A2E">
        <w:rPr>
          <w:sz w:val="22"/>
        </w:rPr>
        <w:t xml:space="preserve"> </w:t>
      </w:r>
      <w:r w:rsidRPr="00093A2E">
        <w:rPr>
          <w:b/>
          <w:sz w:val="22"/>
        </w:rPr>
        <w:t>kizárólag</w:t>
      </w:r>
      <w:r w:rsidRPr="00093A2E">
        <w:rPr>
          <w:sz w:val="22"/>
        </w:rPr>
        <w:t xml:space="preserve"> </w:t>
      </w:r>
      <w:r w:rsidRPr="00093A2E">
        <w:rPr>
          <w:b/>
          <w:sz w:val="22"/>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093A2E">
        <w:rPr>
          <w:b/>
          <w:sz w:val="22"/>
        </w:rPr>
        <w:t>megkülönböztetésmentes</w:t>
      </w:r>
      <w:proofErr w:type="spellEnd"/>
      <w:r w:rsidRPr="00093A2E">
        <w:rPr>
          <w:b/>
          <w:sz w:val="22"/>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093A2E">
        <w:rPr>
          <w:sz w:val="22"/>
        </w:rPr>
        <w:br/>
      </w:r>
      <w:r w:rsidRPr="00093A2E">
        <w:rPr>
          <w:b/>
          <w:sz w:val="22"/>
        </w:rPr>
        <w:t>Csak meghívásos eljárás, tárgyalásos eljárás, versenypárbeszéd és innovációs partnerség esetében:</w:t>
      </w:r>
    </w:p>
    <w:p w14:paraId="6D1CBD0D" w14:textId="77777777" w:rsidR="004D5D8A" w:rsidRPr="00831C4B" w:rsidRDefault="004D5D8A" w:rsidP="004D5D8A">
      <w:pPr>
        <w:rPr>
          <w:b/>
          <w:sz w:val="22"/>
        </w:rPr>
      </w:pPr>
      <w:r w:rsidRPr="00831C4B">
        <w:rPr>
          <w:b/>
          <w:sz w:val="22"/>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4D5D8A" w:rsidRPr="00831C4B" w14:paraId="626A4EF6" w14:textId="77777777" w:rsidTr="00387013">
        <w:tc>
          <w:tcPr>
            <w:tcW w:w="4644" w:type="dxa"/>
            <w:shd w:val="clear" w:color="auto" w:fill="auto"/>
          </w:tcPr>
          <w:p w14:paraId="028D84A0" w14:textId="77777777" w:rsidR="004D5D8A" w:rsidRPr="00093A2E" w:rsidRDefault="004D5D8A" w:rsidP="00387013">
            <w:pPr>
              <w:rPr>
                <w:b/>
              </w:rPr>
            </w:pPr>
            <w:r w:rsidRPr="00093A2E">
              <w:rPr>
                <w:b/>
                <w:sz w:val="22"/>
              </w:rPr>
              <w:t>A számok csökkentése</w:t>
            </w:r>
          </w:p>
        </w:tc>
        <w:tc>
          <w:tcPr>
            <w:tcW w:w="4645" w:type="dxa"/>
            <w:shd w:val="clear" w:color="auto" w:fill="auto"/>
          </w:tcPr>
          <w:p w14:paraId="0A25ACFE" w14:textId="77777777" w:rsidR="004D5D8A" w:rsidRPr="00093A2E" w:rsidRDefault="004D5D8A" w:rsidP="00387013">
            <w:pPr>
              <w:rPr>
                <w:b/>
              </w:rPr>
            </w:pPr>
            <w:r w:rsidRPr="00093A2E">
              <w:rPr>
                <w:b/>
                <w:sz w:val="22"/>
              </w:rPr>
              <w:t>Válasz:</w:t>
            </w:r>
          </w:p>
        </w:tc>
      </w:tr>
      <w:tr w:rsidR="004D5D8A" w:rsidRPr="00831C4B" w14:paraId="4D039EDE" w14:textId="77777777" w:rsidTr="00387013">
        <w:tc>
          <w:tcPr>
            <w:tcW w:w="4644" w:type="dxa"/>
            <w:shd w:val="clear" w:color="auto" w:fill="auto"/>
          </w:tcPr>
          <w:p w14:paraId="2364172A" w14:textId="77777777" w:rsidR="004D5D8A" w:rsidRPr="00831C4B" w:rsidRDefault="004D5D8A" w:rsidP="00387013">
            <w:pPr>
              <w:rPr>
                <w:b/>
              </w:rPr>
            </w:pPr>
            <w:r w:rsidRPr="00831C4B">
              <w:rPr>
                <w:sz w:val="22"/>
              </w:rPr>
              <w:t xml:space="preserve">A gazdasági szereplő a következő módon </w:t>
            </w:r>
            <w:r w:rsidRPr="00831C4B">
              <w:rPr>
                <w:b/>
                <w:sz w:val="22"/>
              </w:rPr>
              <w:t>felel meg</w:t>
            </w:r>
            <w:r w:rsidRPr="00831C4B">
              <w:rPr>
                <w:sz w:val="22"/>
              </w:rPr>
              <w:t xml:space="preserve"> a részvételre jelentkezők számának csökkentésére alkalmazandó objektív és </w:t>
            </w:r>
            <w:proofErr w:type="spellStart"/>
            <w:r w:rsidRPr="00831C4B">
              <w:rPr>
                <w:sz w:val="22"/>
              </w:rPr>
              <w:t>megkülönböztetésmentes</w:t>
            </w:r>
            <w:proofErr w:type="spellEnd"/>
            <w:r w:rsidRPr="00831C4B">
              <w:rPr>
                <w:sz w:val="22"/>
              </w:rPr>
              <w:t xml:space="preserve"> szempontoknak vagy szabályoknak:</w:t>
            </w:r>
            <w:r w:rsidRPr="00831C4B">
              <w:rPr>
                <w:sz w:val="22"/>
              </w:rPr>
              <w:br/>
              <w:t xml:space="preserve">Amennyiben bizonyos tanúsítványok vagy egyéb igazolások szükségesek, kérjük, tüntesse fel </w:t>
            </w:r>
            <w:r w:rsidRPr="00831C4B">
              <w:rPr>
                <w:b/>
                <w:sz w:val="22"/>
              </w:rPr>
              <w:t>mindegyikre</w:t>
            </w:r>
            <w:r w:rsidRPr="00831C4B">
              <w:rPr>
                <w:sz w:val="22"/>
              </w:rPr>
              <w:t xml:space="preserve"> nézve, hogy a gazdasági szereplő rendelkezik-e a megkívánt dokumentumokkal:</w:t>
            </w:r>
            <w:r w:rsidRPr="00831C4B">
              <w:rPr>
                <w:sz w:val="22"/>
              </w:rPr>
              <w:br/>
            </w:r>
            <w:r w:rsidRPr="00093A2E">
              <w:rPr>
                <w:sz w:val="22"/>
              </w:rPr>
              <w:t>Ha e tanúsítványok vagy egyéb igazolások valamelyike elektronikus formában rendelkezésre áll</w:t>
            </w:r>
            <w:r w:rsidRPr="00093A2E">
              <w:rPr>
                <w:rStyle w:val="Lbjegyzet-hivatkozs"/>
                <w:sz w:val="22"/>
              </w:rPr>
              <w:footnoteReference w:id="82"/>
            </w:r>
            <w:r w:rsidRPr="00093A2E">
              <w:rPr>
                <w:sz w:val="22"/>
              </w:rPr>
              <w:t xml:space="preserve">, kérjük, hogy </w:t>
            </w:r>
            <w:r w:rsidRPr="00093A2E">
              <w:rPr>
                <w:b/>
                <w:sz w:val="22"/>
              </w:rPr>
              <w:t>mindegyikre</w:t>
            </w:r>
            <w:r w:rsidRPr="00093A2E">
              <w:rPr>
                <w:sz w:val="22"/>
              </w:rPr>
              <w:t xml:space="preserve"> nézve adja meg a következő információkat:</w:t>
            </w:r>
          </w:p>
        </w:tc>
        <w:tc>
          <w:tcPr>
            <w:tcW w:w="4645" w:type="dxa"/>
            <w:shd w:val="clear" w:color="auto" w:fill="auto"/>
          </w:tcPr>
          <w:p w14:paraId="51D96EB6" w14:textId="77777777" w:rsidR="004D5D8A" w:rsidRDefault="004D5D8A" w:rsidP="00387013">
            <w:pPr>
              <w:rPr>
                <w:sz w:val="22"/>
              </w:rPr>
            </w:pPr>
            <w:r w:rsidRPr="00831C4B">
              <w:rPr>
                <w:sz w:val="22"/>
              </w:rPr>
              <w:t>[….]</w:t>
            </w:r>
            <w:r w:rsidRPr="00831C4B">
              <w:rPr>
                <w:sz w:val="22"/>
              </w:rPr>
              <w:br/>
            </w:r>
            <w:r w:rsidRPr="00831C4B">
              <w:rPr>
                <w:sz w:val="22"/>
              </w:rPr>
              <w:br/>
            </w:r>
          </w:p>
          <w:p w14:paraId="1D792EC3" w14:textId="77777777" w:rsidR="004D5D8A" w:rsidRPr="00831C4B" w:rsidRDefault="004D5D8A" w:rsidP="00387013">
            <w:pPr>
              <w:rPr>
                <w:b/>
              </w:rPr>
            </w:pPr>
            <w:r w:rsidRPr="00831C4B">
              <w:rPr>
                <w:sz w:val="22"/>
              </w:rPr>
              <w:br/>
              <w:t>[] Igen [] Nem</w:t>
            </w:r>
            <w:r w:rsidRPr="00831C4B">
              <w:rPr>
                <w:rStyle w:val="Lbjegyzet-hivatkozs"/>
                <w:sz w:val="22"/>
              </w:rPr>
              <w:footnoteReference w:id="83"/>
            </w:r>
            <w:r w:rsidRPr="00831C4B">
              <w:rPr>
                <w:sz w:val="22"/>
              </w:rPr>
              <w:br/>
            </w:r>
            <w:r w:rsidRPr="00831C4B">
              <w:rPr>
                <w:sz w:val="22"/>
              </w:rPr>
              <w:br/>
            </w:r>
            <w:r w:rsidRPr="00831C4B">
              <w:rPr>
                <w:sz w:val="22"/>
              </w:rPr>
              <w:br/>
            </w:r>
            <w:r w:rsidRPr="00831C4B">
              <w:rPr>
                <w:sz w:val="22"/>
              </w:rPr>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r w:rsidRPr="00093A2E">
              <w:rPr>
                <w:rStyle w:val="Lbjegyzet-hivatkozs"/>
                <w:sz w:val="22"/>
              </w:rPr>
              <w:footnoteReference w:id="84"/>
            </w:r>
          </w:p>
        </w:tc>
      </w:tr>
    </w:tbl>
    <w:p w14:paraId="7E66559F" w14:textId="77777777" w:rsidR="00E2356A" w:rsidRDefault="00E2356A" w:rsidP="004D5D8A">
      <w:pPr>
        <w:pStyle w:val="ChapterTitle"/>
        <w:spacing w:before="0" w:after="120"/>
        <w:rPr>
          <w:sz w:val="22"/>
        </w:rPr>
      </w:pPr>
    </w:p>
    <w:p w14:paraId="23BF27C2" w14:textId="77777777" w:rsidR="00E2356A" w:rsidRDefault="00E2356A">
      <w:pPr>
        <w:spacing w:after="160" w:line="259" w:lineRule="auto"/>
        <w:rPr>
          <w:rFonts w:eastAsia="Calibri"/>
          <w:b/>
          <w:sz w:val="22"/>
          <w:szCs w:val="22"/>
          <w:lang w:eastAsia="en-GB"/>
        </w:rPr>
      </w:pPr>
      <w:r>
        <w:rPr>
          <w:sz w:val="22"/>
        </w:rPr>
        <w:br w:type="page"/>
      </w:r>
    </w:p>
    <w:p w14:paraId="1EF2950D" w14:textId="36EFACA6" w:rsidR="004D5D8A" w:rsidRPr="00831C4B" w:rsidRDefault="004D5D8A" w:rsidP="004D5D8A">
      <w:pPr>
        <w:pStyle w:val="ChapterTitle"/>
        <w:spacing w:before="0" w:after="120"/>
        <w:rPr>
          <w:sz w:val="22"/>
        </w:rPr>
      </w:pPr>
      <w:r w:rsidRPr="00831C4B">
        <w:rPr>
          <w:sz w:val="22"/>
        </w:rPr>
        <w:lastRenderedPageBreak/>
        <w:t>VI. rész: Záró nyilatkozat</w:t>
      </w:r>
    </w:p>
    <w:p w14:paraId="5B4CC480" w14:textId="77777777" w:rsidR="004D5D8A" w:rsidRPr="00642A61" w:rsidRDefault="004D5D8A" w:rsidP="004D5D8A">
      <w:pPr>
        <w:spacing w:after="120"/>
        <w:jc w:val="both"/>
        <w:rPr>
          <w:i/>
        </w:rPr>
      </w:pPr>
      <w:proofErr w:type="gramStart"/>
      <w:r w:rsidRPr="00831C4B">
        <w:rPr>
          <w:i/>
          <w:sz w:val="22"/>
        </w:rPr>
        <w:t>Alulírott(</w:t>
      </w:r>
      <w:proofErr w:type="spellStart"/>
      <w:proofErr w:type="gramEnd"/>
      <w:r w:rsidRPr="00831C4B">
        <w:rPr>
          <w:i/>
          <w:sz w:val="22"/>
        </w:rPr>
        <w:t>ak</w:t>
      </w:r>
      <w:proofErr w:type="spellEnd"/>
      <w:r w:rsidRPr="00831C4B">
        <w:rPr>
          <w:i/>
          <w:sz w:val="22"/>
        </w:rPr>
        <w:t xml:space="preserve">) </w:t>
      </w:r>
      <w:r>
        <w:rPr>
          <w:i/>
          <w:sz w:val="22"/>
        </w:rPr>
        <w:t xml:space="preserve">a hamis nyilatkozat </w:t>
      </w:r>
      <w:r w:rsidRPr="00642A61">
        <w:rPr>
          <w:i/>
        </w:rPr>
        <w:t xml:space="preserve">következményeinek teljes tudatában kijelenti(k), hogy a fenti II–V. részben megadott információk pontosak és helytállóak. </w:t>
      </w:r>
    </w:p>
    <w:p w14:paraId="2B1B45DB" w14:textId="77777777" w:rsidR="004D5D8A" w:rsidRPr="00642A61" w:rsidRDefault="004D5D8A" w:rsidP="004D5D8A">
      <w:pPr>
        <w:spacing w:after="120"/>
        <w:jc w:val="both"/>
        <w:rPr>
          <w:i/>
        </w:rPr>
      </w:pPr>
      <w:proofErr w:type="gramStart"/>
      <w:r w:rsidRPr="00642A61">
        <w:rPr>
          <w:i/>
        </w:rPr>
        <w:t>Alulírott(</w:t>
      </w:r>
      <w:proofErr w:type="spellStart"/>
      <w:proofErr w:type="gramEnd"/>
      <w:r w:rsidRPr="00642A61">
        <w:rPr>
          <w:i/>
        </w:rPr>
        <w:t>ak</w:t>
      </w:r>
      <w:proofErr w:type="spellEnd"/>
      <w:r w:rsidRPr="00642A61">
        <w:rPr>
          <w:i/>
        </w:rPr>
        <w:t>) kijelenti(k), hogy a hivatkozott tanúsítványokat és egyéb igazolásokat kérésre képes(</w:t>
      </w:r>
      <w:proofErr w:type="spellStart"/>
      <w:r w:rsidRPr="00642A61">
        <w:rPr>
          <w:i/>
        </w:rPr>
        <w:t>ek</w:t>
      </w:r>
      <w:proofErr w:type="spellEnd"/>
      <w:r w:rsidRPr="00642A61">
        <w:rPr>
          <w:i/>
        </w:rPr>
        <w:t>) lesz(</w:t>
      </w:r>
      <w:proofErr w:type="spellStart"/>
      <w:r w:rsidRPr="00642A61">
        <w:rPr>
          <w:i/>
        </w:rPr>
        <w:t>nek</w:t>
      </w:r>
      <w:proofErr w:type="spellEnd"/>
      <w:r w:rsidRPr="00642A61">
        <w:rPr>
          <w:i/>
        </w:rPr>
        <w:t>) késedelem nélkül rendelkezésre bocsátani, kivéve amennyiben:</w:t>
      </w:r>
    </w:p>
    <w:p w14:paraId="5053B6DA" w14:textId="77777777" w:rsidR="004D5D8A" w:rsidRPr="00642A61" w:rsidRDefault="004D5D8A" w:rsidP="004D5D8A">
      <w:pPr>
        <w:spacing w:after="120"/>
        <w:jc w:val="both"/>
        <w:rPr>
          <w:i/>
        </w:rPr>
      </w:pPr>
      <w:proofErr w:type="gramStart"/>
      <w:r w:rsidRPr="00642A61">
        <w:rPr>
          <w:i/>
        </w:rPr>
        <w:t>a</w:t>
      </w:r>
      <w:proofErr w:type="gramEnd"/>
      <w:r w:rsidRPr="00642A61">
        <w:rPr>
          <w:i/>
        </w:rPr>
        <w:t>) Az ajánlatkérő szervnek vagy a közszolgáltató ajánlatkérőnek lehetősége van arra, hogy egy bármely tagállamban lévő, ingyenesen hozzáférhető nemzeti adatbázisba belépve közvetlenül hozzájusson a kiegészítő iratokhoz</w:t>
      </w:r>
      <w:r w:rsidRPr="00642A61">
        <w:rPr>
          <w:rStyle w:val="Lbjegyzet-hivatkozs"/>
          <w:i/>
        </w:rPr>
        <w:footnoteReference w:id="85"/>
      </w:r>
      <w:r w:rsidRPr="00642A61">
        <w:rPr>
          <w:i/>
        </w:rPr>
        <w:t>, vagy</w:t>
      </w:r>
    </w:p>
    <w:p w14:paraId="369AB04C" w14:textId="77777777" w:rsidR="004D5D8A" w:rsidRPr="00642A61" w:rsidRDefault="004D5D8A" w:rsidP="004D5D8A">
      <w:pPr>
        <w:spacing w:after="120"/>
        <w:jc w:val="both"/>
        <w:rPr>
          <w:i/>
        </w:rPr>
      </w:pPr>
      <w:r w:rsidRPr="00642A61">
        <w:rPr>
          <w:i/>
        </w:rPr>
        <w:t>b) Legkésőbb 2018. április 18-án</w:t>
      </w:r>
      <w:r w:rsidRPr="00642A61">
        <w:rPr>
          <w:rStyle w:val="Lbjegyzet-hivatkozs"/>
          <w:i/>
        </w:rPr>
        <w:footnoteReference w:id="86"/>
      </w:r>
      <w:r w:rsidRPr="00642A61">
        <w:rPr>
          <w:i/>
        </w:rPr>
        <w:t xml:space="preserve"> az ajánlatkérő szervezetnek vagy a közszolgáltató ajánlatkérőnek már birtokában van az érintett dokumentáció.</w:t>
      </w:r>
    </w:p>
    <w:p w14:paraId="676A2B0C" w14:textId="77777777" w:rsidR="004D5D8A" w:rsidRPr="00642A61" w:rsidRDefault="004D5D8A" w:rsidP="004D5D8A">
      <w:pPr>
        <w:spacing w:after="120"/>
        <w:jc w:val="both"/>
        <w:rPr>
          <w:i/>
        </w:rPr>
      </w:pPr>
      <w:proofErr w:type="gramStart"/>
      <w:r w:rsidRPr="00642A61">
        <w:rPr>
          <w:i/>
        </w:rPr>
        <w:t>Alulírott(</w:t>
      </w:r>
      <w:proofErr w:type="spellStart"/>
      <w:proofErr w:type="gramEnd"/>
      <w:r w:rsidRPr="00642A61">
        <w:rPr>
          <w:i/>
        </w:rPr>
        <w:t>ak</w:t>
      </w:r>
      <w:proofErr w:type="spellEnd"/>
      <w:r w:rsidRPr="00642A61">
        <w:rPr>
          <w:i/>
        </w:rPr>
        <w:t>) hozzájárul(</w:t>
      </w:r>
      <w:proofErr w:type="spellStart"/>
      <w:r w:rsidRPr="00642A61">
        <w:rPr>
          <w:i/>
        </w:rPr>
        <w:t>nak</w:t>
      </w:r>
      <w:proofErr w:type="spellEnd"/>
      <w:r w:rsidRPr="00642A61">
        <w:rPr>
          <w:i/>
        </w:rPr>
        <w:t xml:space="preserve">) ahhoz, hogy </w:t>
      </w:r>
      <w:r w:rsidRPr="00642A61">
        <w:rPr>
          <w:i/>
          <w:highlight w:val="yellow"/>
        </w:rPr>
        <w:t xml:space="preserve">[az I. rész A. </w:t>
      </w:r>
      <w:proofErr w:type="gramStart"/>
      <w:r w:rsidRPr="00642A61">
        <w:rPr>
          <w:i/>
          <w:highlight w:val="yellow"/>
        </w:rPr>
        <w:t>szakaszában</w:t>
      </w:r>
      <w:proofErr w:type="gramEnd"/>
      <w:r w:rsidRPr="00642A61">
        <w:rPr>
          <w:i/>
          <w:highlight w:val="yellow"/>
        </w:rPr>
        <w:t xml:space="preserve"> megadott ajánlatkérő szerv vagy közszolgáltató ajánlatkérő]</w:t>
      </w:r>
      <w:r w:rsidRPr="00642A61">
        <w:rPr>
          <w:i/>
        </w:rPr>
        <w:t xml:space="preserve"> hozzáférjen a jelen egységes európai közbeszerzési dokumentum </w:t>
      </w:r>
      <w:r w:rsidRPr="00642A61">
        <w:rPr>
          <w:i/>
          <w:highlight w:val="yellow"/>
        </w:rPr>
        <w:t>[a megfelelő rész/szakasz/pont azonosítása]</w:t>
      </w:r>
      <w:r w:rsidRPr="00642A61">
        <w:rPr>
          <w:i/>
        </w:rPr>
        <w:t xml:space="preserve"> alatt </w:t>
      </w:r>
      <w:r w:rsidRPr="00642A61">
        <w:rPr>
          <w:i/>
          <w:highlight w:val="yellow"/>
        </w:rPr>
        <w:t>a</w:t>
      </w:r>
      <w:r w:rsidRPr="00642A61">
        <w:rPr>
          <w:highlight w:val="yellow"/>
        </w:rPr>
        <w:t xml:space="preserve"> [</w:t>
      </w:r>
      <w:proofErr w:type="spellStart"/>
      <w:r w:rsidRPr="00642A61">
        <w:rPr>
          <w:highlight w:val="yellow"/>
        </w:rPr>
        <w:t>a</w:t>
      </w:r>
      <w:proofErr w:type="spellEnd"/>
      <w:r w:rsidRPr="00642A61">
        <w:rPr>
          <w:highlight w:val="yellow"/>
        </w:rPr>
        <w:t xml:space="preserve"> közbeszerzési eljárás azonosítása: (rövid ismertetés, hivatkozás az </w:t>
      </w:r>
      <w:r w:rsidRPr="00642A61">
        <w:rPr>
          <w:i/>
          <w:highlight w:val="yellow"/>
        </w:rPr>
        <w:t>Európai Unió Hivatalos Lapjában</w:t>
      </w:r>
      <w:r w:rsidRPr="00642A61">
        <w:rPr>
          <w:highlight w:val="yellow"/>
        </w:rPr>
        <w:t xml:space="preserve"> közzétett hirdetményre, hivatkozási szám)]</w:t>
      </w:r>
      <w:r w:rsidRPr="00642A61">
        <w:t xml:space="preserve"> céljára megadott információkat igazoló dokumentumokhoz.</w:t>
      </w:r>
      <w:r w:rsidRPr="00642A61">
        <w:rPr>
          <w:i/>
        </w:rPr>
        <w:t xml:space="preserve"> </w:t>
      </w:r>
    </w:p>
    <w:p w14:paraId="6F026A96" w14:textId="77777777" w:rsidR="004D5D8A" w:rsidRPr="00642A61" w:rsidRDefault="004D5D8A" w:rsidP="004D5D8A">
      <w:pPr>
        <w:spacing w:after="120"/>
        <w:jc w:val="both"/>
        <w:rPr>
          <w:i/>
        </w:rPr>
      </w:pPr>
    </w:p>
    <w:p w14:paraId="4ABFE6AA" w14:textId="77777777" w:rsidR="004D5D8A" w:rsidRPr="00831C4B" w:rsidRDefault="004D5D8A" w:rsidP="004D5D8A">
      <w:pPr>
        <w:spacing w:after="120"/>
        <w:rPr>
          <w:sz w:val="22"/>
        </w:rPr>
      </w:pPr>
      <w:r w:rsidRPr="00642A61">
        <w:rPr>
          <w:sz w:val="22"/>
          <w:highlight w:val="yellow"/>
        </w:rPr>
        <w:t xml:space="preserve">Keltezés, hely, </w:t>
      </w:r>
      <w:r>
        <w:rPr>
          <w:sz w:val="22"/>
          <w:highlight w:val="yellow"/>
        </w:rPr>
        <w:tab/>
      </w:r>
      <w:r>
        <w:rPr>
          <w:sz w:val="22"/>
          <w:highlight w:val="yellow"/>
        </w:rPr>
        <w:tab/>
      </w:r>
      <w:r>
        <w:rPr>
          <w:sz w:val="22"/>
          <w:highlight w:val="yellow"/>
        </w:rPr>
        <w:tab/>
      </w:r>
      <w:r w:rsidRPr="00642A61">
        <w:rPr>
          <w:sz w:val="22"/>
          <w:highlight w:val="yellow"/>
        </w:rPr>
        <w:t xml:space="preserve">és – ahol megkívánt vagy szükséges – </w:t>
      </w:r>
      <w:proofErr w:type="gramStart"/>
      <w:r w:rsidRPr="00642A61">
        <w:rPr>
          <w:sz w:val="22"/>
          <w:highlight w:val="yellow"/>
        </w:rPr>
        <w:t>aláírás(</w:t>
      </w:r>
      <w:proofErr w:type="gramEnd"/>
      <w:r w:rsidRPr="00642A61">
        <w:rPr>
          <w:sz w:val="22"/>
          <w:highlight w:val="yellow"/>
        </w:rPr>
        <w:t>ok): [……]</w:t>
      </w:r>
    </w:p>
    <w:p w14:paraId="3F00F06F" w14:textId="77777777" w:rsidR="004D5D8A" w:rsidRPr="00831C4B" w:rsidRDefault="004D5D8A" w:rsidP="004D5D8A">
      <w:pPr>
        <w:rPr>
          <w:sz w:val="22"/>
        </w:rPr>
      </w:pPr>
    </w:p>
    <w:p w14:paraId="2214A2A6" w14:textId="77777777" w:rsidR="004D5D8A" w:rsidRPr="00267212" w:rsidRDefault="004D5D8A" w:rsidP="004D5D8A">
      <w:pPr>
        <w:rPr>
          <w:b/>
          <w:bCs/>
          <w:kern w:val="32"/>
        </w:rPr>
      </w:pPr>
      <w:r w:rsidRPr="00267212">
        <w:rPr>
          <w:b/>
          <w:bCs/>
          <w:kern w:val="32"/>
        </w:rPr>
        <w:br w:type="page"/>
      </w:r>
    </w:p>
    <w:p w14:paraId="45BC418C" w14:textId="77777777" w:rsidR="00C6568A" w:rsidRDefault="00C6568A">
      <w:pPr>
        <w:spacing w:after="160" w:line="259" w:lineRule="auto"/>
      </w:pPr>
    </w:p>
    <w:p w14:paraId="45CD5766" w14:textId="77777777" w:rsidR="00C6568A" w:rsidRPr="00C6568A" w:rsidRDefault="00C6568A" w:rsidP="00C6568A"/>
    <w:p w14:paraId="7AC05AA5" w14:textId="44B8FE4C" w:rsidR="006950DC" w:rsidRDefault="006950DC" w:rsidP="00CD2314">
      <w:pPr>
        <w:pStyle w:val="Cmsor1"/>
        <w:numPr>
          <w:ilvl w:val="0"/>
          <w:numId w:val="39"/>
        </w:numPr>
        <w:jc w:val="center"/>
        <w:rPr>
          <w:rFonts w:ascii="Georgia" w:hAnsi="Georgia"/>
          <w:b/>
          <w:color w:val="auto"/>
          <w:sz w:val="24"/>
          <w:szCs w:val="24"/>
        </w:rPr>
      </w:pPr>
      <w:bookmarkStart w:id="60" w:name="_Toc473274794"/>
      <w:bookmarkStart w:id="61" w:name="_Toc501708295"/>
      <w:r w:rsidRPr="00C24174">
        <w:rPr>
          <w:rFonts w:ascii="Georgia" w:hAnsi="Georgia"/>
          <w:b/>
          <w:color w:val="auto"/>
          <w:sz w:val="24"/>
          <w:szCs w:val="24"/>
        </w:rPr>
        <w:t>SZERZŐDÉS</w:t>
      </w:r>
      <w:bookmarkEnd w:id="43"/>
      <w:r w:rsidRPr="00C24174">
        <w:rPr>
          <w:rFonts w:ascii="Georgia" w:hAnsi="Georgia"/>
          <w:b/>
          <w:color w:val="auto"/>
          <w:sz w:val="24"/>
          <w:szCs w:val="24"/>
        </w:rPr>
        <w:t xml:space="preserve"> </w:t>
      </w:r>
      <w:r w:rsidR="00B37D7D">
        <w:rPr>
          <w:rFonts w:ascii="Georgia" w:hAnsi="Georgia"/>
          <w:b/>
          <w:color w:val="auto"/>
          <w:sz w:val="24"/>
          <w:szCs w:val="24"/>
        </w:rPr>
        <w:t>TERVEZET</w:t>
      </w:r>
      <w:bookmarkEnd w:id="60"/>
      <w:bookmarkEnd w:id="61"/>
    </w:p>
    <w:p w14:paraId="07401724" w14:textId="77777777" w:rsidR="00B37D7D" w:rsidRDefault="00B37D7D" w:rsidP="00B37D7D"/>
    <w:p w14:paraId="26F4CE7C" w14:textId="42A1EAC5" w:rsidR="00CD2314" w:rsidRPr="00CD2314" w:rsidRDefault="00CD2314" w:rsidP="00CD2314">
      <w:pPr>
        <w:spacing w:after="160" w:line="259" w:lineRule="auto"/>
        <w:jc w:val="center"/>
        <w:rPr>
          <w:rFonts w:ascii="Georgia" w:hAnsi="Georgia"/>
          <w:b/>
          <w:bCs/>
          <w:color w:val="000000"/>
        </w:rPr>
      </w:pPr>
      <w:r>
        <w:rPr>
          <w:rFonts w:ascii="Georgia" w:hAnsi="Georgia"/>
        </w:rPr>
        <w:br w:type="page"/>
      </w:r>
      <w:bookmarkStart w:id="62" w:name="_Toc486507160"/>
      <w:bookmarkStart w:id="63" w:name="_Toc338335811"/>
      <w:bookmarkStart w:id="64" w:name="_Toc423554419"/>
      <w:bookmarkStart w:id="65" w:name="_Toc498002639"/>
      <w:r w:rsidRPr="00CD2314">
        <w:rPr>
          <w:rFonts w:ascii="Georgia" w:hAnsi="Georgia"/>
          <w:b/>
          <w:color w:val="000000"/>
        </w:rPr>
        <w:lastRenderedPageBreak/>
        <w:t>ADÁSVÉTELI SZERZŐDÉS</w:t>
      </w:r>
      <w:bookmarkEnd w:id="62"/>
      <w:bookmarkEnd w:id="63"/>
      <w:bookmarkEnd w:id="64"/>
      <w:bookmarkEnd w:id="65"/>
    </w:p>
    <w:p w14:paraId="18A23D05" w14:textId="77777777" w:rsidR="00CD2314" w:rsidRPr="006C5CFA" w:rsidRDefault="00CD2314" w:rsidP="00CD2314">
      <w:pPr>
        <w:rPr>
          <w:rFonts w:ascii="Georgia" w:hAnsi="Georgia"/>
        </w:rPr>
      </w:pPr>
    </w:p>
    <w:p w14:paraId="230BB7B8" w14:textId="77777777" w:rsidR="00CD2314" w:rsidRPr="006C5CFA" w:rsidRDefault="00CD2314" w:rsidP="00CD2314">
      <w:pPr>
        <w:rPr>
          <w:rFonts w:ascii="Georgia" w:hAnsi="Georgia"/>
          <w:b/>
        </w:rPr>
      </w:pPr>
    </w:p>
    <w:p w14:paraId="1393CB96" w14:textId="77777777" w:rsidR="00CD2314" w:rsidRPr="00CD2314" w:rsidRDefault="00CD2314" w:rsidP="00CD2314">
      <w:pPr>
        <w:pStyle w:val="Szvegtrzs"/>
        <w:rPr>
          <w:rFonts w:ascii="Georgia" w:hAnsi="Georgia"/>
          <w:sz w:val="24"/>
          <w:szCs w:val="24"/>
        </w:rPr>
      </w:pPr>
      <w:proofErr w:type="gramStart"/>
      <w:r w:rsidRPr="00CD2314">
        <w:rPr>
          <w:rFonts w:ascii="Georgia" w:hAnsi="Georgia"/>
          <w:sz w:val="24"/>
          <w:szCs w:val="24"/>
        </w:rPr>
        <w:t>amely</w:t>
      </w:r>
      <w:proofErr w:type="gramEnd"/>
      <w:r w:rsidRPr="00CD2314">
        <w:rPr>
          <w:rFonts w:ascii="Georgia" w:hAnsi="Georgia"/>
          <w:sz w:val="24"/>
          <w:szCs w:val="24"/>
        </w:rPr>
        <w:t xml:space="preserve"> létrejött egyrészről  az </w:t>
      </w:r>
      <w:r w:rsidRPr="00CD2314">
        <w:rPr>
          <w:rFonts w:ascii="Georgia" w:hAnsi="Georgia"/>
          <w:b/>
          <w:sz w:val="24"/>
          <w:szCs w:val="24"/>
        </w:rPr>
        <w:t>Országgyűlés Hivatala</w:t>
      </w:r>
    </w:p>
    <w:p w14:paraId="27F606BF" w14:textId="77777777" w:rsidR="00CD2314" w:rsidRPr="00CD2314" w:rsidRDefault="00CD2314" w:rsidP="00CD2314">
      <w:pPr>
        <w:pStyle w:val="Szvegtrzs"/>
        <w:ind w:firstLine="2832"/>
        <w:rPr>
          <w:rFonts w:ascii="Georgia" w:hAnsi="Georgia"/>
          <w:sz w:val="24"/>
          <w:szCs w:val="24"/>
        </w:rPr>
      </w:pPr>
      <w:r w:rsidRPr="00CD2314">
        <w:rPr>
          <w:rFonts w:ascii="Georgia" w:hAnsi="Georgia"/>
          <w:sz w:val="24"/>
          <w:szCs w:val="24"/>
        </w:rPr>
        <w:t>1055 Budapest, Kossuth Lajos tér 1-3.</w:t>
      </w:r>
    </w:p>
    <w:p w14:paraId="246D8B48" w14:textId="77777777" w:rsidR="00CD2314" w:rsidRPr="00CD2314" w:rsidRDefault="00CD2314" w:rsidP="00CD2314">
      <w:pPr>
        <w:pStyle w:val="Szvegtrzs"/>
        <w:tabs>
          <w:tab w:val="left" w:pos="567"/>
        </w:tabs>
        <w:ind w:left="2124" w:firstLine="708"/>
        <w:rPr>
          <w:rFonts w:ascii="Georgia" w:hAnsi="Georgia"/>
          <w:sz w:val="24"/>
          <w:szCs w:val="24"/>
        </w:rPr>
      </w:pPr>
      <w:r w:rsidRPr="00CD2314">
        <w:rPr>
          <w:rFonts w:ascii="Georgia" w:hAnsi="Georgia"/>
          <w:sz w:val="24"/>
          <w:szCs w:val="24"/>
        </w:rPr>
        <w:t>Adószám: 15300014-2-41</w:t>
      </w:r>
    </w:p>
    <w:p w14:paraId="1984FDFC" w14:textId="77777777" w:rsidR="00CD2314" w:rsidRPr="00CD2314" w:rsidRDefault="00CD2314" w:rsidP="00CD2314">
      <w:pPr>
        <w:pStyle w:val="Szvegtrzs"/>
        <w:tabs>
          <w:tab w:val="left" w:pos="567"/>
        </w:tabs>
        <w:ind w:left="2124" w:firstLine="708"/>
        <w:rPr>
          <w:rFonts w:ascii="Georgia" w:hAnsi="Georgia"/>
          <w:sz w:val="24"/>
          <w:szCs w:val="24"/>
        </w:rPr>
      </w:pPr>
      <w:r w:rsidRPr="00CD2314">
        <w:rPr>
          <w:rFonts w:ascii="Georgia" w:hAnsi="Georgia"/>
          <w:sz w:val="24"/>
          <w:szCs w:val="24"/>
        </w:rPr>
        <w:t>Bankszámlaszám:</w:t>
      </w:r>
      <w:r w:rsidRPr="00CD2314">
        <w:rPr>
          <w:rFonts w:ascii="Georgia" w:hAnsi="Georgia"/>
          <w:b/>
          <w:sz w:val="24"/>
          <w:szCs w:val="24"/>
        </w:rPr>
        <w:t xml:space="preserve"> </w:t>
      </w:r>
      <w:r w:rsidRPr="00CD2314">
        <w:rPr>
          <w:rFonts w:ascii="Georgia" w:hAnsi="Georgia"/>
          <w:sz w:val="24"/>
          <w:szCs w:val="24"/>
        </w:rPr>
        <w:t>10032000-01400805-00000000</w:t>
      </w:r>
    </w:p>
    <w:p w14:paraId="1E106233" w14:textId="77777777" w:rsidR="00CD2314" w:rsidRPr="00CD2314" w:rsidRDefault="00CD2314" w:rsidP="00CD2314">
      <w:pPr>
        <w:pStyle w:val="Szvegtrzs"/>
        <w:tabs>
          <w:tab w:val="left" w:pos="567"/>
        </w:tabs>
        <w:ind w:left="2842" w:hanging="10"/>
        <w:rPr>
          <w:rFonts w:ascii="Georgia" w:hAnsi="Georgia"/>
          <w:sz w:val="24"/>
          <w:szCs w:val="24"/>
        </w:rPr>
      </w:pPr>
      <w:r w:rsidRPr="00CD2314">
        <w:rPr>
          <w:rFonts w:ascii="Georgia" w:hAnsi="Georgia"/>
          <w:sz w:val="24"/>
          <w:szCs w:val="24"/>
        </w:rPr>
        <w:t xml:space="preserve">Képviseli: dr. </w:t>
      </w:r>
      <w:proofErr w:type="spellStart"/>
      <w:r w:rsidRPr="00CD2314">
        <w:rPr>
          <w:rFonts w:ascii="Georgia" w:hAnsi="Georgia"/>
          <w:sz w:val="24"/>
          <w:szCs w:val="24"/>
        </w:rPr>
        <w:t>Such</w:t>
      </w:r>
      <w:proofErr w:type="spellEnd"/>
      <w:r w:rsidRPr="00CD2314">
        <w:rPr>
          <w:rFonts w:ascii="Georgia" w:hAnsi="Georgia"/>
          <w:sz w:val="24"/>
          <w:szCs w:val="24"/>
        </w:rPr>
        <w:t xml:space="preserve"> György főigazgató</w:t>
      </w:r>
    </w:p>
    <w:p w14:paraId="7593F419" w14:textId="77777777" w:rsidR="00CD2314" w:rsidRPr="00CD2314" w:rsidRDefault="00CD2314" w:rsidP="00CD2314">
      <w:pPr>
        <w:pStyle w:val="Szvegtrzs"/>
        <w:tabs>
          <w:tab w:val="left" w:pos="567"/>
        </w:tabs>
        <w:ind w:left="2124" w:firstLine="708"/>
        <w:rPr>
          <w:rFonts w:ascii="Georgia" w:hAnsi="Georgia"/>
          <w:sz w:val="24"/>
          <w:szCs w:val="24"/>
        </w:rPr>
      </w:pPr>
      <w:proofErr w:type="gramStart"/>
      <w:r w:rsidRPr="00CD2314">
        <w:rPr>
          <w:rFonts w:ascii="Georgia" w:hAnsi="Georgia"/>
          <w:sz w:val="24"/>
          <w:szCs w:val="24"/>
        </w:rPr>
        <w:t>mint</w:t>
      </w:r>
      <w:proofErr w:type="gramEnd"/>
      <w:r w:rsidRPr="00CD2314">
        <w:rPr>
          <w:rFonts w:ascii="Georgia" w:hAnsi="Georgia"/>
          <w:sz w:val="24"/>
          <w:szCs w:val="24"/>
        </w:rPr>
        <w:t xml:space="preserve"> a </w:t>
      </w:r>
      <w:r w:rsidRPr="00CD2314">
        <w:rPr>
          <w:rFonts w:ascii="Georgia" w:hAnsi="Georgia"/>
          <w:b/>
          <w:sz w:val="24"/>
          <w:szCs w:val="24"/>
        </w:rPr>
        <w:t xml:space="preserve">Vevő </w:t>
      </w:r>
      <w:r w:rsidRPr="00CD2314">
        <w:rPr>
          <w:rFonts w:ascii="Georgia" w:hAnsi="Georgia"/>
          <w:sz w:val="24"/>
          <w:szCs w:val="24"/>
        </w:rPr>
        <w:t>(továbbiakban: Vevő)</w:t>
      </w:r>
    </w:p>
    <w:p w14:paraId="48085E6A" w14:textId="77777777" w:rsidR="00CD2314" w:rsidRPr="00CD2314" w:rsidRDefault="00CD2314" w:rsidP="00CD2314">
      <w:pPr>
        <w:pStyle w:val="Szvegtrzs"/>
        <w:rPr>
          <w:rFonts w:ascii="Georgia" w:hAnsi="Georgia"/>
          <w:sz w:val="24"/>
          <w:szCs w:val="24"/>
        </w:rPr>
      </w:pPr>
    </w:p>
    <w:p w14:paraId="041AE1C0" w14:textId="13B65DA2" w:rsidR="00CD2314" w:rsidRPr="00CD2314" w:rsidRDefault="00CD2314" w:rsidP="00CD2314">
      <w:pPr>
        <w:spacing w:line="360" w:lineRule="auto"/>
        <w:rPr>
          <w:rFonts w:ascii="Georgia" w:hAnsi="Georgia"/>
          <w:b/>
        </w:rPr>
      </w:pPr>
      <w:proofErr w:type="gramStart"/>
      <w:r w:rsidRPr="00CD2314">
        <w:rPr>
          <w:rFonts w:ascii="Georgia" w:hAnsi="Georgia"/>
        </w:rPr>
        <w:t>másrészről</w:t>
      </w:r>
      <w:proofErr w:type="gramEnd"/>
      <w:r w:rsidRPr="00CD2314">
        <w:rPr>
          <w:rFonts w:ascii="Georgia" w:hAnsi="Georgia"/>
        </w:rPr>
        <w:t xml:space="preserve">                             az </w:t>
      </w:r>
      <w:r w:rsidRPr="00CD2314">
        <w:rPr>
          <w:rFonts w:ascii="Georgia" w:hAnsi="Georgia"/>
          <w:b/>
        </w:rPr>
        <w:t>………………………………………………</w:t>
      </w:r>
    </w:p>
    <w:p w14:paraId="1653430B" w14:textId="77777777" w:rsidR="00CD2314" w:rsidRPr="00CD2314" w:rsidRDefault="00CD2314" w:rsidP="00CD2314">
      <w:pPr>
        <w:spacing w:line="360" w:lineRule="auto"/>
        <w:ind w:left="2126" w:firstLine="709"/>
        <w:rPr>
          <w:rFonts w:ascii="Georgia" w:hAnsi="Georgia"/>
          <w:b/>
        </w:rPr>
      </w:pPr>
      <w:r w:rsidRPr="00CD2314">
        <w:rPr>
          <w:rFonts w:ascii="Georgia" w:hAnsi="Georgia"/>
        </w:rPr>
        <w:t>Székhely</w:t>
      </w:r>
      <w:proofErr w:type="gramStart"/>
      <w:r w:rsidRPr="00CD2314">
        <w:rPr>
          <w:rFonts w:ascii="Georgia" w:hAnsi="Georgia"/>
        </w:rPr>
        <w:t>: …</w:t>
      </w:r>
      <w:proofErr w:type="gramEnd"/>
      <w:r w:rsidRPr="00CD2314">
        <w:rPr>
          <w:rFonts w:ascii="Georgia" w:hAnsi="Georgia"/>
        </w:rPr>
        <w:t>………………………………………….</w:t>
      </w:r>
    </w:p>
    <w:p w14:paraId="133FAAA1" w14:textId="77777777" w:rsidR="00CD2314" w:rsidRPr="00CD2314" w:rsidRDefault="00CD2314" w:rsidP="00CD2314">
      <w:pPr>
        <w:pStyle w:val="Szvegtrzs"/>
        <w:tabs>
          <w:tab w:val="left" w:pos="567"/>
        </w:tabs>
        <w:ind w:left="2124" w:firstLine="708"/>
        <w:rPr>
          <w:rFonts w:ascii="Georgia" w:hAnsi="Georgia"/>
          <w:sz w:val="24"/>
          <w:szCs w:val="24"/>
        </w:rPr>
      </w:pPr>
      <w:r w:rsidRPr="00CD2314">
        <w:rPr>
          <w:rFonts w:ascii="Georgia" w:hAnsi="Georgia"/>
          <w:sz w:val="24"/>
          <w:szCs w:val="24"/>
        </w:rPr>
        <w:t>Cégjegyzékszám</w:t>
      </w:r>
      <w:proofErr w:type="gramStart"/>
      <w:r w:rsidRPr="00CD2314">
        <w:rPr>
          <w:rFonts w:ascii="Georgia" w:hAnsi="Georgia"/>
          <w:sz w:val="24"/>
          <w:szCs w:val="24"/>
        </w:rPr>
        <w:t>: …</w:t>
      </w:r>
      <w:proofErr w:type="gramEnd"/>
      <w:r w:rsidRPr="00CD2314">
        <w:rPr>
          <w:rFonts w:ascii="Georgia" w:hAnsi="Georgia"/>
          <w:sz w:val="24"/>
          <w:szCs w:val="24"/>
        </w:rPr>
        <w:t>……………………………….</w:t>
      </w:r>
    </w:p>
    <w:p w14:paraId="0C81ADB8" w14:textId="6778C8C6" w:rsidR="00CD2314" w:rsidRPr="00CD2314" w:rsidRDefault="00CD2314" w:rsidP="00CD2314">
      <w:pPr>
        <w:pStyle w:val="Szvegtrzs"/>
        <w:tabs>
          <w:tab w:val="left" w:pos="567"/>
        </w:tabs>
        <w:ind w:left="2124" w:firstLine="708"/>
        <w:rPr>
          <w:rFonts w:ascii="Georgia" w:hAnsi="Georgia"/>
          <w:sz w:val="24"/>
          <w:szCs w:val="24"/>
        </w:rPr>
      </w:pPr>
      <w:r w:rsidRPr="00CD2314">
        <w:rPr>
          <w:rFonts w:ascii="Georgia" w:hAnsi="Georgia"/>
          <w:sz w:val="24"/>
          <w:szCs w:val="24"/>
        </w:rPr>
        <w:t>Adószám</w:t>
      </w:r>
      <w:proofErr w:type="gramStart"/>
      <w:r w:rsidRPr="00CD2314">
        <w:rPr>
          <w:rFonts w:ascii="Georgia" w:hAnsi="Georgia"/>
          <w:sz w:val="24"/>
          <w:szCs w:val="24"/>
        </w:rPr>
        <w:t>: …</w:t>
      </w:r>
      <w:proofErr w:type="gramEnd"/>
      <w:r w:rsidRPr="00CD2314">
        <w:rPr>
          <w:rFonts w:ascii="Georgia" w:hAnsi="Georgia"/>
          <w:sz w:val="24"/>
          <w:szCs w:val="24"/>
        </w:rPr>
        <w:t>…………………………………………</w:t>
      </w:r>
    </w:p>
    <w:p w14:paraId="65F22D67" w14:textId="62D154FD" w:rsidR="00CD2314" w:rsidRPr="00CD2314" w:rsidRDefault="00CD2314" w:rsidP="00CD2314">
      <w:pPr>
        <w:pStyle w:val="Szvegtrzs"/>
        <w:tabs>
          <w:tab w:val="left" w:pos="567"/>
        </w:tabs>
        <w:ind w:left="2842" w:hanging="10"/>
        <w:rPr>
          <w:rFonts w:ascii="Georgia" w:hAnsi="Georgia"/>
          <w:sz w:val="24"/>
          <w:szCs w:val="24"/>
        </w:rPr>
      </w:pPr>
      <w:r w:rsidRPr="00CD2314">
        <w:rPr>
          <w:rFonts w:ascii="Georgia" w:hAnsi="Georgia"/>
          <w:sz w:val="24"/>
          <w:szCs w:val="24"/>
        </w:rPr>
        <w:t>Képviseli</w:t>
      </w:r>
      <w:proofErr w:type="gramStart"/>
      <w:r w:rsidRPr="00CD2314">
        <w:rPr>
          <w:rFonts w:ascii="Georgia" w:hAnsi="Georgia"/>
          <w:sz w:val="24"/>
          <w:szCs w:val="24"/>
        </w:rPr>
        <w:t>: …</w:t>
      </w:r>
      <w:proofErr w:type="gramEnd"/>
      <w:r w:rsidRPr="00CD2314">
        <w:rPr>
          <w:rFonts w:ascii="Georgia" w:hAnsi="Georgia"/>
          <w:sz w:val="24"/>
          <w:szCs w:val="24"/>
        </w:rPr>
        <w:t>…………………………………………</w:t>
      </w:r>
    </w:p>
    <w:p w14:paraId="16C4C627" w14:textId="77777777" w:rsidR="00CD2314" w:rsidRPr="00CD2314" w:rsidRDefault="00CD2314" w:rsidP="00CD2314">
      <w:pPr>
        <w:tabs>
          <w:tab w:val="left" w:pos="567"/>
        </w:tabs>
        <w:spacing w:line="360" w:lineRule="auto"/>
        <w:ind w:left="2124" w:firstLine="708"/>
        <w:rPr>
          <w:rFonts w:ascii="Georgia" w:hAnsi="Georgia"/>
        </w:rPr>
      </w:pPr>
      <w:proofErr w:type="gramStart"/>
      <w:r w:rsidRPr="00CD2314">
        <w:rPr>
          <w:rFonts w:ascii="Georgia" w:hAnsi="Georgia"/>
        </w:rPr>
        <w:t>mint</w:t>
      </w:r>
      <w:proofErr w:type="gramEnd"/>
      <w:r w:rsidRPr="00CD2314">
        <w:rPr>
          <w:rFonts w:ascii="Georgia" w:hAnsi="Georgia"/>
        </w:rPr>
        <w:t xml:space="preserve"> az </w:t>
      </w:r>
      <w:r w:rsidRPr="00CD2314">
        <w:rPr>
          <w:rFonts w:ascii="Georgia" w:hAnsi="Georgia"/>
          <w:b/>
        </w:rPr>
        <w:t>Eladó</w:t>
      </w:r>
      <w:r w:rsidRPr="00CD2314">
        <w:rPr>
          <w:rFonts w:ascii="Georgia" w:hAnsi="Georgia"/>
        </w:rPr>
        <w:t xml:space="preserve"> (továbbiakban: Eladó)</w:t>
      </w:r>
    </w:p>
    <w:p w14:paraId="15F271B4" w14:textId="77777777" w:rsidR="00CD2314" w:rsidRPr="00CD2314" w:rsidRDefault="00CD2314" w:rsidP="00CD2314">
      <w:pPr>
        <w:pStyle w:val="Szvegtrzs"/>
        <w:rPr>
          <w:rFonts w:ascii="Georgia" w:hAnsi="Georgia"/>
          <w:sz w:val="24"/>
          <w:szCs w:val="24"/>
        </w:rPr>
      </w:pPr>
    </w:p>
    <w:p w14:paraId="1100CE53" w14:textId="77777777" w:rsidR="00CD2314" w:rsidRPr="00267212" w:rsidRDefault="00CD2314" w:rsidP="00CD2314">
      <w:pPr>
        <w:pStyle w:val="Szvegtrzs"/>
        <w:rPr>
          <w:rFonts w:ascii="Georgia" w:hAnsi="Georgia"/>
          <w:szCs w:val="24"/>
        </w:rPr>
      </w:pPr>
    </w:p>
    <w:p w14:paraId="66F80803" w14:textId="77777777" w:rsidR="00CD2314" w:rsidRPr="00267212" w:rsidRDefault="00CD2314" w:rsidP="00CD2314">
      <w:pPr>
        <w:pStyle w:val="Szvegtrzs"/>
        <w:rPr>
          <w:rFonts w:ascii="Georgia" w:hAnsi="Georgia"/>
          <w:szCs w:val="24"/>
        </w:rPr>
      </w:pPr>
    </w:p>
    <w:p w14:paraId="54584E54" w14:textId="77777777" w:rsidR="00CD2314" w:rsidRPr="00267212" w:rsidRDefault="00CD2314" w:rsidP="00CD2314">
      <w:pPr>
        <w:pStyle w:val="Szvegtrzs"/>
        <w:rPr>
          <w:rFonts w:ascii="Georgia" w:hAnsi="Georgia"/>
          <w:szCs w:val="24"/>
        </w:rPr>
      </w:pPr>
    </w:p>
    <w:p w14:paraId="5AC1D44A" w14:textId="77777777" w:rsidR="00CD2314" w:rsidRPr="00267212" w:rsidRDefault="00CD2314" w:rsidP="00CD2314">
      <w:pPr>
        <w:pStyle w:val="Szvegtrzs"/>
        <w:rPr>
          <w:rFonts w:ascii="Georgia" w:hAnsi="Georgia"/>
          <w:szCs w:val="24"/>
        </w:rPr>
      </w:pPr>
    </w:p>
    <w:p w14:paraId="58FA0AAD" w14:textId="77777777" w:rsidR="00CD2314" w:rsidRDefault="00CD2314" w:rsidP="00CD2314">
      <w:pPr>
        <w:pStyle w:val="Szvegtrzs"/>
        <w:rPr>
          <w:rFonts w:ascii="Georgia" w:hAnsi="Georgia"/>
          <w:szCs w:val="24"/>
        </w:rPr>
      </w:pPr>
    </w:p>
    <w:p w14:paraId="0B7868FD" w14:textId="77777777" w:rsidR="00CD2314" w:rsidRPr="006C5CFA" w:rsidRDefault="00CD2314" w:rsidP="00CD2314">
      <w:pPr>
        <w:pStyle w:val="Szvegtrzs"/>
        <w:rPr>
          <w:rFonts w:ascii="Georgia" w:hAnsi="Georgia"/>
          <w:szCs w:val="24"/>
        </w:rPr>
      </w:pPr>
    </w:p>
    <w:p w14:paraId="25607918" w14:textId="77777777" w:rsidR="00CD2314" w:rsidRPr="00267212" w:rsidRDefault="00CD2314" w:rsidP="00CD2314">
      <w:pPr>
        <w:pStyle w:val="Szvegtrzs"/>
        <w:rPr>
          <w:rFonts w:ascii="Georgia" w:hAnsi="Georgia"/>
          <w:szCs w:val="24"/>
        </w:rPr>
      </w:pPr>
    </w:p>
    <w:p w14:paraId="011256A1" w14:textId="77777777" w:rsidR="00CD2314" w:rsidRPr="00267212" w:rsidRDefault="00CD2314" w:rsidP="00CD2314">
      <w:pPr>
        <w:pStyle w:val="Szvegtrzs"/>
        <w:rPr>
          <w:rFonts w:ascii="Georgia" w:hAnsi="Georgia"/>
          <w:szCs w:val="24"/>
        </w:rPr>
      </w:pPr>
    </w:p>
    <w:p w14:paraId="379207D9" w14:textId="77777777" w:rsidR="00CD2314" w:rsidRPr="00267212" w:rsidRDefault="00CD2314" w:rsidP="00CD2314">
      <w:pPr>
        <w:pStyle w:val="Szvegtrzs"/>
        <w:rPr>
          <w:rFonts w:ascii="Georgia" w:hAnsi="Georgia"/>
          <w:szCs w:val="24"/>
        </w:rPr>
      </w:pPr>
    </w:p>
    <w:p w14:paraId="7843F3DC" w14:textId="77777777" w:rsidR="00CD2314" w:rsidRPr="00267212" w:rsidRDefault="00CD2314" w:rsidP="00CD2314">
      <w:pPr>
        <w:tabs>
          <w:tab w:val="right" w:leader="dot" w:pos="9072"/>
        </w:tabs>
        <w:spacing w:after="120"/>
        <w:ind w:left="122"/>
        <w:jc w:val="both"/>
        <w:rPr>
          <w:rFonts w:ascii="Georgia" w:hAnsi="Georgia"/>
        </w:rPr>
      </w:pPr>
      <w:proofErr w:type="gramStart"/>
      <w:r w:rsidRPr="00267212">
        <w:rPr>
          <w:rFonts w:ascii="Georgia" w:hAnsi="Georgia"/>
        </w:rPr>
        <w:t>együttes</w:t>
      </w:r>
      <w:proofErr w:type="gramEnd"/>
      <w:r w:rsidRPr="00267212">
        <w:rPr>
          <w:rFonts w:ascii="Georgia" w:hAnsi="Georgia"/>
        </w:rPr>
        <w:t xml:space="preserve"> említésük esetén szerződő felek (a továbbiakban: </w:t>
      </w:r>
      <w:r w:rsidRPr="00267212">
        <w:rPr>
          <w:rFonts w:ascii="Georgia" w:hAnsi="Georgia"/>
          <w:b/>
        </w:rPr>
        <w:t>Felek</w:t>
      </w:r>
      <w:r w:rsidRPr="00267212">
        <w:rPr>
          <w:rFonts w:ascii="Georgia" w:hAnsi="Georgia"/>
        </w:rPr>
        <w:t xml:space="preserve">) között, </w:t>
      </w:r>
      <w:r w:rsidRPr="00267212">
        <w:rPr>
          <w:rFonts w:ascii="Georgia" w:hAnsi="Georgia"/>
          <w:b/>
        </w:rPr>
        <w:t>„</w:t>
      </w:r>
      <w:r>
        <w:rPr>
          <w:rFonts w:ascii="Georgia" w:hAnsi="Georgia"/>
          <w:b/>
        </w:rPr>
        <w:t xml:space="preserve">Microsoft szoftverlicencek </w:t>
      </w:r>
      <w:r w:rsidRPr="00361F55">
        <w:rPr>
          <w:rFonts w:ascii="Georgia" w:hAnsi="Georgia"/>
          <w:b/>
        </w:rPr>
        <w:t>beszerzése (699/2017</w:t>
      </w:r>
      <w:r w:rsidRPr="00267212">
        <w:rPr>
          <w:rFonts w:ascii="Georgia" w:hAnsi="Georgia"/>
          <w:b/>
        </w:rPr>
        <w:t>)”</w:t>
      </w:r>
      <w:r w:rsidRPr="00267212">
        <w:rPr>
          <w:rFonts w:ascii="Georgia" w:hAnsi="Georgia"/>
        </w:rPr>
        <w:t xml:space="preserve"> tárgyában, az alulírott helyen és napon, az alábbi feltételek mellett.</w:t>
      </w:r>
    </w:p>
    <w:p w14:paraId="61EF3708" w14:textId="77777777" w:rsidR="00CD2314" w:rsidRPr="00267212" w:rsidRDefault="00CD2314" w:rsidP="00CD2314">
      <w:pPr>
        <w:jc w:val="center"/>
        <w:rPr>
          <w:rFonts w:ascii="Georgia" w:hAnsi="Georgia"/>
          <w:b/>
        </w:rPr>
      </w:pPr>
      <w:r w:rsidRPr="00267212">
        <w:rPr>
          <w:rFonts w:ascii="Georgia" w:hAnsi="Georgia"/>
        </w:rPr>
        <w:br w:type="page"/>
      </w:r>
      <w:r w:rsidRPr="00267212">
        <w:rPr>
          <w:rFonts w:ascii="Georgia" w:hAnsi="Georgia"/>
          <w:b/>
        </w:rPr>
        <w:lastRenderedPageBreak/>
        <w:t>PREAMBULUM</w:t>
      </w:r>
    </w:p>
    <w:p w14:paraId="311F0E57" w14:textId="77777777" w:rsidR="00CD2314" w:rsidRPr="00267212" w:rsidRDefault="00CD2314" w:rsidP="00CD2314">
      <w:pPr>
        <w:spacing w:after="120"/>
        <w:jc w:val="center"/>
        <w:rPr>
          <w:rFonts w:ascii="Georgia" w:hAnsi="Georgia"/>
          <w:b/>
        </w:rPr>
      </w:pPr>
    </w:p>
    <w:p w14:paraId="0F75F0AE" w14:textId="77777777" w:rsidR="00CD2314" w:rsidRPr="008C6CEE" w:rsidRDefault="00CD2314" w:rsidP="00CD2314">
      <w:pPr>
        <w:spacing w:after="120"/>
        <w:jc w:val="both"/>
        <w:rPr>
          <w:rFonts w:ascii="Georgia" w:hAnsi="Georgia"/>
        </w:rPr>
      </w:pPr>
      <w:r w:rsidRPr="008C6CEE">
        <w:rPr>
          <w:rFonts w:ascii="Georgia" w:hAnsi="Georgia"/>
        </w:rPr>
        <w:t xml:space="preserve">A Vevő „Microsoft szoftverlicencek </w:t>
      </w:r>
      <w:r w:rsidRPr="00361F55">
        <w:rPr>
          <w:rFonts w:ascii="Georgia" w:hAnsi="Georgia"/>
        </w:rPr>
        <w:t>beszerzése (699</w:t>
      </w:r>
      <w:r w:rsidRPr="008C6CEE">
        <w:rPr>
          <w:rFonts w:ascii="Georgia" w:hAnsi="Georgia"/>
        </w:rPr>
        <w:t xml:space="preserve">/2017)” tárgyú, az uniós értékhatárt elérő értékű hirdetmény </w:t>
      </w:r>
      <w:r w:rsidRPr="00361F55">
        <w:rPr>
          <w:rFonts w:ascii="Georgia" w:hAnsi="Georgia"/>
        </w:rPr>
        <w:t xml:space="preserve">közzétételével indított nyílt közbeszerzési eljárást </w:t>
      </w:r>
      <w:r w:rsidRPr="008C6CEE">
        <w:rPr>
          <w:rFonts w:ascii="Georgia" w:hAnsi="Georgia"/>
          <w:highlight w:val="yellow"/>
        </w:rPr>
        <w:t>(</w:t>
      </w:r>
      <w:proofErr w:type="gramStart"/>
      <w:r w:rsidRPr="008C6CEE">
        <w:rPr>
          <w:rFonts w:ascii="Georgia" w:hAnsi="Georgia"/>
          <w:highlight w:val="yellow"/>
        </w:rPr>
        <w:t>TED …</w:t>
      </w:r>
      <w:proofErr w:type="gramEnd"/>
      <w:r w:rsidRPr="008C6CEE">
        <w:rPr>
          <w:rFonts w:ascii="Georgia" w:hAnsi="Georgia"/>
          <w:highlight w:val="yellow"/>
        </w:rPr>
        <w:t xml:space="preserve">…………………. </w:t>
      </w:r>
      <w:r w:rsidRPr="00361F55">
        <w:rPr>
          <w:rFonts w:ascii="Georgia" w:hAnsi="Georgia"/>
        </w:rPr>
        <w:t>KÉ-19214/2017.)</w:t>
      </w:r>
      <w:r w:rsidRPr="008C6CEE">
        <w:rPr>
          <w:rFonts w:ascii="Georgia" w:hAnsi="Georgia"/>
        </w:rPr>
        <w:t xml:space="preserve"> (továbbiakban: közbeszerzési eljárást) folytatott le a közbeszerzésekről szóló 2015. évi CXLIII. törvény (a továbbiakban: Kbt.) hatályos szabályai szerint.</w:t>
      </w:r>
    </w:p>
    <w:p w14:paraId="3A9F0B38" w14:textId="77777777" w:rsidR="00CD2314" w:rsidRPr="008C6CEE" w:rsidRDefault="00CD2314" w:rsidP="00CD2314">
      <w:pPr>
        <w:tabs>
          <w:tab w:val="right" w:leader="dot" w:pos="9072"/>
        </w:tabs>
        <w:spacing w:after="120"/>
        <w:jc w:val="both"/>
        <w:rPr>
          <w:rFonts w:ascii="Georgia" w:hAnsi="Georgia"/>
        </w:rPr>
      </w:pPr>
      <w:r w:rsidRPr="008C6CEE">
        <w:rPr>
          <w:rFonts w:ascii="Georgia" w:hAnsi="Georgia"/>
        </w:rPr>
        <w:t>Az Eladó, mint ajánlattevő, a közbeszerzési eljárásban a törvényes feltételeknek megfelelő érvényes ajánlatot nyújtott be, amely az eljárást megindító felhívás szerinti bírálati szempont alapján a legkedvezőbb ajánlatként került kiválasztásra és a Vevő az Eladót hirdette ki az eljárás nyerteseként.</w:t>
      </w:r>
    </w:p>
    <w:p w14:paraId="027E2C2E" w14:textId="77777777" w:rsidR="00CD2314" w:rsidRPr="008C6CEE" w:rsidRDefault="00CD2314" w:rsidP="00CD2314">
      <w:pPr>
        <w:spacing w:after="120"/>
        <w:jc w:val="both"/>
        <w:rPr>
          <w:rFonts w:ascii="Georgia" w:hAnsi="Georgia"/>
        </w:rPr>
      </w:pPr>
      <w:r w:rsidRPr="008C6CEE">
        <w:rPr>
          <w:rFonts w:ascii="Georgia" w:hAnsi="Georgia"/>
        </w:rPr>
        <w:t>A Szerződő Felek rögzítik, hogy a jelen adásvételi szerződés (a továbbiakban: Szerződés) a Kbt. 131. §</w:t>
      </w:r>
      <w:proofErr w:type="spellStart"/>
      <w:r w:rsidRPr="008C6CEE">
        <w:rPr>
          <w:rFonts w:ascii="Georgia" w:hAnsi="Georgia"/>
        </w:rPr>
        <w:t>-ban</w:t>
      </w:r>
      <w:proofErr w:type="spellEnd"/>
      <w:r w:rsidRPr="008C6CEE">
        <w:rPr>
          <w:rFonts w:ascii="Georgia" w:hAnsi="Georgia"/>
        </w:rPr>
        <w:t xml:space="preserve"> foglalt rendelkezései alapján a tárgyi közbeszerzési eljárásra tekintettel, annak részeként írják alá.</w:t>
      </w:r>
    </w:p>
    <w:p w14:paraId="3D71831A" w14:textId="77777777" w:rsidR="00CD2314" w:rsidRPr="008C6CEE" w:rsidRDefault="00CD2314" w:rsidP="00CD2314">
      <w:pPr>
        <w:spacing w:after="120"/>
        <w:jc w:val="both"/>
        <w:rPr>
          <w:rFonts w:ascii="Georgia" w:hAnsi="Georgia"/>
        </w:rPr>
      </w:pPr>
      <w:r w:rsidRPr="008C6CEE">
        <w:rPr>
          <w:rFonts w:ascii="Georgia" w:hAnsi="Georgia"/>
        </w:rPr>
        <w:t xml:space="preserve">A közbeszerzési eljárás dokumentumai – fizikai csatolás nélkül is – jelen Szerződés elválaszthatatlan részét képezik, különös tekintettel – amennyiben volt ilyen, úgy a kiegészítő tájékoztatás – az eljárást megindító felhívás és a többi közbeszerzési dokumentum rendelkezéseire, a közbeszerzési dokumentumok részét képező </w:t>
      </w:r>
      <w:r>
        <w:rPr>
          <w:rFonts w:ascii="Georgia" w:hAnsi="Georgia"/>
        </w:rPr>
        <w:t>ártáblázat – műszaki specifikációra</w:t>
      </w:r>
      <w:r w:rsidRPr="008C6CEE">
        <w:rPr>
          <w:rFonts w:ascii="Georgia" w:hAnsi="Georgia"/>
        </w:rPr>
        <w:t xml:space="preserve"> és a nyertes ajánlat tartalmára. </w:t>
      </w:r>
    </w:p>
    <w:p w14:paraId="46BF6499" w14:textId="77777777" w:rsidR="00CD2314" w:rsidRPr="008C6CEE" w:rsidRDefault="00CD2314" w:rsidP="00CD2314">
      <w:pPr>
        <w:spacing w:after="120"/>
        <w:jc w:val="both"/>
        <w:rPr>
          <w:rFonts w:ascii="Georgia" w:hAnsi="Georgia"/>
        </w:rPr>
      </w:pPr>
    </w:p>
    <w:p w14:paraId="37831E7E" w14:textId="77777777" w:rsidR="00CD2314" w:rsidRPr="008C6CEE" w:rsidRDefault="00CD2314" w:rsidP="00CD2314">
      <w:pPr>
        <w:numPr>
          <w:ilvl w:val="0"/>
          <w:numId w:val="46"/>
        </w:numPr>
        <w:tabs>
          <w:tab w:val="left" w:pos="540"/>
          <w:tab w:val="left" w:pos="567"/>
        </w:tabs>
        <w:spacing w:after="120"/>
        <w:jc w:val="center"/>
        <w:rPr>
          <w:rFonts w:ascii="Georgia" w:hAnsi="Georgia"/>
          <w:b/>
          <w:color w:val="000000"/>
        </w:rPr>
      </w:pPr>
      <w:r w:rsidRPr="008C6CEE">
        <w:rPr>
          <w:rFonts w:ascii="Georgia" w:hAnsi="Georgia"/>
          <w:b/>
          <w:color w:val="000000"/>
        </w:rPr>
        <w:t xml:space="preserve"> Szerződés tárgya</w:t>
      </w:r>
    </w:p>
    <w:p w14:paraId="3C35AA9B" w14:textId="77777777" w:rsidR="00CD2314" w:rsidRPr="008C6CEE" w:rsidRDefault="00CD2314" w:rsidP="00CD2314">
      <w:pPr>
        <w:spacing w:after="120"/>
        <w:jc w:val="both"/>
        <w:rPr>
          <w:rFonts w:ascii="Georgia" w:hAnsi="Georgia"/>
        </w:rPr>
      </w:pPr>
      <w:r w:rsidRPr="008C6CEE">
        <w:rPr>
          <w:rFonts w:ascii="Georgia" w:hAnsi="Georgia"/>
        </w:rPr>
        <w:t>A jelen szerződés alapján a Vevő megrendeli, az Eladó pedig elvállalja az 1. számú mellékletben nevesített termékek (</w:t>
      </w:r>
      <w:proofErr w:type="spellStart"/>
      <w:r w:rsidRPr="008C6CEE">
        <w:rPr>
          <w:rFonts w:ascii="Georgia" w:hAnsi="Georgia"/>
        </w:rPr>
        <w:t>licenigazolások</w:t>
      </w:r>
      <w:proofErr w:type="spellEnd"/>
      <w:r w:rsidRPr="008C6CEE">
        <w:rPr>
          <w:rFonts w:ascii="Georgia" w:hAnsi="Georgia"/>
        </w:rPr>
        <w:t>) átadását /rendelkezésre bocsátását az 1. sz. mellékletben meghatározott műszaki követelményeknek megfelelően.</w:t>
      </w:r>
    </w:p>
    <w:p w14:paraId="71DEC62F" w14:textId="77777777" w:rsidR="00CD2314" w:rsidRPr="008C6CEE" w:rsidRDefault="00CD2314" w:rsidP="00CD2314">
      <w:pPr>
        <w:spacing w:after="120"/>
        <w:jc w:val="both"/>
        <w:rPr>
          <w:rFonts w:ascii="Georgia" w:hAnsi="Georgia"/>
        </w:rPr>
      </w:pPr>
    </w:p>
    <w:p w14:paraId="0A65FD07" w14:textId="77777777" w:rsidR="00CD2314" w:rsidRPr="008C6CEE" w:rsidRDefault="00CD2314" w:rsidP="00CD2314">
      <w:pPr>
        <w:pStyle w:val="Listaszerbekezds"/>
        <w:numPr>
          <w:ilvl w:val="0"/>
          <w:numId w:val="46"/>
        </w:numPr>
        <w:overflowPunct w:val="0"/>
        <w:autoSpaceDE w:val="0"/>
        <w:autoSpaceDN w:val="0"/>
        <w:adjustRightInd w:val="0"/>
        <w:spacing w:after="120"/>
        <w:jc w:val="center"/>
        <w:textAlignment w:val="baseline"/>
        <w:rPr>
          <w:rFonts w:ascii="Georgia" w:hAnsi="Georgia"/>
          <w:b/>
        </w:rPr>
      </w:pPr>
      <w:r w:rsidRPr="008C6CEE">
        <w:rPr>
          <w:rFonts w:ascii="Georgia" w:hAnsi="Georgia"/>
          <w:b/>
        </w:rPr>
        <w:t>A szerződés teljesítési határideje</w:t>
      </w:r>
    </w:p>
    <w:p w14:paraId="05A8A414" w14:textId="77777777" w:rsidR="00CD2314" w:rsidRPr="008C6CEE" w:rsidRDefault="00CD2314" w:rsidP="00CD2314">
      <w:pPr>
        <w:pStyle w:val="Listaszerbekezds"/>
        <w:numPr>
          <w:ilvl w:val="0"/>
          <w:numId w:val="55"/>
        </w:numPr>
        <w:overflowPunct w:val="0"/>
        <w:autoSpaceDE w:val="0"/>
        <w:autoSpaceDN w:val="0"/>
        <w:adjustRightInd w:val="0"/>
        <w:spacing w:after="120"/>
        <w:jc w:val="both"/>
        <w:textAlignment w:val="baseline"/>
        <w:rPr>
          <w:rFonts w:ascii="Georgia" w:hAnsi="Georgia"/>
          <w:color w:val="000000"/>
        </w:rPr>
      </w:pPr>
      <w:r w:rsidRPr="008C6CEE">
        <w:rPr>
          <w:rFonts w:ascii="Georgia" w:hAnsi="Georgia"/>
          <w:color w:val="000000"/>
        </w:rPr>
        <w:t>A Felek rögzítik, hogy a szerződés teljesítési határideje 2018. február 15. napja.</w:t>
      </w:r>
    </w:p>
    <w:p w14:paraId="31AB3F06" w14:textId="77777777" w:rsidR="00CD2314" w:rsidRPr="008C6CEE" w:rsidRDefault="00CD2314" w:rsidP="00CD2314">
      <w:pPr>
        <w:pStyle w:val="Listaszerbekezds"/>
        <w:numPr>
          <w:ilvl w:val="0"/>
          <w:numId w:val="55"/>
        </w:numPr>
        <w:overflowPunct w:val="0"/>
        <w:autoSpaceDE w:val="0"/>
        <w:autoSpaceDN w:val="0"/>
        <w:adjustRightInd w:val="0"/>
        <w:spacing w:after="120"/>
        <w:jc w:val="both"/>
        <w:textAlignment w:val="baseline"/>
        <w:rPr>
          <w:rFonts w:ascii="Georgia" w:hAnsi="Georgia"/>
          <w:color w:val="000000"/>
        </w:rPr>
      </w:pPr>
      <w:r w:rsidRPr="008C6CEE">
        <w:rPr>
          <w:rFonts w:ascii="Georgia" w:hAnsi="Georgia"/>
        </w:rPr>
        <w:t>Az Eladó a Vevővel előre egyeztetett időpontban jogosult előteljesítésre.</w:t>
      </w:r>
    </w:p>
    <w:p w14:paraId="119DA605" w14:textId="77777777" w:rsidR="00CD2314" w:rsidRPr="008C6CEE" w:rsidRDefault="00CD2314" w:rsidP="00CD2314">
      <w:pPr>
        <w:spacing w:after="120"/>
        <w:jc w:val="center"/>
        <w:rPr>
          <w:rFonts w:ascii="Georgia" w:hAnsi="Georgia"/>
          <w:b/>
        </w:rPr>
      </w:pPr>
    </w:p>
    <w:p w14:paraId="67F6C350" w14:textId="77777777" w:rsidR="00CD2314" w:rsidRPr="008C6CEE" w:rsidRDefault="00CD2314" w:rsidP="00CD2314">
      <w:pPr>
        <w:spacing w:after="120"/>
        <w:jc w:val="center"/>
        <w:rPr>
          <w:rFonts w:ascii="Georgia" w:hAnsi="Georgia"/>
          <w:b/>
        </w:rPr>
      </w:pPr>
      <w:r w:rsidRPr="008C6CEE">
        <w:rPr>
          <w:rFonts w:ascii="Georgia" w:hAnsi="Georgia"/>
          <w:b/>
        </w:rPr>
        <w:t>III. A teljesítés helye, módja, okmányai</w:t>
      </w:r>
    </w:p>
    <w:p w14:paraId="00AFC86E"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A teljesítés helye: Országgyűlés Hivatala (1055 Budapest, Széchenyi rkp. 19.).</w:t>
      </w:r>
    </w:p>
    <w:p w14:paraId="72A8DACE"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A szerződés az 1. számú mellékletben meghatározott valamennyi termék (licencigazolások) átadását /rendelkezésre bocsátását követően a III/3. pontban meghatározott átadás-átvételi jegyzőkönyv aláírásával minősül teljesítettnek.</w:t>
      </w:r>
    </w:p>
    <w:p w14:paraId="52DF0F8A"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A teljesítés igazolása a hibátlan és hiánytalan teljesítést igazoló, mindkét fél által aláírt átadás-átvételi jegyzőkönyvvel történik. Az átadás-átvételi jegyzőkönyv aláírásának feltétele a jelen III. pontban foglalt okiratok átadása a Vevő részére.</w:t>
      </w:r>
    </w:p>
    <w:p w14:paraId="52640C81"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 xml:space="preserve">Az Eladó köteles a rendeltetésszerű használathoz szükséges valamennyi okiratot átadni. Az átadás-átvételi dokumentumon fel kell tüntetni az átadott </w:t>
      </w:r>
      <w:proofErr w:type="gramStart"/>
      <w:r w:rsidRPr="008C6CEE">
        <w:rPr>
          <w:rFonts w:ascii="Georgia" w:hAnsi="Georgia"/>
        </w:rPr>
        <w:t>szoftver(</w:t>
      </w:r>
      <w:proofErr w:type="spellStart"/>
      <w:proofErr w:type="gramEnd"/>
      <w:r w:rsidRPr="008C6CEE">
        <w:rPr>
          <w:rFonts w:ascii="Georgia" w:hAnsi="Georgia"/>
        </w:rPr>
        <w:t>ek</w:t>
      </w:r>
      <w:proofErr w:type="spellEnd"/>
      <w:r w:rsidRPr="008C6CEE">
        <w:rPr>
          <w:rFonts w:ascii="Georgia" w:hAnsi="Georgia"/>
        </w:rPr>
        <w:t>) azonosítását szolgáló adatokat (megnevezés, verziószám, felhasználószám, fájlhoz tartozó dátum és időpont, stb.).</w:t>
      </w:r>
    </w:p>
    <w:p w14:paraId="634095DD"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 xml:space="preserve">Az Eladónak a Vevő számára olyan komplett szoftver eszközt kell biztosítania, amely – akár letölthető módon – tartalmazza a telepítő készletet és a magyar, </w:t>
      </w:r>
      <w:r w:rsidRPr="008C6CEE">
        <w:rPr>
          <w:rFonts w:ascii="Georgia" w:hAnsi="Georgia"/>
        </w:rPr>
        <w:lastRenderedPageBreak/>
        <w:t>eltérő esetben angol nyelvű műszaki dokumentációt. A telepítőkészlet és a műszaki dokumentáció elektronikus formában is átadható.</w:t>
      </w:r>
    </w:p>
    <w:p w14:paraId="3FC239CB"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Az Eladó kötelezettséget vállal arra, hogy a papír alapú vagy elektronikus licencigazoláson túlmenően a gyártó (Microsoft) elektronikus felületén a Megrendelő azonosítójához rendelt és megvásárolt licencek lekérdezhetőek, illetve ellenőrizhetőek, valamint ennek jogán a szoftverek letölthetőek.</w:t>
      </w:r>
    </w:p>
    <w:p w14:paraId="192FF9EA"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 xml:space="preserve">Az Eladó köteles a III.1. pontban megjelölt teljesítési helyen és a II.1. pontban megjelölt teljesítési határidőig a </w:t>
      </w:r>
      <w:proofErr w:type="gramStart"/>
      <w:r w:rsidRPr="008C6CEE">
        <w:rPr>
          <w:rFonts w:ascii="Georgia" w:hAnsi="Georgia"/>
        </w:rPr>
        <w:t>termékek(</w:t>
      </w:r>
      <w:proofErr w:type="gramEnd"/>
      <w:r w:rsidRPr="008C6CEE">
        <w:rPr>
          <w:rFonts w:ascii="Georgia" w:hAnsi="Georgia"/>
        </w:rPr>
        <w:t xml:space="preserve">e)t (papír alapú vagy elektronikus licencigazolást) átadni/rendelkezésre bocsátani. </w:t>
      </w:r>
    </w:p>
    <w:p w14:paraId="60933F54"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 xml:space="preserve">A teljesítés igazolásának tekintendő az Eladó által kiállított és adott esetben a </w:t>
      </w:r>
      <w:bookmarkStart w:id="66" w:name="_Hlk501354632"/>
      <w:r w:rsidRPr="008C6CEE">
        <w:rPr>
          <w:rFonts w:ascii="Georgia" w:hAnsi="Georgia"/>
        </w:rPr>
        <w:t xml:space="preserve">Microsoft (szerzői jogtulajdonos) által ellenjegyzett, a licencek használati jogát tanúsító igazolás </w:t>
      </w:r>
      <w:bookmarkEnd w:id="66"/>
      <w:r w:rsidRPr="008C6CEE">
        <w:rPr>
          <w:rFonts w:ascii="Georgia" w:hAnsi="Georgia"/>
        </w:rPr>
        <w:t>Vevő képviselője általi kézhezvétele és az erről készült átadás-átvételi jegyzőkönyv mindkét fél általi aláírása.</w:t>
      </w:r>
    </w:p>
    <w:p w14:paraId="0BF151A3" w14:textId="77777777" w:rsidR="00CD2314" w:rsidRPr="008C6CEE" w:rsidRDefault="00CD2314" w:rsidP="00CD2314">
      <w:pPr>
        <w:pStyle w:val="Listaszerbekezds"/>
        <w:numPr>
          <w:ilvl w:val="0"/>
          <w:numId w:val="53"/>
        </w:numPr>
        <w:overflowPunct w:val="0"/>
        <w:autoSpaceDE w:val="0"/>
        <w:autoSpaceDN w:val="0"/>
        <w:adjustRightInd w:val="0"/>
        <w:spacing w:after="120"/>
        <w:ind w:left="851" w:hanging="425"/>
        <w:jc w:val="both"/>
        <w:textAlignment w:val="baseline"/>
        <w:rPr>
          <w:rFonts w:ascii="Georgia" w:hAnsi="Georgia"/>
          <w:b/>
        </w:rPr>
      </w:pPr>
      <w:r w:rsidRPr="008C6CEE">
        <w:rPr>
          <w:rFonts w:ascii="Georgia" w:hAnsi="Georgia"/>
        </w:rPr>
        <w:t>A teljesítés elfogadása nem jelenti az Eladó szerződésszegése esetén a Vevőt megillető igényérvényesítés jogáról való lemondást.</w:t>
      </w:r>
    </w:p>
    <w:p w14:paraId="43D57EB4" w14:textId="77777777" w:rsidR="00CD2314" w:rsidRPr="008C6CEE" w:rsidRDefault="00CD2314" w:rsidP="00CD2314">
      <w:pPr>
        <w:pStyle w:val="Listaszerbekezds"/>
        <w:spacing w:after="120"/>
        <w:ind w:left="851"/>
        <w:jc w:val="both"/>
        <w:rPr>
          <w:rFonts w:ascii="Georgia" w:hAnsi="Georgia"/>
          <w:b/>
        </w:rPr>
      </w:pPr>
    </w:p>
    <w:p w14:paraId="706AAAD6" w14:textId="77777777" w:rsidR="00CD2314" w:rsidRPr="008C6CEE" w:rsidRDefault="00CD2314" w:rsidP="00CD2314">
      <w:pPr>
        <w:spacing w:after="120"/>
        <w:jc w:val="center"/>
        <w:rPr>
          <w:rFonts w:ascii="Georgia" w:hAnsi="Georgia"/>
          <w:b/>
        </w:rPr>
      </w:pPr>
      <w:r w:rsidRPr="008C6CEE">
        <w:rPr>
          <w:rFonts w:ascii="Georgia" w:hAnsi="Georgia"/>
          <w:b/>
          <w:color w:val="000000"/>
        </w:rPr>
        <w:t xml:space="preserve">IV. Jótállás, szavatosság, </w:t>
      </w:r>
      <w:proofErr w:type="spellStart"/>
      <w:r w:rsidRPr="008C6CEE">
        <w:rPr>
          <w:rFonts w:ascii="Georgia" w:hAnsi="Georgia"/>
          <w:b/>
          <w:color w:val="000000"/>
        </w:rPr>
        <w:t>support</w:t>
      </w:r>
      <w:proofErr w:type="spellEnd"/>
    </w:p>
    <w:p w14:paraId="4728BFB7"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 jótállási idő kezdete szerződés a III/3. pontban átadás-átvételi jegyzőkönyv aláírását követő nap. Az Eladó a jelen szerződés keretében leszállított Microsoft</w:t>
      </w:r>
      <w:proofErr w:type="gramStart"/>
      <w:r w:rsidRPr="008C6CEE">
        <w:rPr>
          <w:rFonts w:ascii="Georgia" w:hAnsi="Georgia"/>
        </w:rPr>
        <w:t>®WINENT</w:t>
      </w:r>
      <w:proofErr w:type="gramEnd"/>
      <w:r w:rsidRPr="008C6CEE">
        <w:rPr>
          <w:rFonts w:ascii="Georgia" w:hAnsi="Georgia"/>
        </w:rPr>
        <w:t xml:space="preserve"> Upgrade/</w:t>
      </w:r>
      <w:proofErr w:type="spellStart"/>
      <w:r w:rsidRPr="008C6CEE">
        <w:rPr>
          <w:rFonts w:ascii="Georgia" w:hAnsi="Georgia"/>
        </w:rPr>
        <w:t>SoftwareAssurancePack</w:t>
      </w:r>
      <w:proofErr w:type="spellEnd"/>
      <w:r w:rsidRPr="008C6CEE">
        <w:rPr>
          <w:rFonts w:ascii="Georgia" w:hAnsi="Georgia"/>
        </w:rPr>
        <w:t xml:space="preserve"> </w:t>
      </w:r>
      <w:proofErr w:type="spellStart"/>
      <w:r w:rsidRPr="008C6CEE">
        <w:rPr>
          <w:rFonts w:ascii="Georgia" w:hAnsi="Georgia"/>
        </w:rPr>
        <w:t>Government</w:t>
      </w:r>
      <w:proofErr w:type="spellEnd"/>
      <w:r w:rsidRPr="008C6CEE">
        <w:rPr>
          <w:rFonts w:ascii="Georgia" w:hAnsi="Georgia"/>
        </w:rPr>
        <w:t xml:space="preserve"> OLP 1License </w:t>
      </w:r>
      <w:proofErr w:type="spellStart"/>
      <w:r w:rsidRPr="008C6CEE">
        <w:rPr>
          <w:rFonts w:ascii="Georgia" w:hAnsi="Georgia"/>
        </w:rPr>
        <w:t>NoLevel</w:t>
      </w:r>
      <w:proofErr w:type="spellEnd"/>
      <w:r w:rsidRPr="008C6CEE">
        <w:rPr>
          <w:rFonts w:ascii="Georgia" w:hAnsi="Georgia"/>
        </w:rPr>
        <w:t xml:space="preserve"> termékre (ld. 1. sz. melléklet) 24 hónap időtartamú jótállást vállal. A jótállási határidő kezdetét az átadás-átvételi jegyzőkönyvben egyértelműen rögzíteni kell.</w:t>
      </w:r>
    </w:p>
    <w:p w14:paraId="014F9F95"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 jótállási időszak alatt a Vevő haladéktalanul írásban értesíti az Eladót minden olyan hibáról, amely az Eladó beavatkozását vagy közreműködését igényli.</w:t>
      </w:r>
    </w:p>
    <w:p w14:paraId="66A9D145"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Az Eladó az 1. számú mellékletben szereplő Microsoft</w:t>
      </w:r>
      <w:proofErr w:type="gramStart"/>
      <w:r w:rsidRPr="008C6CEE">
        <w:rPr>
          <w:rFonts w:ascii="Georgia" w:hAnsi="Georgia"/>
        </w:rPr>
        <w:t>®WINENT</w:t>
      </w:r>
      <w:proofErr w:type="gramEnd"/>
      <w:r w:rsidRPr="008C6CEE">
        <w:rPr>
          <w:rFonts w:ascii="Georgia" w:hAnsi="Georgia"/>
        </w:rPr>
        <w:t xml:space="preserve"> Upgrade/</w:t>
      </w:r>
      <w:proofErr w:type="spellStart"/>
      <w:r w:rsidRPr="008C6CEE">
        <w:rPr>
          <w:rFonts w:ascii="Georgia" w:hAnsi="Georgia"/>
        </w:rPr>
        <w:t>SoftwareAssurancePack</w:t>
      </w:r>
      <w:proofErr w:type="spellEnd"/>
      <w:r w:rsidRPr="008C6CEE">
        <w:rPr>
          <w:rFonts w:ascii="Georgia" w:hAnsi="Georgia"/>
        </w:rPr>
        <w:t xml:space="preserve"> </w:t>
      </w:r>
      <w:proofErr w:type="spellStart"/>
      <w:r w:rsidRPr="008C6CEE">
        <w:rPr>
          <w:rFonts w:ascii="Georgia" w:hAnsi="Georgia"/>
        </w:rPr>
        <w:t>Government</w:t>
      </w:r>
      <w:proofErr w:type="spellEnd"/>
      <w:r w:rsidRPr="008C6CEE">
        <w:rPr>
          <w:rFonts w:ascii="Georgia" w:hAnsi="Georgia"/>
        </w:rPr>
        <w:t xml:space="preserve"> OLP 1License </w:t>
      </w:r>
      <w:proofErr w:type="spellStart"/>
      <w:r w:rsidRPr="008C6CEE">
        <w:rPr>
          <w:rFonts w:ascii="Georgia" w:hAnsi="Georgia"/>
        </w:rPr>
        <w:t>NoLevel</w:t>
      </w:r>
      <w:proofErr w:type="spellEnd"/>
      <w:r w:rsidRPr="008C6CEE">
        <w:rPr>
          <w:rFonts w:ascii="Georgia" w:hAnsi="Georgia"/>
        </w:rPr>
        <w:t xml:space="preserve"> szoftverre 24 hónapig tartó szoftverkövetést biztosít. </w:t>
      </w:r>
    </w:p>
    <w:p w14:paraId="1BCE4279"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 szoftverhez/licenchez kapcsolódó jótállási dokumentumon fel kell tüntetni az azonosítást szolgáló adatokat.</w:t>
      </w:r>
    </w:p>
    <w:p w14:paraId="52D8EB4E"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cs="Tahoma"/>
        </w:rPr>
        <w:t>Az Eladó csak legális, a vonatkozó jogszabályoknak megfelelő forrásból szerezheti be a licenceket, melyet Vevő kérésére igazolnia kell. Az Eladó szavatolja a licencek tulajdonjogát.</w:t>
      </w:r>
    </w:p>
    <w:p w14:paraId="66C7F6E3"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 Vevő haladéktalanul közli az Eladóval a jótállási időn belül jelentkező hibákat, illetve kifogásokat. Amennyiben az Eladó az értesítést követően nem teljesíti a jótállási, szavatossági kötelezettségeit, úgy Vevő eljárhat a reklamáció megoldása érdekében az Eladó kockázatára és költségére.</w:t>
      </w:r>
    </w:p>
    <w:p w14:paraId="20573D5B"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 xml:space="preserve"> A jótállási időszak alatt bejelentett jogos követelések a jótállási időszak lejárta után is érvényesíthetők.</w:t>
      </w:r>
    </w:p>
    <w:p w14:paraId="4DD98C32"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cs="Tahoma"/>
        </w:rPr>
        <w:t>A jótállási kötelezettség nem érinti a Vevőt megillető kellékszavatossági jogokat, és azok érvényesíthetőségét.</w:t>
      </w:r>
    </w:p>
    <w:p w14:paraId="2DE44696" w14:textId="77777777" w:rsidR="00CD2314" w:rsidRPr="008C6CEE" w:rsidRDefault="00CD2314" w:rsidP="00CD2314">
      <w:pPr>
        <w:pStyle w:val="Listaszerbekezds"/>
        <w:numPr>
          <w:ilvl w:val="1"/>
          <w:numId w:val="54"/>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 szerződés keretében átadott licencekre az Eladó szavatossági felelősséget vállal a Ptk. szabályainak megfelelően, a szerződés teljes időtartamára.</w:t>
      </w:r>
    </w:p>
    <w:p w14:paraId="2974BBF7" w14:textId="77777777" w:rsidR="00CD2314" w:rsidRPr="008C6CEE" w:rsidRDefault="00CD2314" w:rsidP="00CD2314">
      <w:pPr>
        <w:pStyle w:val="Listaszerbekezds"/>
        <w:tabs>
          <w:tab w:val="left" w:pos="1134"/>
        </w:tabs>
        <w:spacing w:after="120"/>
        <w:ind w:left="792"/>
        <w:jc w:val="both"/>
        <w:rPr>
          <w:rFonts w:ascii="Georgia" w:hAnsi="Georgia"/>
        </w:rPr>
      </w:pPr>
    </w:p>
    <w:p w14:paraId="7E5BB38A" w14:textId="77777777" w:rsidR="00CD2314" w:rsidRPr="008C6CEE" w:rsidRDefault="00CD2314" w:rsidP="00CD2314">
      <w:pPr>
        <w:keepNext/>
        <w:tabs>
          <w:tab w:val="left" w:pos="540"/>
          <w:tab w:val="left" w:pos="567"/>
        </w:tabs>
        <w:spacing w:after="120"/>
        <w:jc w:val="center"/>
        <w:rPr>
          <w:rFonts w:ascii="Georgia" w:hAnsi="Georgia"/>
          <w:b/>
          <w:color w:val="000000"/>
        </w:rPr>
      </w:pPr>
      <w:r w:rsidRPr="008C6CEE">
        <w:rPr>
          <w:rFonts w:ascii="Georgia" w:hAnsi="Georgia"/>
          <w:b/>
          <w:color w:val="000000"/>
        </w:rPr>
        <w:lastRenderedPageBreak/>
        <w:t>V. Szerződéses ár</w:t>
      </w:r>
    </w:p>
    <w:p w14:paraId="1F03B9E8" w14:textId="77777777" w:rsidR="00CD2314" w:rsidRPr="008C6CEE" w:rsidRDefault="00CD2314" w:rsidP="00CD2314">
      <w:pPr>
        <w:keepNext/>
        <w:numPr>
          <w:ilvl w:val="0"/>
          <w:numId w:val="47"/>
        </w:numPr>
        <w:spacing w:after="120"/>
        <w:ind w:left="714" w:hanging="357"/>
        <w:jc w:val="both"/>
        <w:outlineLvl w:val="1"/>
        <w:rPr>
          <w:rFonts w:ascii="Georgia" w:hAnsi="Georgia"/>
        </w:rPr>
      </w:pPr>
      <w:bookmarkStart w:id="67" w:name="_Toc498002640"/>
      <w:r w:rsidRPr="008C6CEE">
        <w:rPr>
          <w:rFonts w:ascii="Georgia" w:hAnsi="Georgia"/>
        </w:rPr>
        <w:t xml:space="preserve">A szerződéses ár </w:t>
      </w:r>
      <w:r w:rsidRPr="008C6CEE">
        <w:rPr>
          <w:rFonts w:ascii="Georgia" w:hAnsi="Georgia"/>
          <w:b/>
        </w:rPr>
        <w:t xml:space="preserve">mindösszesen </w:t>
      </w:r>
      <w:proofErr w:type="gramStart"/>
      <w:r w:rsidRPr="008C6CEE">
        <w:rPr>
          <w:rFonts w:ascii="Georgia" w:hAnsi="Georgia"/>
          <w:b/>
        </w:rPr>
        <w:t>nettó …</w:t>
      </w:r>
      <w:proofErr w:type="gramEnd"/>
      <w:r w:rsidRPr="008C6CEE">
        <w:rPr>
          <w:rFonts w:ascii="Georgia" w:hAnsi="Georgia"/>
          <w:b/>
        </w:rPr>
        <w:t>………………………………..,</w:t>
      </w:r>
      <w:proofErr w:type="spellStart"/>
      <w:r w:rsidRPr="008C6CEE">
        <w:rPr>
          <w:rFonts w:ascii="Georgia" w:hAnsi="Georgia"/>
          <w:b/>
        </w:rPr>
        <w:t>-Ft</w:t>
      </w:r>
      <w:proofErr w:type="spellEnd"/>
      <w:r w:rsidRPr="008C6CEE">
        <w:rPr>
          <w:rFonts w:ascii="Georgia" w:hAnsi="Georgia"/>
          <w:b/>
        </w:rPr>
        <w:t xml:space="preserve"> + ÁFA</w:t>
      </w:r>
      <w:bookmarkEnd w:id="67"/>
      <w:r w:rsidRPr="008C6CEE">
        <w:rPr>
          <w:rFonts w:ascii="Georgia" w:hAnsi="Georgia"/>
        </w:rPr>
        <w:t xml:space="preserve"> az 1. számú mellékletben (ártáblázat – műszaki specifikáció) foglaltaknak megfelelően.</w:t>
      </w:r>
    </w:p>
    <w:p w14:paraId="6CFFCE06" w14:textId="77777777" w:rsidR="00CD2314" w:rsidRPr="008C6CEE" w:rsidRDefault="00CD2314" w:rsidP="00CD2314">
      <w:pPr>
        <w:keepNext/>
        <w:numPr>
          <w:ilvl w:val="0"/>
          <w:numId w:val="47"/>
        </w:numPr>
        <w:spacing w:after="120"/>
        <w:ind w:left="714" w:hanging="357"/>
        <w:jc w:val="both"/>
        <w:outlineLvl w:val="1"/>
        <w:rPr>
          <w:rFonts w:ascii="Georgia" w:hAnsi="Georgia"/>
          <w:b/>
          <w:color w:val="000000"/>
        </w:rPr>
      </w:pPr>
      <w:bookmarkStart w:id="68" w:name="_Toc498002643"/>
      <w:r w:rsidRPr="008C6CEE">
        <w:rPr>
          <w:rFonts w:ascii="Georgia" w:hAnsi="Georgia"/>
        </w:rPr>
        <w:t xml:space="preserve">Az 1. pontban megadott ellenérték tartalmazza a szerződés teljesítéséhez szükséges valamennyi költséget, beleértve a behozatallal, forgalomba hozatallal kapcsolatban felmerülő költségeket (vám, adók, díjak, illetékek, egyéb szükségesen felmerülő díjak és költségek), a jelen Szerződésben vállalt jótállást, de nem tartalmazza az általános forgalmi adót. </w:t>
      </w:r>
    </w:p>
    <w:p w14:paraId="2C8FA6BB" w14:textId="77777777" w:rsidR="00CD2314" w:rsidRPr="008C6CEE" w:rsidRDefault="00CD2314" w:rsidP="00CD2314">
      <w:pPr>
        <w:keepNext/>
        <w:numPr>
          <w:ilvl w:val="0"/>
          <w:numId w:val="47"/>
        </w:numPr>
        <w:spacing w:after="120"/>
        <w:ind w:left="714" w:hanging="357"/>
        <w:jc w:val="both"/>
        <w:outlineLvl w:val="1"/>
        <w:rPr>
          <w:rFonts w:ascii="Georgia" w:hAnsi="Georgia"/>
          <w:b/>
          <w:color w:val="000000"/>
        </w:rPr>
      </w:pPr>
      <w:r w:rsidRPr="008C6CEE">
        <w:rPr>
          <w:rFonts w:ascii="Georgia" w:hAnsi="Georgia"/>
        </w:rPr>
        <w:t>Az 1. pontban meghatározott szerződéses áron felül egyéb ár, díj felszámítására, költség elszámolására nincs lehetőség (ide nem értve az általános forgalmi adó megfizetésének kötelezettségét) és a szerződéskötést követően semmilyen jogcímen sem emelhető.</w:t>
      </w:r>
      <w:bookmarkEnd w:id="68"/>
    </w:p>
    <w:p w14:paraId="306F93AB" w14:textId="77777777" w:rsidR="00CD2314" w:rsidRDefault="00CD2314" w:rsidP="00CD2314">
      <w:pPr>
        <w:tabs>
          <w:tab w:val="left" w:pos="540"/>
          <w:tab w:val="left" w:pos="567"/>
        </w:tabs>
        <w:spacing w:after="120"/>
        <w:jc w:val="center"/>
        <w:rPr>
          <w:rFonts w:ascii="Georgia" w:hAnsi="Georgia"/>
          <w:b/>
        </w:rPr>
      </w:pPr>
    </w:p>
    <w:p w14:paraId="1DFC12CD" w14:textId="77777777" w:rsidR="00CD2314" w:rsidRPr="008C6CEE" w:rsidRDefault="00CD2314" w:rsidP="00CD2314">
      <w:pPr>
        <w:tabs>
          <w:tab w:val="left" w:pos="540"/>
          <w:tab w:val="left" w:pos="567"/>
        </w:tabs>
        <w:spacing w:after="120"/>
        <w:jc w:val="center"/>
        <w:rPr>
          <w:rFonts w:ascii="Georgia" w:hAnsi="Georgia"/>
          <w:b/>
        </w:rPr>
      </w:pPr>
      <w:r w:rsidRPr="008C6CEE">
        <w:rPr>
          <w:rFonts w:ascii="Georgia" w:hAnsi="Georgia"/>
          <w:b/>
        </w:rPr>
        <w:t>VI. Fizetési feltételek</w:t>
      </w:r>
    </w:p>
    <w:p w14:paraId="6A6A0528"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Az Eladó a jelen egyedi szerződésből eredő követelését nem engedményezheti harmadik személyre. Az Eladó az egyedi szerződés teljesítése során előleget nem kérhet, és az előre fizetés sem megengedett.</w:t>
      </w:r>
    </w:p>
    <w:p w14:paraId="0054C2B3"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Az Eladó a szerződés maradéktalan teljesítésének igazolását (lásd III.3. pont) követően a teljesítés igazolásától számított 15 napon belül köteles a számlát (összesen 1 db) kiállítani és a Vevő részére eljuttatni a jelen szerződésben foglaltaknak, valamint az általános forgalmi adóról szóló 2007. évi CXXVII. törvényben foglaltaknak megfelelően. A számlához a III. pontban meghatározott iratokat (különös tekintettel az átadás-átvételi jegyzőkönyvre és a licencigazolásra) mellékelni kell.</w:t>
      </w:r>
    </w:p>
    <w:p w14:paraId="4EBE0779"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 xml:space="preserve">Az Eladónak az V.1. pontban meghatározott, fizetendő ellenérték kiegyenlítése a Kbt. 135. § (1) és (4) bekezdése, a Kbt. 136. § (1) bekezdésében meghatározott szabályok, valamint az adózás rendjéről szóló jogszabályban meghatározott előírások figyelembe vételével történik. </w:t>
      </w:r>
    </w:p>
    <w:p w14:paraId="6B317A82"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Az Eladó tudomásul veszi, hogy a Vevő a számlát nem köteles befogadni, és az Eladó egyidejű értesítése mellett a számlát a fizetési határidő szempontjából be nem nyújtottnak tekintheti, ha a számla nem felel meg a vonatkozó jogszabályi előírásoknak, illetőleg a teljesítésnek a III/3. pont szerinti igazolása hiányában.</w:t>
      </w:r>
    </w:p>
    <w:p w14:paraId="6435B560"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Az ajánlattétel, a szerződés, elszámolás, számlázás és kifizetés pénzneme HUF.</w:t>
      </w:r>
    </w:p>
    <w:p w14:paraId="7B7C104B"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Az Eladó kijelenti, hogy a számlát az általános forgalmi adóról szóló 2007. évi CXXVII. törvény 55. §</w:t>
      </w:r>
      <w:proofErr w:type="spellStart"/>
      <w:r w:rsidRPr="008C6CEE">
        <w:rPr>
          <w:rFonts w:ascii="Georgia" w:hAnsi="Georgia"/>
        </w:rPr>
        <w:t>-ában</w:t>
      </w:r>
      <w:proofErr w:type="spellEnd"/>
      <w:r w:rsidRPr="008C6CEE">
        <w:rPr>
          <w:rFonts w:ascii="Georgia" w:hAnsi="Georgia"/>
        </w:rPr>
        <w:t xml:space="preserve"> foglalt rendelkezéseknek megfelelően állítja ki. A Vevő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w:t>
      </w:r>
    </w:p>
    <w:p w14:paraId="618A0714"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t xml:space="preserve">A szabályszerűen kiállított számla a Vevő által igazolt kézhezvételétől számított 30 naptári napon belül, banki átutalással kerül Vevő által teljesítésre az Eladó által kiállított, számlán feltüntetett, cégkivonatban szereplő bankszámlájára. </w:t>
      </w:r>
    </w:p>
    <w:p w14:paraId="073E7198" w14:textId="77777777" w:rsidR="00CD2314" w:rsidRPr="008C6CEE" w:rsidRDefault="00CD2314" w:rsidP="00CD2314">
      <w:pPr>
        <w:numPr>
          <w:ilvl w:val="1"/>
          <w:numId w:val="40"/>
        </w:numPr>
        <w:autoSpaceDE w:val="0"/>
        <w:autoSpaceDN w:val="0"/>
        <w:adjustRightInd w:val="0"/>
        <w:spacing w:after="120"/>
        <w:ind w:left="714" w:hanging="357"/>
        <w:jc w:val="both"/>
        <w:rPr>
          <w:rFonts w:ascii="Georgia" w:hAnsi="Georgia"/>
        </w:rPr>
      </w:pPr>
      <w:r w:rsidRPr="008C6CEE">
        <w:rPr>
          <w:rFonts w:ascii="Georgia" w:hAnsi="Georgia"/>
        </w:rPr>
        <w:lastRenderedPageBreak/>
        <w:t>A számlán a következők szerint kell a címzést szerepeltetni: Országgyűlés Hivatala 1055 Budapest, Kossuth Lajos tér 1-3.</w:t>
      </w:r>
    </w:p>
    <w:p w14:paraId="01989A35" w14:textId="77777777" w:rsidR="00CD2314" w:rsidRPr="008C6CEE" w:rsidRDefault="00CD2314" w:rsidP="00CD2314">
      <w:pPr>
        <w:spacing w:after="120"/>
        <w:ind w:left="709"/>
        <w:jc w:val="both"/>
        <w:rPr>
          <w:rFonts w:ascii="Georgia" w:hAnsi="Georgia"/>
        </w:rPr>
      </w:pPr>
      <w:r w:rsidRPr="008C6CEE">
        <w:rPr>
          <w:rFonts w:ascii="Georgia" w:hAnsi="Georgia"/>
        </w:rPr>
        <w:t>A számlán a Vevő adószámát is fel kell tüntetni: 15300014-2-41</w:t>
      </w:r>
    </w:p>
    <w:p w14:paraId="56608964" w14:textId="77777777" w:rsidR="00CD2314" w:rsidRPr="008C6CEE" w:rsidRDefault="00CD2314" w:rsidP="00CD2314">
      <w:pPr>
        <w:widowControl w:val="0"/>
        <w:spacing w:after="120"/>
        <w:ind w:left="709"/>
        <w:jc w:val="both"/>
        <w:rPr>
          <w:rFonts w:ascii="Georgia" w:hAnsi="Georgia"/>
        </w:rPr>
      </w:pPr>
      <w:r w:rsidRPr="008C6CEE">
        <w:rPr>
          <w:rFonts w:ascii="Georgia" w:hAnsi="Georgia"/>
        </w:rPr>
        <w:t>A számlák postázási címe: Országgyűlés Hivatala, Információs Rendszer Üzemeltetési Főosztály, 1054 Budapest, Széchenyi rkp. 19.</w:t>
      </w:r>
    </w:p>
    <w:p w14:paraId="5083ACA0" w14:textId="77777777" w:rsidR="00CD2314" w:rsidRPr="008C6CEE" w:rsidRDefault="00CD2314" w:rsidP="00CD2314">
      <w:pPr>
        <w:numPr>
          <w:ilvl w:val="1"/>
          <w:numId w:val="40"/>
        </w:numPr>
        <w:tabs>
          <w:tab w:val="clear" w:pos="1440"/>
        </w:tabs>
        <w:overflowPunct w:val="0"/>
        <w:autoSpaceDE w:val="0"/>
        <w:autoSpaceDN w:val="0"/>
        <w:adjustRightInd w:val="0"/>
        <w:spacing w:after="120"/>
        <w:ind w:left="709" w:hanging="283"/>
        <w:jc w:val="both"/>
        <w:textAlignment w:val="baseline"/>
        <w:rPr>
          <w:rFonts w:ascii="Georgia" w:hAnsi="Georgia"/>
        </w:rPr>
      </w:pPr>
      <w:r w:rsidRPr="008C6CEE">
        <w:rPr>
          <w:rFonts w:ascii="Georgia" w:hAnsi="Georgia"/>
        </w:rPr>
        <w:t>Késedelmes fizetés esetén a Vevő Ptk. 6:155. § (1) bekezdés szerint meghatározott mértékű késedelmi kamatot fizet az Eladónak.</w:t>
      </w:r>
    </w:p>
    <w:p w14:paraId="66825F9F" w14:textId="77777777" w:rsidR="00CD2314" w:rsidRPr="008C6CEE" w:rsidRDefault="00CD2314" w:rsidP="00CD2314">
      <w:pPr>
        <w:numPr>
          <w:ilvl w:val="1"/>
          <w:numId w:val="40"/>
        </w:numPr>
        <w:tabs>
          <w:tab w:val="clear" w:pos="1440"/>
        </w:tabs>
        <w:overflowPunct w:val="0"/>
        <w:autoSpaceDE w:val="0"/>
        <w:autoSpaceDN w:val="0"/>
        <w:adjustRightInd w:val="0"/>
        <w:spacing w:after="120"/>
        <w:ind w:left="851" w:hanging="425"/>
        <w:jc w:val="both"/>
        <w:textAlignment w:val="baseline"/>
        <w:rPr>
          <w:rFonts w:ascii="Georgia" w:hAnsi="Georgia"/>
        </w:rPr>
      </w:pPr>
      <w:r w:rsidRPr="008C6CEE">
        <w:rPr>
          <w:rFonts w:ascii="Georgia" w:hAnsi="Georgia"/>
        </w:rPr>
        <w:t>A Kbt. 136. § (1) bekezdése alapján a Szerződő Felek rögzítik, hogy az Eladó</w:t>
      </w:r>
    </w:p>
    <w:p w14:paraId="329B4D60" w14:textId="77777777" w:rsidR="00CD2314" w:rsidRPr="008C6CEE" w:rsidRDefault="00CD2314" w:rsidP="00CD2314">
      <w:pPr>
        <w:spacing w:after="120"/>
        <w:ind w:left="993" w:hanging="284"/>
        <w:jc w:val="both"/>
        <w:rPr>
          <w:rFonts w:ascii="Georgia" w:hAnsi="Georgia"/>
        </w:rPr>
      </w:pPr>
      <w:proofErr w:type="gramStart"/>
      <w:r w:rsidRPr="008C6CEE">
        <w:rPr>
          <w:rFonts w:ascii="Georgia" w:hAnsi="Georgia"/>
        </w:rPr>
        <w:t>a</w:t>
      </w:r>
      <w:proofErr w:type="gramEnd"/>
      <w:r w:rsidRPr="008C6CEE">
        <w:rPr>
          <w:rFonts w:ascii="Georgia" w:hAnsi="Georgia"/>
        </w:rPr>
        <w:t xml:space="preserve">) nem fizethet, illetve számolhat el a szerződés teljesítésével összefüggésben olyan költségeket, amelyek a Kbt. 62. § (1) bekezdés k) pont </w:t>
      </w:r>
      <w:proofErr w:type="spellStart"/>
      <w:r w:rsidRPr="008C6CEE">
        <w:rPr>
          <w:rFonts w:ascii="Georgia" w:hAnsi="Georgia"/>
        </w:rPr>
        <w:t>ka</w:t>
      </w:r>
      <w:proofErr w:type="spellEnd"/>
      <w:r w:rsidRPr="008C6CEE">
        <w:rPr>
          <w:rFonts w:ascii="Georgia" w:hAnsi="Georgia"/>
        </w:rPr>
        <w:t>)</w:t>
      </w:r>
      <w:proofErr w:type="spellStart"/>
      <w:r w:rsidRPr="008C6CEE">
        <w:rPr>
          <w:rFonts w:ascii="Georgia" w:hAnsi="Georgia"/>
        </w:rPr>
        <w:t>-kb</w:t>
      </w:r>
      <w:proofErr w:type="spellEnd"/>
      <w:r w:rsidRPr="008C6CEE">
        <w:rPr>
          <w:rFonts w:ascii="Georgia" w:hAnsi="Georgia"/>
        </w:rPr>
        <w:t>) alpontja szerinti feltételeknek nem megfelelő társaság tekintetében merülnek fel, és amelyek Vállalkozó adóköteles jövedelmének csökkentésére alkalmasak;</w:t>
      </w:r>
    </w:p>
    <w:p w14:paraId="0AF423F6" w14:textId="77777777" w:rsidR="00CD2314" w:rsidRPr="008C6CEE" w:rsidRDefault="00CD2314" w:rsidP="00CD2314">
      <w:pPr>
        <w:spacing w:after="120"/>
        <w:ind w:left="993" w:hanging="284"/>
        <w:jc w:val="both"/>
        <w:rPr>
          <w:rFonts w:ascii="Georgia" w:hAnsi="Georgia"/>
        </w:rPr>
      </w:pPr>
      <w:r w:rsidRPr="008C6CEE">
        <w:rPr>
          <w:rFonts w:ascii="Georgia" w:hAnsi="Georgia"/>
        </w:rPr>
        <w:t>b) a szerződés teljesítésének teljes időtartama alatt tulajdonosi szerkezetét a Vevő számára megismerhetővé teszi és a Kbt. 143. § (3) bekezdése szerinti ügyletekről a Vevőt haladéktalanul értesíti.</w:t>
      </w:r>
    </w:p>
    <w:p w14:paraId="53143DCD" w14:textId="77777777" w:rsidR="00CD2314" w:rsidRPr="008C6CEE" w:rsidRDefault="00CD2314" w:rsidP="00CD2314">
      <w:pPr>
        <w:pStyle w:val="Listaszerbekezds"/>
        <w:numPr>
          <w:ilvl w:val="1"/>
          <w:numId w:val="40"/>
        </w:numPr>
        <w:tabs>
          <w:tab w:val="clear" w:pos="1440"/>
        </w:tabs>
        <w:spacing w:after="120"/>
        <w:ind w:left="851" w:hanging="425"/>
        <w:jc w:val="both"/>
        <w:rPr>
          <w:rFonts w:ascii="Georgia" w:hAnsi="Georgia"/>
        </w:rPr>
      </w:pPr>
      <w:r w:rsidRPr="008C6CEE">
        <w:rPr>
          <w:rFonts w:ascii="Georgia" w:hAnsi="Georgia"/>
        </w:rPr>
        <w:t>Az Eladó a Kbt. 143. § (3) bekezdésében foglaltak alapján kötelezi magát arra, hogy a jelen Szerződés teljesítésének időtartama alatt a Vevőt – erre irányuló külön felhívás nélkül – haladéktalanul tájékoztatja, ha</w:t>
      </w:r>
    </w:p>
    <w:p w14:paraId="4A93CC78" w14:textId="77777777" w:rsidR="00CD2314" w:rsidRPr="008C6CEE" w:rsidRDefault="00CD2314" w:rsidP="00CD2314">
      <w:pPr>
        <w:numPr>
          <w:ilvl w:val="0"/>
          <w:numId w:val="58"/>
        </w:numPr>
        <w:tabs>
          <w:tab w:val="clear" w:pos="786"/>
        </w:tabs>
        <w:spacing w:after="120"/>
        <w:ind w:left="993" w:hanging="284"/>
        <w:jc w:val="both"/>
        <w:rPr>
          <w:rFonts w:ascii="Georgia" w:hAnsi="Georgia"/>
        </w:rPr>
      </w:pPr>
      <w:r w:rsidRPr="008C6CEE">
        <w:rPr>
          <w:rFonts w:ascii="Georgia" w:hAnsi="Georgia"/>
        </w:rPr>
        <w:t xml:space="preserve">az Eladóban közvetetten vagy közvetlenül 25%-ot meghaladó tulajdoni részesedést szerez valamely olyan jogi személy vagy személyes joga szerint jogképes szervezet, amely tekintetében fennáll a Kbt. 62. § (1) bekezdés k) pont </w:t>
      </w:r>
      <w:proofErr w:type="spellStart"/>
      <w:r w:rsidRPr="008C6CEE">
        <w:rPr>
          <w:rFonts w:ascii="Georgia" w:hAnsi="Georgia"/>
        </w:rPr>
        <w:t>kb</w:t>
      </w:r>
      <w:proofErr w:type="spellEnd"/>
      <w:r w:rsidRPr="008C6CEE">
        <w:rPr>
          <w:rFonts w:ascii="Georgia" w:hAnsi="Georgia"/>
        </w:rPr>
        <w:t>) alpontjában meghatározott feltétel;</w:t>
      </w:r>
    </w:p>
    <w:p w14:paraId="2318001F" w14:textId="77777777" w:rsidR="00CD2314" w:rsidRPr="008C6CEE" w:rsidRDefault="00CD2314" w:rsidP="00CD2314">
      <w:pPr>
        <w:numPr>
          <w:ilvl w:val="0"/>
          <w:numId w:val="58"/>
        </w:numPr>
        <w:tabs>
          <w:tab w:val="clear" w:pos="786"/>
        </w:tabs>
        <w:spacing w:after="120"/>
        <w:ind w:left="993" w:hanging="284"/>
        <w:jc w:val="both"/>
        <w:rPr>
          <w:rFonts w:ascii="Georgia" w:hAnsi="Georgia"/>
        </w:rPr>
      </w:pPr>
      <w:r w:rsidRPr="008C6CEE">
        <w:rPr>
          <w:rFonts w:ascii="Georgia" w:hAnsi="Georgia"/>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8C6CEE">
        <w:rPr>
          <w:rFonts w:ascii="Georgia" w:hAnsi="Georgia"/>
        </w:rPr>
        <w:t>kb</w:t>
      </w:r>
      <w:proofErr w:type="spellEnd"/>
      <w:r w:rsidRPr="008C6CEE">
        <w:rPr>
          <w:rFonts w:ascii="Georgia" w:hAnsi="Georgia"/>
        </w:rPr>
        <w:t>) alpontjában meghatározott feltétel.</w:t>
      </w:r>
    </w:p>
    <w:p w14:paraId="6AC967A5" w14:textId="77777777" w:rsidR="00CD2314" w:rsidRPr="008C6CEE" w:rsidRDefault="00CD2314" w:rsidP="00CD2314">
      <w:pPr>
        <w:pStyle w:val="Listaszerbekezds"/>
        <w:numPr>
          <w:ilvl w:val="0"/>
          <w:numId w:val="57"/>
        </w:numPr>
        <w:overflowPunct w:val="0"/>
        <w:autoSpaceDE w:val="0"/>
        <w:autoSpaceDN w:val="0"/>
        <w:adjustRightInd w:val="0"/>
        <w:spacing w:after="120"/>
        <w:ind w:right="22"/>
        <w:jc w:val="both"/>
        <w:textAlignment w:val="baseline"/>
        <w:rPr>
          <w:rFonts w:ascii="Georgia" w:hAnsi="Georgia"/>
        </w:rPr>
      </w:pPr>
      <w:r w:rsidRPr="008C6CEE">
        <w:rPr>
          <w:rFonts w:ascii="Georgia" w:hAnsi="Georgia"/>
        </w:rPr>
        <w:t>A Kbt. 136. § (2) bekezdése értelmében a külföldi adóilletékességű Eladó köteles a szerződéshez arra vonatkozó meghatalmazást csatolni, hogy az illetősége szerinti adóhatóságtól a magyar adóhatóság közvetlenül beszerezhet az Eladóra vonatkozó adatokat az országok között jogsegély igénybevétele nélkül.</w:t>
      </w:r>
    </w:p>
    <w:p w14:paraId="4B9A2299" w14:textId="77777777" w:rsidR="00CD2314" w:rsidRPr="008C6CEE" w:rsidRDefault="00CD2314" w:rsidP="00CD2314">
      <w:pPr>
        <w:spacing w:after="120"/>
        <w:ind w:right="22"/>
        <w:jc w:val="center"/>
        <w:rPr>
          <w:rFonts w:ascii="Georgia" w:hAnsi="Georgia"/>
          <w:b/>
        </w:rPr>
      </w:pPr>
    </w:p>
    <w:p w14:paraId="732E1295" w14:textId="77777777" w:rsidR="00CD2314" w:rsidRPr="008C6CEE" w:rsidRDefault="00CD2314" w:rsidP="00CD2314">
      <w:pPr>
        <w:spacing w:after="120"/>
        <w:ind w:right="22"/>
        <w:jc w:val="center"/>
        <w:rPr>
          <w:rFonts w:ascii="Georgia" w:hAnsi="Georgia"/>
          <w:b/>
        </w:rPr>
      </w:pPr>
      <w:r w:rsidRPr="008C6CEE">
        <w:rPr>
          <w:rFonts w:ascii="Georgia" w:hAnsi="Georgia"/>
          <w:b/>
        </w:rPr>
        <w:t>VII. Alvállalkozó igénybe vétele</w:t>
      </w:r>
    </w:p>
    <w:p w14:paraId="498BD783"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A szerződést a Kbt. 138. § (1) bekezdése szerint az Eladónak kell teljesítenie.</w:t>
      </w:r>
      <w:r w:rsidRPr="008C6CEE">
        <w:rPr>
          <w:rFonts w:ascii="Georgia" w:hAnsi="Georgia"/>
        </w:rPr>
        <w:br/>
        <w:t xml:space="preserve">A megkötött szerződést és a szerződésben vállalt kötelezettségeit az Eladó nem ruházhatja át, az Eladó ugyanakkor a jelen Szerződés teljesítéséhez a </w:t>
      </w:r>
      <w:proofErr w:type="spellStart"/>
      <w:r w:rsidRPr="008C6CEE">
        <w:rPr>
          <w:rFonts w:ascii="Georgia" w:hAnsi="Georgia"/>
        </w:rPr>
        <w:t>Kbt.-ben</w:t>
      </w:r>
      <w:proofErr w:type="spellEnd"/>
      <w:r w:rsidRPr="008C6CEE">
        <w:rPr>
          <w:rFonts w:ascii="Georgia" w:hAnsi="Georgia"/>
        </w:rPr>
        <w:t xml:space="preserve"> foglalt feltételek szerint jogosult alvállalkozót igénybe venni. Az Eladó az ajánlatban megnevezett, illetve jelen Szerződésben szereplő </w:t>
      </w:r>
      <w:proofErr w:type="gramStart"/>
      <w:r w:rsidRPr="008C6CEE">
        <w:rPr>
          <w:rFonts w:ascii="Georgia" w:hAnsi="Georgia"/>
        </w:rPr>
        <w:t>alvállalkozó(</w:t>
      </w:r>
      <w:proofErr w:type="gramEnd"/>
      <w:r w:rsidRPr="008C6CEE">
        <w:rPr>
          <w:rFonts w:ascii="Georgia" w:hAnsi="Georgia"/>
        </w:rPr>
        <w:t xml:space="preserve">k) személyét csak a </w:t>
      </w:r>
      <w:proofErr w:type="spellStart"/>
      <w:r w:rsidRPr="008C6CEE">
        <w:rPr>
          <w:rFonts w:ascii="Georgia" w:hAnsi="Georgia"/>
        </w:rPr>
        <w:t>Kbt.-ben</w:t>
      </w:r>
      <w:proofErr w:type="spellEnd"/>
      <w:r w:rsidRPr="008C6CEE">
        <w:rPr>
          <w:rFonts w:ascii="Georgia" w:hAnsi="Georgia"/>
        </w:rPr>
        <w:t xml:space="preserve"> foglalt korlátozásokkal változtathatja meg.</w:t>
      </w:r>
    </w:p>
    <w:p w14:paraId="14D7A053"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Az alvállalkozók bevonásával kapcsolatban Kbt. 138. § (2)-(4) bekezdéseit kell jelen Szerződésnél megfelelően alkalmazni.</w:t>
      </w:r>
    </w:p>
    <w:p w14:paraId="2F2E3A90"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 xml:space="preserve"> A Vevő az alvállalkozóval, illetve alvállalkozókkal nem áll szerződéses kapcsolatban. Az Eladó a jogosan igénybe vett alvállalkozóért úgy felel, mintha a munkát maga végezte volna; az alvállalkozó jogosulatlan igénybevétele esetén pedig felelős minden olyan kárért is, amely anélkül nem következett volna be. </w:t>
      </w:r>
      <w:r w:rsidRPr="008C6CEE">
        <w:rPr>
          <w:rFonts w:ascii="Georgia" w:hAnsi="Georgia"/>
        </w:rPr>
        <w:lastRenderedPageBreak/>
        <w:t>Ezzel összefüggésben az Eladó köteles alvállalkozóját/alvállalkozóit tájékoztatni, hogy a közöttük fennálló szerződés közbeszerzés közvetlen megvalósításához kapcsolódik. Amennyiben a jelen pont szerinti kötelezettségét az Eladó elmulasztja, annak valamennyi következményét az Eladónak kell viselnie.</w:t>
      </w:r>
    </w:p>
    <w:p w14:paraId="1B8978D0"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A jelen Szerződés teljesítésébe az Eladó által bevonni kívánt, a jelen Szerződés megkötésekor ismert alvállalkozók adatait az Eladó által a jelen Szerződés aláírásával egyidejűleg aláírt, a jelen Szerződés 3. számú mellékletét képező nyilatkozat tartalmazza. Több Eladó esetén (közös ajánlattétel esetén) Eladónként külön nyilatkozatot kell benyújtani, és az egyes Eladóknak a szerződés teljes értékéhez viszonyított teljesítési arányát is meg kell adni a nyilatkozatban.</w:t>
      </w:r>
    </w:p>
    <w:p w14:paraId="03EC7685"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 xml:space="preserve">A Felek rögzítik, hogy az Eladó a jelen Szerződés hatálya alatt új alvállalkozó bevonására csak a </w:t>
      </w:r>
      <w:proofErr w:type="spellStart"/>
      <w:r w:rsidRPr="008C6CEE">
        <w:rPr>
          <w:rFonts w:ascii="Georgia" w:hAnsi="Georgia"/>
        </w:rPr>
        <w:t>Kbt.-ben</w:t>
      </w:r>
      <w:proofErr w:type="spellEnd"/>
      <w:r w:rsidRPr="008C6CEE">
        <w:rPr>
          <w:rFonts w:ascii="Georgia" w:hAnsi="Georgia"/>
        </w:rPr>
        <w:t xml:space="preserve"> foglalt feltételekkel, előzetes bejelentés mellett jogosult azzal, hogy az új alvállalkozó bevonását a jelen Szerződés 3. számú melléklete szerinti, aktualizált, az Eladó által 3 (három) eredeti példányának cégszerűen aláírt nyilatkozat Vevő kapcsolattartója részére történő megküldésével köteles teljesíteni.</w:t>
      </w:r>
    </w:p>
    <w:p w14:paraId="218B6D36"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Az Eladó az alvállalkozók kiválasztásáért és teljesítésükért, a titoktartási kötelezettség velük történő betartatásáért egyebekben a Ptk. szabályai szerinti felel.</w:t>
      </w:r>
    </w:p>
    <w:p w14:paraId="7CE9807D" w14:textId="77777777" w:rsidR="00CD2314" w:rsidRPr="008C6CEE" w:rsidRDefault="00CD2314" w:rsidP="00CD2314">
      <w:pPr>
        <w:numPr>
          <w:ilvl w:val="1"/>
          <w:numId w:val="57"/>
        </w:numPr>
        <w:spacing w:after="120"/>
        <w:ind w:left="714" w:hanging="357"/>
        <w:jc w:val="both"/>
        <w:rPr>
          <w:rFonts w:ascii="Georgia" w:hAnsi="Georgia"/>
        </w:rPr>
      </w:pPr>
      <w:r w:rsidRPr="008C6CEE">
        <w:rPr>
          <w:rFonts w:ascii="Georgia" w:hAnsi="Georgia"/>
        </w:rPr>
        <w:t>Az Eladó tudomásul veszi, hogy jelen Szerződés teljesítése során személye csak a Kbt. 139. §</w:t>
      </w:r>
      <w:proofErr w:type="spellStart"/>
      <w:r w:rsidRPr="008C6CEE">
        <w:rPr>
          <w:rFonts w:ascii="Georgia" w:hAnsi="Georgia"/>
        </w:rPr>
        <w:t>-ban</w:t>
      </w:r>
      <w:proofErr w:type="spellEnd"/>
      <w:r w:rsidRPr="008C6CEE">
        <w:rPr>
          <w:rFonts w:ascii="Georgia" w:hAnsi="Georgia"/>
        </w:rPr>
        <w:t xml:space="preserve"> rögzítettek figyelembe vételével változhat meg.</w:t>
      </w:r>
    </w:p>
    <w:p w14:paraId="24F32D61" w14:textId="77777777" w:rsidR="00CD2314" w:rsidRPr="008C6CEE" w:rsidRDefault="00CD2314" w:rsidP="00CD2314">
      <w:pPr>
        <w:spacing w:after="120"/>
        <w:ind w:left="714"/>
        <w:jc w:val="both"/>
        <w:rPr>
          <w:rFonts w:ascii="Georgia" w:hAnsi="Georgia"/>
        </w:rPr>
      </w:pPr>
    </w:p>
    <w:p w14:paraId="2020A05B" w14:textId="77777777" w:rsidR="00CD2314" w:rsidRPr="008C6CEE" w:rsidRDefault="00CD2314" w:rsidP="00CD2314">
      <w:pPr>
        <w:tabs>
          <w:tab w:val="left" w:pos="540"/>
          <w:tab w:val="left" w:pos="567"/>
        </w:tabs>
        <w:spacing w:after="120"/>
        <w:jc w:val="center"/>
        <w:rPr>
          <w:rFonts w:ascii="Georgia" w:hAnsi="Georgia"/>
          <w:b/>
          <w:color w:val="000000"/>
        </w:rPr>
      </w:pPr>
      <w:r w:rsidRPr="008C6CEE">
        <w:rPr>
          <w:rFonts w:ascii="Georgia" w:hAnsi="Georgia"/>
          <w:b/>
          <w:color w:val="000000"/>
        </w:rPr>
        <w:t>VIII. Kártérítés, kötbérek</w:t>
      </w:r>
    </w:p>
    <w:p w14:paraId="1EB48CCA" w14:textId="77777777" w:rsidR="00CD2314" w:rsidRPr="008C6CEE" w:rsidRDefault="00CD2314" w:rsidP="00CD2314">
      <w:pPr>
        <w:numPr>
          <w:ilvl w:val="0"/>
          <w:numId w:val="49"/>
        </w:numPr>
        <w:autoSpaceDE w:val="0"/>
        <w:autoSpaceDN w:val="0"/>
        <w:adjustRightInd w:val="0"/>
        <w:spacing w:after="120"/>
        <w:jc w:val="both"/>
        <w:rPr>
          <w:rFonts w:ascii="Georgia" w:hAnsi="Georgia"/>
        </w:rPr>
      </w:pPr>
      <w:r w:rsidRPr="008C6CEE">
        <w:rPr>
          <w:rFonts w:ascii="Georgia" w:hAnsi="Georgia"/>
        </w:rPr>
        <w:t>Kártérítés</w:t>
      </w:r>
    </w:p>
    <w:p w14:paraId="0F89F109" w14:textId="77777777" w:rsidR="00CD2314" w:rsidRPr="008C6CEE" w:rsidRDefault="00CD2314" w:rsidP="00CD2314">
      <w:pPr>
        <w:spacing w:after="120"/>
        <w:ind w:left="851"/>
        <w:jc w:val="both"/>
        <w:rPr>
          <w:rFonts w:ascii="Georgia" w:hAnsi="Georgia"/>
        </w:rPr>
      </w:pPr>
      <w:r w:rsidRPr="008C6CEE">
        <w:rPr>
          <w:rFonts w:ascii="Georgia" w:hAnsi="Georgia"/>
        </w:rPr>
        <w:t>Az Eladó köteles az általa okozott károkat a Vevő számára megtéríteni. A Vevőnek jogában áll az igazolt kártérítési igényét a benyújtott számlából visszatartani.</w:t>
      </w:r>
    </w:p>
    <w:p w14:paraId="39F09CF8" w14:textId="77777777" w:rsidR="00CD2314" w:rsidRPr="008C6CEE" w:rsidRDefault="00CD2314" w:rsidP="00CD2314">
      <w:pPr>
        <w:numPr>
          <w:ilvl w:val="0"/>
          <w:numId w:val="49"/>
        </w:numPr>
        <w:autoSpaceDE w:val="0"/>
        <w:autoSpaceDN w:val="0"/>
        <w:adjustRightInd w:val="0"/>
        <w:spacing w:after="120"/>
        <w:jc w:val="both"/>
        <w:rPr>
          <w:rFonts w:ascii="Georgia" w:hAnsi="Georgia"/>
        </w:rPr>
      </w:pPr>
      <w:r w:rsidRPr="008C6CEE">
        <w:rPr>
          <w:rFonts w:ascii="Georgia" w:hAnsi="Georgia"/>
        </w:rPr>
        <w:t>Kötbérek</w:t>
      </w:r>
    </w:p>
    <w:p w14:paraId="5EC2A07F" w14:textId="77777777" w:rsidR="00CD2314" w:rsidRPr="008C6CEE" w:rsidRDefault="00CD2314" w:rsidP="00CD2314">
      <w:pPr>
        <w:pStyle w:val="Listaszerbekezds"/>
        <w:numPr>
          <w:ilvl w:val="1"/>
          <w:numId w:val="46"/>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 kötbér alapja a nem teljesített, a késedelmesen vagy hibásan teljesített termék nettó vételára.</w:t>
      </w:r>
    </w:p>
    <w:p w14:paraId="6B941023" w14:textId="77777777" w:rsidR="00CD2314" w:rsidRPr="008C6CEE" w:rsidRDefault="00CD2314" w:rsidP="00CD2314">
      <w:pPr>
        <w:pStyle w:val="Listaszerbekezds"/>
        <w:numPr>
          <w:ilvl w:val="1"/>
          <w:numId w:val="46"/>
        </w:numPr>
        <w:tabs>
          <w:tab w:val="left" w:pos="1134"/>
        </w:tabs>
        <w:overflowPunct w:val="0"/>
        <w:autoSpaceDE w:val="0"/>
        <w:autoSpaceDN w:val="0"/>
        <w:adjustRightInd w:val="0"/>
        <w:spacing w:after="120"/>
        <w:jc w:val="both"/>
        <w:textAlignment w:val="baseline"/>
        <w:rPr>
          <w:rFonts w:ascii="Georgia" w:hAnsi="Georgia"/>
        </w:rPr>
      </w:pPr>
      <w:r w:rsidRPr="008C6CEE">
        <w:rPr>
          <w:rFonts w:ascii="Georgia" w:hAnsi="Georgia"/>
        </w:rPr>
        <w:t>Amennyiben jelen szerződés II.1. pontjában meghatározott határidőig az Eladónak felróható okból jelen szerződés 1. számú mellékletben meghatározott termékek, illetve hozzá tartozó dokumentumok átadás-átvétele nem fejeződik be sikeresen, Eladó – az erre okot adó körülmény jellegétől (késedelem, vagy hibás teljesítés) függően – késedelmi vagy hibás teljesítési kötbér fizetésére köteles.</w:t>
      </w:r>
    </w:p>
    <w:p w14:paraId="2A3BED0D" w14:textId="77777777" w:rsidR="00CD2314" w:rsidRPr="008C6CEE" w:rsidRDefault="00CD2314" w:rsidP="00CD2314">
      <w:pPr>
        <w:pStyle w:val="Listaszerbekezds"/>
        <w:numPr>
          <w:ilvl w:val="2"/>
          <w:numId w:val="46"/>
        </w:numPr>
        <w:spacing w:after="120"/>
        <w:ind w:left="1843" w:hanging="709"/>
        <w:jc w:val="both"/>
        <w:rPr>
          <w:rFonts w:ascii="Georgia" w:hAnsi="Georgia"/>
        </w:rPr>
      </w:pPr>
      <w:r w:rsidRPr="008C6CEE">
        <w:rPr>
          <w:rFonts w:ascii="Georgia" w:hAnsi="Georgia"/>
        </w:rPr>
        <w:t>Késedelmi kötbér mértéke: a késedelem 1-10. napja alatt napi 0,5%, a késedelem 11. napjától napi 1% mértékű. A késedelmi kötbér maximális mértéke a kötbéralap 20 %-a. A 20 napot meghaladó késedelem esetén a Vevő jogosult a jelen szerződést felmondani, illetve elállni, mely okán az Eladó a meghiúsulási kötbér fizetésére lesz kötelezett.</w:t>
      </w:r>
    </w:p>
    <w:p w14:paraId="5801D992" w14:textId="77777777" w:rsidR="00CD2314" w:rsidRPr="008C6CEE" w:rsidRDefault="00CD2314" w:rsidP="00CD2314">
      <w:pPr>
        <w:pStyle w:val="Listaszerbekezds"/>
        <w:numPr>
          <w:ilvl w:val="2"/>
          <w:numId w:val="46"/>
        </w:numPr>
        <w:spacing w:after="120"/>
        <w:ind w:left="1843" w:hanging="709"/>
        <w:jc w:val="both"/>
        <w:rPr>
          <w:rFonts w:ascii="Georgia" w:hAnsi="Georgia"/>
        </w:rPr>
      </w:pPr>
      <w:r w:rsidRPr="008C6CEE">
        <w:rPr>
          <w:rFonts w:ascii="Georgia" w:hAnsi="Georgia"/>
        </w:rPr>
        <w:lastRenderedPageBreak/>
        <w:t xml:space="preserve">Az Eladó a késedelmes teljesítése esetén teljes körű kártérítési felelősséggel tartozik. Az Eladó köteles mindent megtenni azért, hogy a késedelmes teljesítésből eredő mulasztását mielőbb jóvátegye. </w:t>
      </w:r>
    </w:p>
    <w:p w14:paraId="5A04ABAD" w14:textId="77777777" w:rsidR="00CD2314" w:rsidRPr="008C6CEE" w:rsidRDefault="00CD2314" w:rsidP="00CD2314">
      <w:pPr>
        <w:pStyle w:val="Listaszerbekezds"/>
        <w:numPr>
          <w:ilvl w:val="2"/>
          <w:numId w:val="46"/>
        </w:numPr>
        <w:spacing w:after="120"/>
        <w:ind w:left="1843" w:hanging="709"/>
        <w:jc w:val="both"/>
        <w:rPr>
          <w:rFonts w:ascii="Georgia" w:hAnsi="Georgia"/>
        </w:rPr>
      </w:pPr>
      <w:r w:rsidRPr="008C6CEE">
        <w:rPr>
          <w:rFonts w:ascii="Georgia" w:hAnsi="Georgia"/>
        </w:rPr>
        <w:t xml:space="preserve">A Ptk. 6:186. § (1) bekezdése alapján az Eladó kötelezi magát, hogy hibás teljesítés esetén kötbért fizet. A hibás teljesítési kötbér mértéke: a hibás teljesítés 1-10. napja alatt napi 0,5%, a 11. napjától napi 1%. A hibás teljesítési kötbér maximális mértéke a kötbéralap 20 %-a. </w:t>
      </w:r>
    </w:p>
    <w:p w14:paraId="003AEC6F" w14:textId="77777777" w:rsidR="00CD2314" w:rsidRPr="008C6CEE" w:rsidRDefault="00CD2314" w:rsidP="00CD2314">
      <w:pPr>
        <w:pStyle w:val="Listaszerbekezds"/>
        <w:numPr>
          <w:ilvl w:val="2"/>
          <w:numId w:val="46"/>
        </w:numPr>
        <w:spacing w:after="120"/>
        <w:ind w:left="1843" w:hanging="709"/>
        <w:jc w:val="both"/>
        <w:rPr>
          <w:rFonts w:ascii="Georgia" w:hAnsi="Georgia"/>
        </w:rPr>
      </w:pPr>
      <w:r w:rsidRPr="008C6CEE">
        <w:rPr>
          <w:rFonts w:ascii="Georgia" w:hAnsi="Georgia"/>
        </w:rPr>
        <w:t xml:space="preserve">A Ptk. 6:186 (1) bekezdése alapján az Eladó kötelezi magát, hogy a </w:t>
      </w:r>
      <w:proofErr w:type="gramStart"/>
      <w:r w:rsidRPr="008C6CEE">
        <w:rPr>
          <w:rFonts w:ascii="Georgia" w:hAnsi="Georgia"/>
        </w:rPr>
        <w:t>termék(</w:t>
      </w:r>
      <w:proofErr w:type="spellStart"/>
      <w:proofErr w:type="gramEnd"/>
      <w:r w:rsidRPr="008C6CEE">
        <w:rPr>
          <w:rFonts w:ascii="Georgia" w:hAnsi="Georgia"/>
        </w:rPr>
        <w:t>ek</w:t>
      </w:r>
      <w:proofErr w:type="spellEnd"/>
      <w:r w:rsidRPr="008C6CEE">
        <w:rPr>
          <w:rFonts w:ascii="Georgia" w:hAnsi="Georgia"/>
        </w:rPr>
        <w:t>) a Vevőnek történő eladása olyan okból történő meghiúsulása esetén, amelyért az Eladó a felelős, az Eladó kötbért fizet. Jelen szerződés Eladónak felróható meghiúsulása esetén az Eladó meghiúsulási kötbér fizetésére köteles, melynek mértéke jelen szerződés nettó értékének 25 %-a. Jelen szerződés meghiúsultnak tekintendő, amennyiben a Vevő az Eladó súlyos szerződésszegése miatt jelen szerződést azonnali hatállyal felmondja vagy a Vevő jelen szerződéstől az Eladó súlyos szerződésszegése miatt eláll.</w:t>
      </w:r>
    </w:p>
    <w:p w14:paraId="6F8D16F8"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bCs/>
        </w:rPr>
        <w:t>A Vevő jogosult a lejárt és esedékessé vált kötbért a még ki nem egyenlített szerződéses árba a Kbt. 135. § (6) bekezdésében foglalt feltételek bekövetkezése esetén az Eladó egyidejű értesítése mellett beszámítani (levonni).</w:t>
      </w:r>
    </w:p>
    <w:p w14:paraId="12B70E3A"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cs="Tahoma"/>
        </w:rPr>
        <w:t xml:space="preserve">A Vevő a kötbérkövetelését írásbeli felszólítás útján érvényesítheti, melynek az Eladó köteles 8 naptári napon belül maradéktalanul eleget tenni. Amennyiben az Eladó a felhívás kézhezvételét követő 3 napon belül érdemi – indoklással és bizonyítékokkal alátámasztott – kimentést nem tesz, akkor a kötbérkövetelés az Eladó részéről elismertnek tekinthető és ezzel beszámíthatóvá válik, a Kbt. 135.§ (6) </w:t>
      </w:r>
      <w:proofErr w:type="spellStart"/>
      <w:r w:rsidRPr="008C6CEE">
        <w:rPr>
          <w:rFonts w:ascii="Georgia" w:hAnsi="Georgia" w:cs="Tahoma"/>
        </w:rPr>
        <w:t>bek</w:t>
      </w:r>
      <w:proofErr w:type="spellEnd"/>
      <w:r w:rsidRPr="008C6CEE">
        <w:rPr>
          <w:rFonts w:ascii="Georgia" w:hAnsi="Georgia" w:cs="Tahoma"/>
        </w:rPr>
        <w:t>. feltételeinek teljesülése esetén.</w:t>
      </w:r>
    </w:p>
    <w:p w14:paraId="13A978C0"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rPr>
        <w:t xml:space="preserve">A Felek rögzítik, hogy ugyanazon kötbéralap tekintetében csak egy kötbér alkalmazható. </w:t>
      </w:r>
    </w:p>
    <w:p w14:paraId="678A21A2"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rPr>
        <w:t>A kötbérigények érvényesítése nem érinti a Vevő azon jogát, hogy a szerződésszegéssel okozott és a kötbér összegéből nem fedezett kárának megtérítését követelje, illetve egyéb igényeit érvényesítse.</w:t>
      </w:r>
    </w:p>
    <w:p w14:paraId="3939336C"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rPr>
        <w:t>A Ptk. 6:187. § (2) bekezdése alapján a jogosult hibás teljesítés miatti kötbér mellett nem érvényesíthet szavatossági igényt.</w:t>
      </w:r>
    </w:p>
    <w:p w14:paraId="62767B77"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rPr>
        <w:t xml:space="preserve">A kötbér a szerződésszegés napján válik esedékessé. A Vevőnek jogában áll az esedékessé vált kötbért a benyújtott számlából levonni (beszámítani). </w:t>
      </w:r>
    </w:p>
    <w:p w14:paraId="766B7E23"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rPr>
        <w:t>A Vevő a kötbért meghaladó kárát is érvényesítheti Eladóval szemben.</w:t>
      </w:r>
    </w:p>
    <w:p w14:paraId="14D2F2DD"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rPr>
        <w:t>Bármely nem szerződésszerű teljesítés jogi fenntartás nélküli elfogadása a Vevő részéről nem értelmezhető joglemondásként azon igényről vagy igényekről, amelyek a Vevőt a szerződésszegés következményeként megilletik.</w:t>
      </w:r>
    </w:p>
    <w:p w14:paraId="7BBBBC5B" w14:textId="77777777" w:rsidR="00CD2314" w:rsidRPr="008C6CEE" w:rsidRDefault="00CD2314" w:rsidP="00CD2314">
      <w:pPr>
        <w:numPr>
          <w:ilvl w:val="1"/>
          <w:numId w:val="46"/>
        </w:numPr>
        <w:overflowPunct w:val="0"/>
        <w:autoSpaceDE w:val="0"/>
        <w:autoSpaceDN w:val="0"/>
        <w:adjustRightInd w:val="0"/>
        <w:spacing w:after="120"/>
        <w:jc w:val="both"/>
        <w:textAlignment w:val="baseline"/>
        <w:rPr>
          <w:rFonts w:ascii="Georgia" w:hAnsi="Georgia"/>
        </w:rPr>
      </w:pPr>
      <w:r w:rsidRPr="008C6CEE">
        <w:rPr>
          <w:rFonts w:ascii="Georgia" w:hAnsi="Georgia"/>
          <w:bCs/>
        </w:rPr>
        <w:t>Az Eladó köteles valamennyi, a Vevőnek okozott kár megtérítésére.</w:t>
      </w:r>
      <w:r w:rsidRPr="008C6CEE">
        <w:rPr>
          <w:rFonts w:ascii="Georgia" w:hAnsi="Georgia"/>
        </w:rPr>
        <w:t xml:space="preserve"> A Vevő jogosult a kötbért meghaladó igazolt kárát érvényesíteni az Eladóval szemben.</w:t>
      </w:r>
    </w:p>
    <w:p w14:paraId="6D8A3F41" w14:textId="77777777" w:rsidR="00CD2314" w:rsidRPr="008C6CEE" w:rsidRDefault="00CD2314" w:rsidP="00CD2314">
      <w:pPr>
        <w:tabs>
          <w:tab w:val="left" w:pos="540"/>
          <w:tab w:val="left" w:pos="567"/>
        </w:tabs>
        <w:spacing w:after="120"/>
        <w:jc w:val="center"/>
        <w:rPr>
          <w:rFonts w:ascii="Georgia" w:hAnsi="Georgia"/>
          <w:b/>
          <w:color w:val="000000"/>
        </w:rPr>
      </w:pPr>
      <w:r w:rsidRPr="008C6CEE">
        <w:rPr>
          <w:rFonts w:ascii="Georgia" w:hAnsi="Georgia"/>
          <w:b/>
          <w:color w:val="000000"/>
        </w:rPr>
        <w:t>IX. Titokvédelem, szerzői jogok</w:t>
      </w:r>
    </w:p>
    <w:p w14:paraId="6BA97FD8" w14:textId="77777777" w:rsidR="00CD2314" w:rsidRPr="008C6CEE" w:rsidRDefault="00CD2314" w:rsidP="00CD2314">
      <w:pPr>
        <w:numPr>
          <w:ilvl w:val="0"/>
          <w:numId w:val="50"/>
        </w:numPr>
        <w:tabs>
          <w:tab w:val="left" w:pos="720"/>
        </w:tabs>
        <w:autoSpaceDE w:val="0"/>
        <w:autoSpaceDN w:val="0"/>
        <w:adjustRightInd w:val="0"/>
        <w:spacing w:after="120"/>
        <w:jc w:val="both"/>
        <w:rPr>
          <w:rFonts w:ascii="Georgia" w:hAnsi="Georgia"/>
        </w:rPr>
      </w:pPr>
      <w:r w:rsidRPr="008C6CEE">
        <w:rPr>
          <w:rFonts w:ascii="Georgia" w:hAnsi="Georgia"/>
        </w:rPr>
        <w:t xml:space="preserve">Az Eladót titoktartási kötelezettség terheli a jelen szerződés teljesítése során a Vevővel, annak tevékenységével kapcsolatban tudomására jutó mindennemű </w:t>
      </w:r>
      <w:r w:rsidRPr="008C6CEE">
        <w:rPr>
          <w:rFonts w:ascii="Georgia" w:hAnsi="Georgia"/>
        </w:rPr>
        <w:lastRenderedPageBreak/>
        <w:t>adat, információ, ismeret vonatkozásában. E titoktartási kötelezettség kiterjed az Eladó alkalmazottaira, munkatársaira, illetve alvállalkozóira és közreműködőire is, akiket erre az Eladó köteles hitelt érdemlően figyelmeztetni.</w:t>
      </w:r>
    </w:p>
    <w:p w14:paraId="609A7C93" w14:textId="77777777" w:rsidR="00CD2314" w:rsidRPr="008C6CEE" w:rsidRDefault="00CD2314" w:rsidP="00CD2314">
      <w:pPr>
        <w:numPr>
          <w:ilvl w:val="0"/>
          <w:numId w:val="50"/>
        </w:numPr>
        <w:tabs>
          <w:tab w:val="left" w:pos="720"/>
        </w:tabs>
        <w:autoSpaceDE w:val="0"/>
        <w:autoSpaceDN w:val="0"/>
        <w:adjustRightInd w:val="0"/>
        <w:spacing w:after="120"/>
        <w:jc w:val="both"/>
        <w:rPr>
          <w:rFonts w:ascii="Georgia" w:hAnsi="Georgia"/>
        </w:rPr>
      </w:pPr>
      <w:r w:rsidRPr="008C6CEE">
        <w:rPr>
          <w:rFonts w:ascii="Georgia" w:hAnsi="Georgia"/>
        </w:rPr>
        <w:t>Az Eladó a Vevő előzetes írásos tájékoztatása nélkül a szerződéssel kapcsolatos okmányokat és információkat kizárólag a szerződés teljesítésére használhatja fel.</w:t>
      </w:r>
    </w:p>
    <w:p w14:paraId="21A9FE07" w14:textId="77777777" w:rsidR="00CD2314" w:rsidRPr="008C6CEE" w:rsidRDefault="00CD2314" w:rsidP="00CD2314">
      <w:pPr>
        <w:numPr>
          <w:ilvl w:val="0"/>
          <w:numId w:val="50"/>
        </w:numPr>
        <w:tabs>
          <w:tab w:val="left" w:pos="720"/>
        </w:tabs>
        <w:autoSpaceDE w:val="0"/>
        <w:autoSpaceDN w:val="0"/>
        <w:adjustRightInd w:val="0"/>
        <w:spacing w:after="120"/>
        <w:jc w:val="both"/>
        <w:rPr>
          <w:rFonts w:ascii="Georgia" w:hAnsi="Georgia"/>
        </w:rPr>
      </w:pPr>
      <w:r w:rsidRPr="008C6CEE">
        <w:rPr>
          <w:rFonts w:ascii="Georgia" w:hAnsi="Georgia"/>
        </w:rPr>
        <w:t>A jogosulatlan nyilvánosságra hozatalból származó hátrányok elhárításához, illetve kiküszöböléséhez szükséges költségek – az esetleges titoksértésért fennálló felelősségen túl – az Eladót terhelik, kivéve, ha bizonyítja, hogy a titok megőrzése és megőriztetése tekintetében úgy járt el, ahogy az adott helyzetben általában elvárható.</w:t>
      </w:r>
    </w:p>
    <w:p w14:paraId="1183183B" w14:textId="77777777" w:rsidR="00CD2314" w:rsidRPr="008C6CEE" w:rsidRDefault="00CD2314" w:rsidP="00CD2314">
      <w:pPr>
        <w:numPr>
          <w:ilvl w:val="0"/>
          <w:numId w:val="50"/>
        </w:numPr>
        <w:overflowPunct w:val="0"/>
        <w:autoSpaceDE w:val="0"/>
        <w:autoSpaceDN w:val="0"/>
        <w:adjustRightInd w:val="0"/>
        <w:spacing w:after="120"/>
        <w:jc w:val="both"/>
        <w:textAlignment w:val="baseline"/>
        <w:rPr>
          <w:rFonts w:ascii="Georgia" w:hAnsi="Georgia"/>
        </w:rPr>
      </w:pPr>
      <w:r w:rsidRPr="008C6CEE">
        <w:rPr>
          <w:rFonts w:ascii="Georgia" w:hAnsi="Georgia"/>
        </w:rPr>
        <w:t xml:space="preserve">Az Eladó jogszavatosságot vállal azért, hogy az általa teljesítendő szállítások, szolgáltatások, illetve azok bármely részének a Vevő általi igénybevétele nem sérti harmadik személy szerzői jogát, szabadalomhoz, védjegyhez, ipari mintaoltalomhoz fűződő forgalmazási vagy bármely más iparjogvédelmi oltalmat élvező jogát. Eladó harmadik </w:t>
      </w:r>
      <w:proofErr w:type="gramStart"/>
      <w:r w:rsidRPr="008C6CEE">
        <w:rPr>
          <w:rFonts w:ascii="Georgia" w:hAnsi="Georgia"/>
        </w:rPr>
        <w:t>személy(</w:t>
      </w:r>
      <w:proofErr w:type="spellStart"/>
      <w:proofErr w:type="gramEnd"/>
      <w:r w:rsidRPr="008C6CEE">
        <w:rPr>
          <w:rFonts w:ascii="Georgia" w:hAnsi="Georgia"/>
        </w:rPr>
        <w:t>ek</w:t>
      </w:r>
      <w:proofErr w:type="spellEnd"/>
      <w:r w:rsidRPr="008C6CEE">
        <w:rPr>
          <w:rFonts w:ascii="Georgia" w:hAnsi="Georgia"/>
        </w:rPr>
        <w:t xml:space="preserve">) esetleges igényeivel szemben közvetlenül tartozik helytállni. </w:t>
      </w:r>
    </w:p>
    <w:p w14:paraId="6D45400F" w14:textId="77777777" w:rsidR="00CD2314" w:rsidRPr="008C6CEE" w:rsidRDefault="00CD2314" w:rsidP="00CD2314">
      <w:pPr>
        <w:numPr>
          <w:ilvl w:val="0"/>
          <w:numId w:val="50"/>
        </w:numPr>
        <w:overflowPunct w:val="0"/>
        <w:autoSpaceDE w:val="0"/>
        <w:autoSpaceDN w:val="0"/>
        <w:adjustRightInd w:val="0"/>
        <w:spacing w:after="120"/>
        <w:jc w:val="both"/>
        <w:textAlignment w:val="baseline"/>
        <w:rPr>
          <w:rFonts w:ascii="Georgia" w:hAnsi="Georgia"/>
        </w:rPr>
      </w:pPr>
      <w:r w:rsidRPr="008C6CEE">
        <w:rPr>
          <w:rFonts w:ascii="Georgia" w:hAnsi="Georgia"/>
        </w:rPr>
        <w:t>Az Eladó kijelenti, hogy rendelkezik magyarországi forgalomba hozatali engedéllyel, valamint a tevékenysége folytatásához szükséges összes hatósági és egyéb engedéllyel, képesítéssel. A szerződés keretében szállított termékeknek a Szerződés teljes időtartama alatt meg kell felelniük a magyar és uniós jogszabályokban szereplő szabványoknak, környezetvédelmi és egyéb előírásoknak, és rendelkezniük kell mindazon tanúsítványokkal, minőségi bizonyítvánnyal, forgalomba hozatali vagy egyéb engedéllyel, melyeket a termékekre vonatkozóan magyar vagy uniós jogszabályok előírnak, továbbá meg kell felelniük az 1. számú mellékletben foglalt valamennyi követelménynek. A szerződéses kötelezettségeinek teljesítéséhez tartozó mindennemű engedély beszerzése Eladó kötelezettsége és költsége. Eladó szavatolja, hogy az átadott termékek tekintetében a szükséges szerződéses szabadalmi jogok, ipari vagy használati minták, oltalmak birtokában van, a Vevő tulajdon/felhasználási jog megszerzését és egyéb jogszerzését illetve jogainak zavartalan gyakorlását harmadik személy joga nem akadályozza, illetve korlátozza.</w:t>
      </w:r>
    </w:p>
    <w:p w14:paraId="14B77B3C" w14:textId="77777777" w:rsidR="00CD2314" w:rsidRPr="008C6CEE" w:rsidRDefault="00CD2314" w:rsidP="00CD2314">
      <w:pPr>
        <w:numPr>
          <w:ilvl w:val="0"/>
          <w:numId w:val="50"/>
        </w:numPr>
        <w:overflowPunct w:val="0"/>
        <w:autoSpaceDE w:val="0"/>
        <w:autoSpaceDN w:val="0"/>
        <w:adjustRightInd w:val="0"/>
        <w:spacing w:after="120"/>
        <w:jc w:val="both"/>
        <w:textAlignment w:val="baseline"/>
        <w:rPr>
          <w:rFonts w:ascii="Georgia" w:hAnsi="Georgia"/>
        </w:rPr>
      </w:pPr>
      <w:r w:rsidRPr="008C6CEE">
        <w:rPr>
          <w:rFonts w:ascii="Georgia" w:hAnsi="Georgia"/>
        </w:rPr>
        <w:t xml:space="preserve">Az Eladó a szerződés maradéktalan és hibátlan teljesítése esetén jogosult </w:t>
      </w:r>
      <w:proofErr w:type="gramStart"/>
      <w:r w:rsidRPr="008C6CEE">
        <w:rPr>
          <w:rFonts w:ascii="Georgia" w:hAnsi="Georgia"/>
        </w:rPr>
        <w:t>ezen</w:t>
      </w:r>
      <w:proofErr w:type="gramEnd"/>
      <w:r w:rsidRPr="008C6CEE">
        <w:rPr>
          <w:rFonts w:ascii="Georgia" w:hAnsi="Georgia"/>
        </w:rPr>
        <w:t xml:space="preserve"> szerződést referenciaként feltüntetni Vevővel folytatott előzetes egyeztetés után.</w:t>
      </w:r>
    </w:p>
    <w:p w14:paraId="5DFF62F8" w14:textId="77777777" w:rsidR="00CD2314" w:rsidRPr="008C6CEE" w:rsidRDefault="00CD2314" w:rsidP="00CD2314">
      <w:pPr>
        <w:spacing w:after="120"/>
        <w:ind w:left="720"/>
        <w:jc w:val="both"/>
        <w:rPr>
          <w:rFonts w:ascii="Georgia" w:hAnsi="Georgia"/>
        </w:rPr>
      </w:pPr>
    </w:p>
    <w:p w14:paraId="2984AA73" w14:textId="77777777" w:rsidR="00CD2314" w:rsidRPr="008C6CEE" w:rsidRDefault="00CD2314" w:rsidP="00CD2314">
      <w:pPr>
        <w:spacing w:after="120"/>
        <w:jc w:val="center"/>
        <w:rPr>
          <w:rFonts w:ascii="Georgia" w:hAnsi="Georgia"/>
          <w:b/>
        </w:rPr>
      </w:pPr>
      <w:r w:rsidRPr="008C6CEE">
        <w:rPr>
          <w:rFonts w:ascii="Georgia" w:hAnsi="Georgia"/>
          <w:b/>
        </w:rPr>
        <w:t>X. Kapcsolattartás, vitás kérdések rendezése</w:t>
      </w:r>
    </w:p>
    <w:p w14:paraId="618BB5E6" w14:textId="77777777" w:rsidR="00CD2314" w:rsidRPr="008C6CEE" w:rsidRDefault="00CD2314" w:rsidP="00CD2314">
      <w:pPr>
        <w:pStyle w:val="Listaszerbekezds"/>
        <w:numPr>
          <w:ilvl w:val="0"/>
          <w:numId w:val="51"/>
        </w:numPr>
        <w:spacing w:after="120"/>
        <w:ind w:left="714" w:hanging="357"/>
        <w:jc w:val="both"/>
        <w:rPr>
          <w:rFonts w:ascii="Georgia" w:hAnsi="Georgia"/>
        </w:rPr>
      </w:pPr>
      <w:r w:rsidRPr="008C6CEE">
        <w:rPr>
          <w:rFonts w:ascii="Georgia" w:hAnsi="Georgia"/>
        </w:rPr>
        <w:t>A Vevő és az Eladó kötelezettséget vállal arra, hogy a jelen Szerződés teljesítése érdekében egymással együttműködnek.</w:t>
      </w:r>
    </w:p>
    <w:p w14:paraId="47CE1444" w14:textId="77777777" w:rsidR="00CD2314" w:rsidRPr="008C6CEE" w:rsidRDefault="00CD2314" w:rsidP="00CD2314">
      <w:pPr>
        <w:numPr>
          <w:ilvl w:val="0"/>
          <w:numId w:val="51"/>
        </w:numPr>
        <w:spacing w:after="120"/>
        <w:ind w:left="714" w:hanging="357"/>
        <w:rPr>
          <w:rFonts w:ascii="Georgia" w:hAnsi="Georgia"/>
        </w:rPr>
      </w:pPr>
      <w:r w:rsidRPr="008C6CEE">
        <w:rPr>
          <w:rFonts w:ascii="Georgia" w:hAnsi="Georgia"/>
        </w:rPr>
        <w:t>A jelen Szerződéssel kapcsolatos értesítéseket írásban kell megtenni.</w:t>
      </w:r>
    </w:p>
    <w:p w14:paraId="47EC5B21" w14:textId="77777777" w:rsidR="00CD2314" w:rsidRPr="008C6CEE" w:rsidRDefault="00CD2314" w:rsidP="00CD2314">
      <w:pPr>
        <w:numPr>
          <w:ilvl w:val="0"/>
          <w:numId w:val="51"/>
        </w:numPr>
        <w:spacing w:after="120"/>
        <w:ind w:left="714" w:hanging="357"/>
        <w:rPr>
          <w:rFonts w:ascii="Georgia" w:hAnsi="Georgia"/>
        </w:rPr>
      </w:pPr>
      <w:r w:rsidRPr="008C6CEE">
        <w:rPr>
          <w:rFonts w:ascii="Georgia" w:hAnsi="Georgia"/>
        </w:rPr>
        <w:t>A felek nyilatkozattételre és intézkedésre jogosult képviselői:</w:t>
      </w:r>
    </w:p>
    <w:p w14:paraId="5170E671" w14:textId="77777777" w:rsidR="00CD2314" w:rsidRPr="008C6CEE" w:rsidRDefault="00CD2314" w:rsidP="00CD2314">
      <w:pPr>
        <w:pStyle w:val="Szvegtrzs20"/>
        <w:spacing w:line="240" w:lineRule="auto"/>
        <w:ind w:left="709"/>
        <w:rPr>
          <w:rFonts w:ascii="Georgia" w:hAnsi="Georgia"/>
          <w:szCs w:val="24"/>
        </w:rPr>
      </w:pPr>
    </w:p>
    <w:p w14:paraId="734554A4" w14:textId="77777777" w:rsidR="00CD2314" w:rsidRPr="008C6CEE" w:rsidRDefault="00CD2314" w:rsidP="00CD2314">
      <w:pPr>
        <w:pStyle w:val="Szvegtrzs20"/>
        <w:spacing w:line="240" w:lineRule="auto"/>
        <w:ind w:left="709"/>
        <w:rPr>
          <w:rFonts w:ascii="Georgia" w:hAnsi="Georgia"/>
          <w:szCs w:val="24"/>
        </w:rPr>
      </w:pPr>
      <w:r w:rsidRPr="008C6CEE">
        <w:rPr>
          <w:rFonts w:ascii="Georgia" w:hAnsi="Georgia"/>
          <w:szCs w:val="24"/>
        </w:rPr>
        <w:t>A Vevő részéről:</w:t>
      </w:r>
    </w:p>
    <w:p w14:paraId="45CCFE61" w14:textId="77777777" w:rsidR="00CD2314" w:rsidRPr="008C6CEE" w:rsidRDefault="00CD2314" w:rsidP="00CD2314">
      <w:pPr>
        <w:spacing w:after="120"/>
        <w:ind w:left="1418"/>
        <w:rPr>
          <w:rFonts w:ascii="Georgia" w:hAnsi="Georgia"/>
        </w:rPr>
      </w:pPr>
      <w:proofErr w:type="gramStart"/>
      <w:r w:rsidRPr="008C6CEE">
        <w:rPr>
          <w:rFonts w:ascii="Georgia" w:hAnsi="Georgia"/>
        </w:rPr>
        <w:t>név</w:t>
      </w:r>
      <w:proofErr w:type="gramEnd"/>
      <w:r w:rsidRPr="008C6CEE">
        <w:rPr>
          <w:rFonts w:ascii="Georgia" w:hAnsi="Georgia"/>
        </w:rPr>
        <w:t>: Gáspár Csaba</w:t>
      </w:r>
    </w:p>
    <w:p w14:paraId="6447B12B" w14:textId="77777777" w:rsidR="00CD2314" w:rsidRPr="008C6CEE" w:rsidRDefault="00CD2314" w:rsidP="00CD2314">
      <w:pPr>
        <w:spacing w:after="120"/>
        <w:ind w:left="1418"/>
        <w:rPr>
          <w:rFonts w:ascii="Georgia" w:hAnsi="Georgia"/>
        </w:rPr>
      </w:pPr>
      <w:proofErr w:type="gramStart"/>
      <w:r w:rsidRPr="008C6CEE">
        <w:rPr>
          <w:rFonts w:ascii="Georgia" w:hAnsi="Georgia"/>
        </w:rPr>
        <w:t>tel</w:t>
      </w:r>
      <w:proofErr w:type="gramEnd"/>
      <w:r w:rsidRPr="008C6CEE">
        <w:rPr>
          <w:rFonts w:ascii="Georgia" w:hAnsi="Georgia"/>
        </w:rPr>
        <w:t xml:space="preserve">: </w:t>
      </w:r>
      <w:r w:rsidRPr="008C6CEE">
        <w:rPr>
          <w:rFonts w:ascii="Georgia" w:hAnsi="Georgia"/>
        </w:rPr>
        <w:tab/>
        <w:t>+36 1 441 6249</w:t>
      </w:r>
    </w:p>
    <w:p w14:paraId="2D64A7F9" w14:textId="77777777" w:rsidR="00CD2314" w:rsidRPr="008C6CEE" w:rsidRDefault="00CD2314" w:rsidP="00CD2314">
      <w:pPr>
        <w:spacing w:after="120"/>
        <w:ind w:left="1418"/>
        <w:rPr>
          <w:rFonts w:ascii="Georgia" w:hAnsi="Georgia"/>
        </w:rPr>
      </w:pPr>
      <w:proofErr w:type="gramStart"/>
      <w:r w:rsidRPr="008C6CEE">
        <w:rPr>
          <w:rFonts w:ascii="Georgia" w:hAnsi="Georgia"/>
        </w:rPr>
        <w:lastRenderedPageBreak/>
        <w:t>fax</w:t>
      </w:r>
      <w:proofErr w:type="gramEnd"/>
      <w:r w:rsidRPr="008C6CEE">
        <w:rPr>
          <w:rFonts w:ascii="Georgia" w:hAnsi="Georgia"/>
        </w:rPr>
        <w:t>:</w:t>
      </w:r>
      <w:r w:rsidRPr="008C6CEE">
        <w:rPr>
          <w:rFonts w:ascii="Georgia" w:hAnsi="Georgia"/>
        </w:rPr>
        <w:tab/>
        <w:t>+36 1 441 6979</w:t>
      </w:r>
    </w:p>
    <w:p w14:paraId="098CBDC6" w14:textId="77777777" w:rsidR="00CD2314" w:rsidRPr="008C6CEE" w:rsidRDefault="00CD2314" w:rsidP="00CD2314">
      <w:pPr>
        <w:spacing w:after="120"/>
        <w:ind w:left="1418"/>
        <w:rPr>
          <w:rFonts w:ascii="Georgia" w:hAnsi="Georgia"/>
        </w:rPr>
      </w:pPr>
      <w:proofErr w:type="gramStart"/>
      <w:r w:rsidRPr="008C6CEE">
        <w:rPr>
          <w:rFonts w:ascii="Georgia" w:hAnsi="Georgia"/>
        </w:rPr>
        <w:t>e-mail</w:t>
      </w:r>
      <w:proofErr w:type="gramEnd"/>
      <w:r w:rsidRPr="008C6CEE">
        <w:rPr>
          <w:rFonts w:ascii="Georgia" w:hAnsi="Georgia"/>
        </w:rPr>
        <w:t xml:space="preserve">: </w:t>
      </w:r>
      <w:hyperlink r:id="rId36" w:history="1">
        <w:r w:rsidRPr="008C6CEE">
          <w:rPr>
            <w:rStyle w:val="Hiperhivatkozs"/>
            <w:rFonts w:ascii="Georgia" w:eastAsia="Verdana" w:hAnsi="Georgia"/>
          </w:rPr>
          <w:t>gaspar.csaba@parlament.hu</w:t>
        </w:r>
      </w:hyperlink>
    </w:p>
    <w:p w14:paraId="5E9A667D" w14:textId="77777777" w:rsidR="00CD2314" w:rsidRPr="008C6CEE" w:rsidRDefault="00CD2314" w:rsidP="00CD2314">
      <w:pPr>
        <w:pStyle w:val="Szvegtrzs20"/>
        <w:spacing w:line="240" w:lineRule="auto"/>
        <w:ind w:left="709"/>
        <w:rPr>
          <w:rFonts w:ascii="Georgia" w:hAnsi="Georgia"/>
          <w:szCs w:val="24"/>
        </w:rPr>
      </w:pPr>
      <w:r w:rsidRPr="008C6CEE">
        <w:rPr>
          <w:rFonts w:ascii="Georgia" w:hAnsi="Georgia"/>
          <w:szCs w:val="24"/>
        </w:rPr>
        <w:t>Az Eladó részéről:</w:t>
      </w:r>
    </w:p>
    <w:p w14:paraId="645ABBC0" w14:textId="77777777" w:rsidR="00CD2314" w:rsidRPr="008C6CEE" w:rsidRDefault="00CD2314" w:rsidP="00CD2314">
      <w:pPr>
        <w:pStyle w:val="Szvegtrzs20"/>
        <w:spacing w:line="240" w:lineRule="auto"/>
        <w:ind w:left="1418"/>
        <w:rPr>
          <w:rFonts w:ascii="Georgia" w:hAnsi="Georgia"/>
          <w:szCs w:val="24"/>
        </w:rPr>
      </w:pPr>
      <w:proofErr w:type="gramStart"/>
      <w:r w:rsidRPr="008C6CEE">
        <w:rPr>
          <w:rFonts w:ascii="Georgia" w:hAnsi="Georgia"/>
          <w:szCs w:val="24"/>
        </w:rPr>
        <w:t>név</w:t>
      </w:r>
      <w:proofErr w:type="gramEnd"/>
      <w:r w:rsidRPr="008C6CEE">
        <w:rPr>
          <w:rFonts w:ascii="Georgia" w:hAnsi="Georgia"/>
          <w:szCs w:val="24"/>
        </w:rPr>
        <w:t xml:space="preserve">: </w:t>
      </w:r>
    </w:p>
    <w:p w14:paraId="07E195A3" w14:textId="77777777" w:rsidR="00CD2314" w:rsidRPr="008C6CEE" w:rsidRDefault="00CD2314" w:rsidP="00CD2314">
      <w:pPr>
        <w:pStyle w:val="Szvegtrzs20"/>
        <w:spacing w:line="240" w:lineRule="auto"/>
        <w:ind w:left="1418"/>
        <w:rPr>
          <w:rFonts w:ascii="Georgia" w:hAnsi="Georgia"/>
          <w:szCs w:val="24"/>
        </w:rPr>
      </w:pPr>
      <w:proofErr w:type="gramStart"/>
      <w:r w:rsidRPr="008C6CEE">
        <w:rPr>
          <w:rFonts w:ascii="Georgia" w:hAnsi="Georgia"/>
          <w:szCs w:val="24"/>
        </w:rPr>
        <w:t>tel</w:t>
      </w:r>
      <w:proofErr w:type="gramEnd"/>
      <w:r w:rsidRPr="008C6CEE">
        <w:rPr>
          <w:rFonts w:ascii="Georgia" w:hAnsi="Georgia"/>
          <w:szCs w:val="24"/>
        </w:rPr>
        <w:t>: +</w:t>
      </w:r>
    </w:p>
    <w:p w14:paraId="74363C5E" w14:textId="77777777" w:rsidR="00CD2314" w:rsidRPr="008C6CEE" w:rsidRDefault="00CD2314" w:rsidP="00CD2314">
      <w:pPr>
        <w:pStyle w:val="Szvegtrzs20"/>
        <w:spacing w:line="240" w:lineRule="auto"/>
        <w:ind w:left="1418"/>
        <w:rPr>
          <w:rFonts w:ascii="Georgia" w:hAnsi="Georgia"/>
          <w:szCs w:val="24"/>
        </w:rPr>
      </w:pPr>
      <w:proofErr w:type="gramStart"/>
      <w:r w:rsidRPr="008C6CEE">
        <w:rPr>
          <w:rFonts w:ascii="Georgia" w:hAnsi="Georgia"/>
          <w:szCs w:val="24"/>
        </w:rPr>
        <w:t>fax</w:t>
      </w:r>
      <w:proofErr w:type="gramEnd"/>
      <w:r w:rsidRPr="008C6CEE">
        <w:rPr>
          <w:rFonts w:ascii="Georgia" w:hAnsi="Georgia"/>
          <w:szCs w:val="24"/>
        </w:rPr>
        <w:t>: +</w:t>
      </w:r>
    </w:p>
    <w:p w14:paraId="5FB6DE27" w14:textId="77777777" w:rsidR="00CD2314" w:rsidRPr="008C6CEE" w:rsidRDefault="00CD2314" w:rsidP="00CD2314">
      <w:pPr>
        <w:pStyle w:val="Szvegtrzs20"/>
        <w:spacing w:line="240" w:lineRule="auto"/>
        <w:ind w:left="1418"/>
        <w:rPr>
          <w:rFonts w:ascii="Georgia" w:hAnsi="Georgia"/>
          <w:szCs w:val="24"/>
        </w:rPr>
      </w:pPr>
      <w:proofErr w:type="gramStart"/>
      <w:r w:rsidRPr="008C6CEE">
        <w:rPr>
          <w:rFonts w:ascii="Georgia" w:hAnsi="Georgia"/>
          <w:szCs w:val="24"/>
        </w:rPr>
        <w:t>e-mail</w:t>
      </w:r>
      <w:proofErr w:type="gramEnd"/>
      <w:r w:rsidRPr="008C6CEE">
        <w:rPr>
          <w:rFonts w:ascii="Georgia" w:hAnsi="Georgia"/>
          <w:szCs w:val="24"/>
        </w:rPr>
        <w:t xml:space="preserve">: </w:t>
      </w:r>
      <w:hyperlink r:id="rId37" w:history="1">
        <w:r w:rsidRPr="008C6CEE">
          <w:rPr>
            <w:rFonts w:ascii="Georgia" w:hAnsi="Georgia"/>
            <w:szCs w:val="24"/>
          </w:rPr>
          <w:t>………………………</w:t>
        </w:r>
      </w:hyperlink>
    </w:p>
    <w:p w14:paraId="05756FB0" w14:textId="77777777" w:rsidR="00CD2314" w:rsidRPr="008C6CEE" w:rsidRDefault="00CD2314" w:rsidP="00CD2314">
      <w:pPr>
        <w:numPr>
          <w:ilvl w:val="0"/>
          <w:numId w:val="51"/>
        </w:numPr>
        <w:suppressAutoHyphens/>
        <w:spacing w:after="120"/>
        <w:jc w:val="both"/>
        <w:rPr>
          <w:rFonts w:ascii="Georgia" w:hAnsi="Georgia"/>
        </w:rPr>
      </w:pPr>
      <w:r w:rsidRPr="008C6CEE">
        <w:rPr>
          <w:rFonts w:ascii="Georgia" w:hAnsi="Georgia"/>
        </w:rPr>
        <w:t>A felek a szerződés aláírásával felhatalmazzák a megnevezett személyeket, hogy a szerződés teljesítése érdekében szükséges döntéseknél a teljesítést igazoló dokumentumok aláírásánál feleket képviseljék. A megnevezett személyek jogosultak és kötelesek megtenni minden olyan intézkedést, nyilatkozatot, amely a szerződés teljesítéséhez szükséges, a jelen Szerződésben, az annak mellékleteiben foglaltakkal nem ellentétes, és nem minősül a szerződés módosításának vagy kiegészítésének. A megnevezett személyek esetleges változásáról írásban értesítik egymást a Felek. A X/3. pontban meghatározott személyek változása nem minősül szerződés módosításnak.</w:t>
      </w:r>
    </w:p>
    <w:p w14:paraId="054A6D89" w14:textId="77777777" w:rsidR="00CD2314" w:rsidRPr="008C6CEE" w:rsidRDefault="00CD2314" w:rsidP="00CD2314">
      <w:pPr>
        <w:numPr>
          <w:ilvl w:val="0"/>
          <w:numId w:val="51"/>
        </w:numPr>
        <w:suppressAutoHyphens/>
        <w:spacing w:after="120"/>
        <w:jc w:val="both"/>
        <w:rPr>
          <w:rFonts w:ascii="Georgia" w:hAnsi="Georgia"/>
        </w:rPr>
      </w:pPr>
      <w:r w:rsidRPr="008C6CEE">
        <w:rPr>
          <w:rFonts w:ascii="Georgia" w:hAnsi="Georgia"/>
        </w:rPr>
        <w:t xml:space="preserve">A Felek megállapodnak abban, hogy a jelen szerződés hatálya alá tartozó értesítések és tájékoztatások egymás irányába akkor hatályosak, ha azokat írásban, személyesen vagy ajánlott levélpostai küldeményként, vagy elektronikus levél útján, a szerződés VI.8. pontjában meghatározott címekre, az ott meghatározottak szerint értesítés tételére jogosult személyek juttatják el. </w:t>
      </w:r>
    </w:p>
    <w:p w14:paraId="1358D5E6" w14:textId="77777777" w:rsidR="00CD2314" w:rsidRPr="008C6CEE" w:rsidRDefault="00CD2314" w:rsidP="00CD2314">
      <w:pPr>
        <w:numPr>
          <w:ilvl w:val="0"/>
          <w:numId w:val="51"/>
        </w:numPr>
        <w:suppressAutoHyphens/>
        <w:spacing w:after="120"/>
        <w:jc w:val="both"/>
        <w:rPr>
          <w:rFonts w:ascii="Georgia" w:hAnsi="Georgia"/>
        </w:rPr>
      </w:pPr>
      <w:r w:rsidRPr="008C6CEE">
        <w:rPr>
          <w:rFonts w:ascii="Georgia" w:hAnsi="Georgia"/>
        </w:rPr>
        <w:t>Felek megállapodnak, hogy Eladó a szerződés teljesítésének teljes időtartama alatt tulajdonosi szerkezetét a Vevő számára megismerhetővé teszi és a Kbt. 143. § (3) bekezdése szerinti ügyletekről a Vevőt haladéktalanul értesíti.</w:t>
      </w:r>
    </w:p>
    <w:p w14:paraId="521283B6" w14:textId="77777777" w:rsidR="00CD2314" w:rsidRPr="008C6CEE" w:rsidRDefault="00CD2314" w:rsidP="00CD2314">
      <w:pPr>
        <w:numPr>
          <w:ilvl w:val="0"/>
          <w:numId w:val="51"/>
        </w:numPr>
        <w:autoSpaceDE w:val="0"/>
        <w:autoSpaceDN w:val="0"/>
        <w:adjustRightInd w:val="0"/>
        <w:spacing w:after="120"/>
        <w:jc w:val="both"/>
        <w:rPr>
          <w:rFonts w:ascii="Georgia" w:hAnsi="Georgia"/>
        </w:rPr>
      </w:pPr>
      <w:r w:rsidRPr="008C6CEE">
        <w:rPr>
          <w:rFonts w:ascii="Georgia" w:hAnsi="Georgia"/>
        </w:rPr>
        <w:t>A Felek kötelesek minden lehetséges erőfeszítést megtenni annak érdekében, hogy a jelen Szerződéssel kapcsolatban közöttük felmerülő nézeteltérést vagy vitát békés úton, közvetlen tárgyalások útján rendezzenek. Amennyiben e tárgyalások megkezdését követő 15. napig a felek nem tudnak békés úton megegyezésre jutni a jelen Szerződéssel kapcsolatban közöttük felmerült vitát illetően, úgy a vita rendezésére a polgári perrendtartásról szóló, 2016. évi CXXX. törvény szerint hatáskörrel, illetékességgel rendelkező bíróság jogosult.</w:t>
      </w:r>
    </w:p>
    <w:p w14:paraId="2B53CEEF" w14:textId="77777777" w:rsidR="00CD2314" w:rsidRPr="008C6CEE" w:rsidRDefault="00CD2314" w:rsidP="00CD2314">
      <w:pPr>
        <w:numPr>
          <w:ilvl w:val="0"/>
          <w:numId w:val="51"/>
        </w:numPr>
        <w:autoSpaceDE w:val="0"/>
        <w:autoSpaceDN w:val="0"/>
        <w:adjustRightInd w:val="0"/>
        <w:spacing w:after="120"/>
        <w:jc w:val="both"/>
        <w:rPr>
          <w:rFonts w:ascii="Georgia" w:hAnsi="Georgia"/>
        </w:rPr>
      </w:pPr>
      <w:r w:rsidRPr="008C6CEE">
        <w:rPr>
          <w:rFonts w:ascii="Georgia" w:hAnsi="Georgia"/>
        </w:rPr>
        <w:t>Az Eladó szerződésszegése esetén, – különös tekintettel a teljesítési határidő meg nem tartására, a szerződés 1. számú mellékletében meghatározott követelményeknek nem megfelelő termékek (licencigazolások) szállítására, a garanciális kötelezettség megszegésére, a számlázásra vonatkozó előírások megszegésére – a Vevő jogosult a jelen Szerződést 30 napos felmondási idővel írásban, a felmondás indokának megjelölésével felmondani.</w:t>
      </w:r>
    </w:p>
    <w:p w14:paraId="49367D4B" w14:textId="77777777" w:rsidR="00CD2314" w:rsidRPr="008C6CEE" w:rsidRDefault="00CD2314" w:rsidP="00CD2314">
      <w:pPr>
        <w:spacing w:after="120"/>
        <w:ind w:left="720"/>
        <w:jc w:val="both"/>
        <w:rPr>
          <w:rFonts w:ascii="Georgia" w:hAnsi="Georgia"/>
        </w:rPr>
      </w:pPr>
    </w:p>
    <w:p w14:paraId="4A717140" w14:textId="77777777" w:rsidR="00CD2314" w:rsidRPr="008C6CEE" w:rsidRDefault="00CD2314" w:rsidP="00CD2314">
      <w:pPr>
        <w:spacing w:after="120"/>
        <w:jc w:val="center"/>
        <w:rPr>
          <w:rFonts w:ascii="Georgia" w:hAnsi="Georgia"/>
          <w:b/>
        </w:rPr>
      </w:pPr>
      <w:r w:rsidRPr="008C6CEE">
        <w:rPr>
          <w:rFonts w:ascii="Georgia" w:hAnsi="Georgia"/>
          <w:b/>
        </w:rPr>
        <w:t>XI. Egyéb megállapodások</w:t>
      </w:r>
    </w:p>
    <w:p w14:paraId="7D127744" w14:textId="77777777" w:rsidR="00CD2314" w:rsidRPr="008C6CEE" w:rsidRDefault="00CD2314" w:rsidP="00CD2314">
      <w:pPr>
        <w:numPr>
          <w:ilvl w:val="0"/>
          <w:numId w:val="52"/>
        </w:numPr>
        <w:tabs>
          <w:tab w:val="left" w:pos="426"/>
        </w:tabs>
        <w:spacing w:after="120"/>
        <w:jc w:val="both"/>
        <w:rPr>
          <w:rFonts w:ascii="Georgia" w:hAnsi="Georgia"/>
        </w:rPr>
      </w:pPr>
      <w:r w:rsidRPr="008C6CEE">
        <w:rPr>
          <w:rFonts w:ascii="Georgia" w:hAnsi="Georgia"/>
        </w:rPr>
        <w:t xml:space="preserve">Az Eladó a szerződésre vonatkozó bármely okmányt, dokumentációt és információt kizárólag a szerződés teljesítésére használhatja fel, azokat a Vevő előzetes írásos hozzájárulása nélkül nem hozhatja harmadik fél tudomására. Jelen titoktartási kötelezettségről jogszabály felmentést adhat. A titoktartási kötelezettség időbeli korlát nélkül áll fenn. </w:t>
      </w:r>
    </w:p>
    <w:p w14:paraId="487675CC" w14:textId="77777777" w:rsidR="00CD2314" w:rsidRPr="008C6CEE" w:rsidRDefault="00CD2314" w:rsidP="00CD2314">
      <w:pPr>
        <w:numPr>
          <w:ilvl w:val="0"/>
          <w:numId w:val="52"/>
        </w:numPr>
        <w:tabs>
          <w:tab w:val="left" w:pos="426"/>
        </w:tabs>
        <w:spacing w:after="120"/>
        <w:jc w:val="both"/>
        <w:rPr>
          <w:rFonts w:ascii="Georgia" w:hAnsi="Georgia"/>
          <w:color w:val="000000"/>
        </w:rPr>
      </w:pPr>
      <w:r w:rsidRPr="008C6CEE">
        <w:rPr>
          <w:rFonts w:ascii="Georgia" w:hAnsi="Georgia"/>
          <w:color w:val="000000"/>
        </w:rPr>
        <w:lastRenderedPageBreak/>
        <w:t>A jelen Szerződés módosítása kizárólag a Kbt. 141. §</w:t>
      </w:r>
      <w:proofErr w:type="spellStart"/>
      <w:r w:rsidRPr="008C6CEE">
        <w:rPr>
          <w:rFonts w:ascii="Georgia" w:hAnsi="Georgia"/>
          <w:color w:val="000000"/>
        </w:rPr>
        <w:t>-ában</w:t>
      </w:r>
      <w:proofErr w:type="spellEnd"/>
      <w:r w:rsidRPr="008C6CEE">
        <w:rPr>
          <w:rFonts w:ascii="Georgia" w:hAnsi="Georgia"/>
          <w:color w:val="000000"/>
        </w:rPr>
        <w:t xml:space="preserve"> foglalt feltételekkel és a Felek kölcsönös megegyezésével, a szerződés aláírására jogosultak által, írásban lehetséges. Nem minősül a Szerződés módosításának a Felek közhiteles nyilvántartásban foglalt adataiban, így különösen a székhelyében, képviselőiben, a kapcsolattartók személyében, bankszámlaszámában bekövetkező változás.</w:t>
      </w:r>
    </w:p>
    <w:p w14:paraId="0391E3F6" w14:textId="77777777" w:rsidR="00CD2314" w:rsidRPr="008C6CEE" w:rsidRDefault="00CD2314" w:rsidP="00CD2314">
      <w:pPr>
        <w:numPr>
          <w:ilvl w:val="0"/>
          <w:numId w:val="52"/>
        </w:numPr>
        <w:tabs>
          <w:tab w:val="left" w:pos="426"/>
        </w:tabs>
        <w:spacing w:after="120"/>
        <w:jc w:val="both"/>
        <w:rPr>
          <w:rFonts w:ascii="Georgia" w:hAnsi="Georgia"/>
          <w:color w:val="000000"/>
        </w:rPr>
      </w:pPr>
      <w:r w:rsidRPr="008C6CEE">
        <w:rPr>
          <w:rFonts w:ascii="Georgia" w:hAnsi="Georgia"/>
          <w:color w:val="000000"/>
        </w:rPr>
        <w:t>Ugyancsak nem minősül a Szerződés módosításának, az (esetleges) alvállalkozók személyének változása, ha azt a Vevő a Kbt. 138. §</w:t>
      </w:r>
      <w:proofErr w:type="spellStart"/>
      <w:r w:rsidRPr="008C6CEE">
        <w:rPr>
          <w:rFonts w:ascii="Georgia" w:hAnsi="Georgia"/>
          <w:color w:val="000000"/>
        </w:rPr>
        <w:t>-</w:t>
      </w:r>
      <w:proofErr w:type="gramStart"/>
      <w:r w:rsidRPr="008C6CEE">
        <w:rPr>
          <w:rFonts w:ascii="Georgia" w:hAnsi="Georgia"/>
          <w:color w:val="000000"/>
        </w:rPr>
        <w:t>a</w:t>
      </w:r>
      <w:proofErr w:type="spellEnd"/>
      <w:proofErr w:type="gramEnd"/>
      <w:r w:rsidRPr="008C6CEE">
        <w:rPr>
          <w:rFonts w:ascii="Georgia" w:hAnsi="Georgia"/>
          <w:color w:val="000000"/>
        </w:rPr>
        <w:t xml:space="preserve"> alkalmazásával jóváhagyta.</w:t>
      </w:r>
    </w:p>
    <w:p w14:paraId="0EE30779" w14:textId="77777777" w:rsidR="00CD2314" w:rsidRPr="008C6CEE" w:rsidRDefault="00CD2314" w:rsidP="00CD2314">
      <w:pPr>
        <w:numPr>
          <w:ilvl w:val="0"/>
          <w:numId w:val="52"/>
        </w:numPr>
        <w:tabs>
          <w:tab w:val="left" w:pos="426"/>
        </w:tabs>
        <w:spacing w:after="120"/>
        <w:jc w:val="both"/>
        <w:rPr>
          <w:rFonts w:ascii="Georgia" w:hAnsi="Georgia"/>
          <w:color w:val="000000"/>
        </w:rPr>
      </w:pPr>
      <w:r w:rsidRPr="008C6CEE">
        <w:rPr>
          <w:rFonts w:ascii="Georgia" w:hAnsi="Georgia"/>
        </w:rPr>
        <w:t xml:space="preserve">A szerződést csak súlyos szerződésszegése esetén lehet azonnali hatállyal írásban felmondani. Súlyos szerződésszegésnek minősül különösen, ha </w:t>
      </w:r>
    </w:p>
    <w:p w14:paraId="36A25BCA" w14:textId="77777777" w:rsidR="00CD2314" w:rsidRPr="008C6CEE" w:rsidRDefault="00CD2314" w:rsidP="00CD2314">
      <w:pPr>
        <w:pStyle w:val="Szvegtrzsbehzssal21"/>
        <w:numPr>
          <w:ilvl w:val="0"/>
          <w:numId w:val="45"/>
        </w:numPr>
        <w:overflowPunct/>
        <w:autoSpaceDE/>
        <w:autoSpaceDN/>
        <w:adjustRightInd/>
        <w:spacing w:after="120"/>
        <w:ind w:left="1418" w:hanging="425"/>
        <w:textAlignment w:val="auto"/>
        <w:rPr>
          <w:rFonts w:ascii="Georgia" w:hAnsi="Georgia"/>
          <w:szCs w:val="24"/>
        </w:rPr>
      </w:pPr>
      <w:r w:rsidRPr="008C6CEE">
        <w:rPr>
          <w:rFonts w:ascii="Georgia" w:hAnsi="Georgia"/>
          <w:szCs w:val="24"/>
        </w:rPr>
        <w:t>az Eladó által szállítandó termék nem felel meg a jelen Szerződésben meghatározott műszaki specifikációnak;</w:t>
      </w:r>
    </w:p>
    <w:p w14:paraId="0DA81C05" w14:textId="77777777" w:rsidR="00CD2314" w:rsidRPr="008C6CEE" w:rsidRDefault="00CD2314" w:rsidP="00CD2314">
      <w:pPr>
        <w:pStyle w:val="Szvegtrzsbehzssal21"/>
        <w:numPr>
          <w:ilvl w:val="0"/>
          <w:numId w:val="45"/>
        </w:numPr>
        <w:overflowPunct/>
        <w:autoSpaceDE/>
        <w:autoSpaceDN/>
        <w:adjustRightInd/>
        <w:spacing w:after="120"/>
        <w:ind w:left="1418" w:hanging="425"/>
        <w:textAlignment w:val="auto"/>
        <w:rPr>
          <w:rFonts w:ascii="Georgia" w:hAnsi="Georgia"/>
          <w:szCs w:val="24"/>
        </w:rPr>
      </w:pPr>
      <w:r w:rsidRPr="008C6CEE">
        <w:rPr>
          <w:rFonts w:ascii="Georgia" w:hAnsi="Georgia"/>
          <w:szCs w:val="24"/>
        </w:rPr>
        <w:t>Eladó és a Vevő között létrejött szerződésből eredő követelését az Eladó harmadik személyre engedményezi;</w:t>
      </w:r>
    </w:p>
    <w:p w14:paraId="054791CF" w14:textId="77777777" w:rsidR="00CD2314" w:rsidRPr="008C6CEE" w:rsidRDefault="00CD2314" w:rsidP="00CD2314">
      <w:pPr>
        <w:pStyle w:val="Szvegtrzsbehzssal21"/>
        <w:numPr>
          <w:ilvl w:val="0"/>
          <w:numId w:val="45"/>
        </w:numPr>
        <w:overflowPunct/>
        <w:autoSpaceDE/>
        <w:autoSpaceDN/>
        <w:adjustRightInd/>
        <w:spacing w:after="120"/>
        <w:ind w:left="1418" w:hanging="425"/>
        <w:textAlignment w:val="auto"/>
        <w:rPr>
          <w:rFonts w:ascii="Georgia" w:hAnsi="Georgia"/>
          <w:szCs w:val="24"/>
        </w:rPr>
      </w:pPr>
      <w:r w:rsidRPr="008C6CEE">
        <w:rPr>
          <w:rFonts w:ascii="Georgia" w:hAnsi="Georgia"/>
          <w:szCs w:val="24"/>
        </w:rPr>
        <w:t xml:space="preserve">az Eladó a jelen Szerződés szerinti titoktartási kötelezettségét megszegte. </w:t>
      </w:r>
    </w:p>
    <w:p w14:paraId="25B16933" w14:textId="77777777" w:rsidR="00CD2314" w:rsidRPr="008C6CEE" w:rsidRDefault="00CD2314" w:rsidP="00CD2314">
      <w:pPr>
        <w:numPr>
          <w:ilvl w:val="0"/>
          <w:numId w:val="52"/>
        </w:numPr>
        <w:spacing w:after="120"/>
        <w:jc w:val="both"/>
        <w:rPr>
          <w:rFonts w:ascii="Georgia" w:hAnsi="Georgia"/>
        </w:rPr>
      </w:pPr>
      <w:r w:rsidRPr="008C6CEE">
        <w:rPr>
          <w:rFonts w:ascii="Georgia" w:hAnsi="Georgia"/>
        </w:rPr>
        <w:t>A Vevő jogosult és egyben köteles a szerződést (a Kbt. 143. (3) bekezdés alapján) felmondani ha:</w:t>
      </w:r>
    </w:p>
    <w:p w14:paraId="221D8971" w14:textId="77777777" w:rsidR="00CD2314" w:rsidRPr="008C6CEE" w:rsidRDefault="00CD2314" w:rsidP="00CD2314">
      <w:pPr>
        <w:numPr>
          <w:ilvl w:val="0"/>
          <w:numId w:val="57"/>
        </w:numPr>
        <w:spacing w:after="120"/>
        <w:ind w:left="1417" w:hanging="425"/>
        <w:jc w:val="both"/>
        <w:rPr>
          <w:rFonts w:ascii="Georgia" w:hAnsi="Georgia"/>
        </w:rPr>
      </w:pPr>
      <w:r w:rsidRPr="008C6CEE">
        <w:rPr>
          <w:rFonts w:ascii="Georgia" w:hAnsi="Georgia"/>
        </w:rPr>
        <w:t xml:space="preserve">az Eladóban közvetetten vagy közvetlenül 25%-ot meghaladó tulajdoni részesedést szerez valamely olyan jogi személy vagy személyes joga szerint jogképes szervezet, amely tekintetében fennáll a Kbt. 62. § (1) bekezdés k) pont </w:t>
      </w:r>
      <w:proofErr w:type="spellStart"/>
      <w:r w:rsidRPr="008C6CEE">
        <w:rPr>
          <w:rFonts w:ascii="Georgia" w:hAnsi="Georgia"/>
        </w:rPr>
        <w:t>kb</w:t>
      </w:r>
      <w:proofErr w:type="spellEnd"/>
      <w:r w:rsidRPr="008C6CEE">
        <w:rPr>
          <w:rFonts w:ascii="Georgia" w:hAnsi="Georgia"/>
        </w:rPr>
        <w:t>) alpontjában meghatározott feltétel;</w:t>
      </w:r>
    </w:p>
    <w:p w14:paraId="622E8B91" w14:textId="77777777" w:rsidR="00CD2314" w:rsidRPr="008C6CEE" w:rsidRDefault="00CD2314" w:rsidP="00CD2314">
      <w:pPr>
        <w:numPr>
          <w:ilvl w:val="0"/>
          <w:numId w:val="57"/>
        </w:numPr>
        <w:spacing w:after="120"/>
        <w:ind w:left="1417" w:hanging="425"/>
        <w:jc w:val="both"/>
        <w:rPr>
          <w:rFonts w:ascii="Georgia" w:hAnsi="Georgia"/>
        </w:rPr>
      </w:pPr>
      <w:r w:rsidRPr="008C6CEE">
        <w:rPr>
          <w:rFonts w:ascii="Georgia" w:hAnsi="Georgia"/>
        </w:rPr>
        <w:t xml:space="preserve">az Eladó közvetetten vagy közvetlenül 25%-ot meghaladó tulajdoni részesedést szerez valamely olyan jogi személy vagy személyes joga szerint jogképes szervezetben, amely tekintetében fennáll a Kbt. 62. § (1) bekezdés k) pont </w:t>
      </w:r>
      <w:proofErr w:type="spellStart"/>
      <w:r w:rsidRPr="008C6CEE">
        <w:rPr>
          <w:rFonts w:ascii="Georgia" w:hAnsi="Georgia"/>
        </w:rPr>
        <w:t>kb</w:t>
      </w:r>
      <w:proofErr w:type="spellEnd"/>
      <w:r w:rsidRPr="008C6CEE">
        <w:rPr>
          <w:rFonts w:ascii="Georgia" w:hAnsi="Georgia"/>
        </w:rPr>
        <w:t>) alpontjában meghatározott feltétel.</w:t>
      </w:r>
    </w:p>
    <w:p w14:paraId="2EAD1983" w14:textId="77777777" w:rsidR="00CD2314" w:rsidRPr="008C6CEE" w:rsidRDefault="00CD2314" w:rsidP="00CD2314">
      <w:pPr>
        <w:spacing w:after="120"/>
        <w:ind w:left="709"/>
        <w:jc w:val="both"/>
        <w:rPr>
          <w:rFonts w:ascii="Georgia" w:hAnsi="Georgia"/>
        </w:rPr>
      </w:pPr>
      <w:r w:rsidRPr="008C6CEE">
        <w:rPr>
          <w:rFonts w:ascii="Georgia" w:hAnsi="Georgia"/>
        </w:rPr>
        <w:t>Jelen pontban említett felmondás esetén az Eladó a szerződés megszűnése előtt már teljesített esetleges szállítások szerződésszerű pénzbeli ellenértékére jogosult.</w:t>
      </w:r>
    </w:p>
    <w:p w14:paraId="41B87647" w14:textId="77777777" w:rsidR="00CD2314" w:rsidRPr="008C6CEE" w:rsidRDefault="00CD2314" w:rsidP="00CD2314">
      <w:pPr>
        <w:numPr>
          <w:ilvl w:val="0"/>
          <w:numId w:val="52"/>
        </w:numPr>
        <w:spacing w:after="120"/>
        <w:jc w:val="both"/>
        <w:rPr>
          <w:rFonts w:ascii="Georgia" w:hAnsi="Georgia"/>
        </w:rPr>
      </w:pPr>
      <w:r w:rsidRPr="008C6CEE">
        <w:rPr>
          <w:rFonts w:ascii="Georgia" w:hAnsi="Georgia"/>
        </w:rPr>
        <w:t>A Szerződés megszűnik a Szerződés teljesülésével, a jótállási, szavatossági kötelezettségek tekintetében pedig a jótállási, szavatossági idő leteltével vagy a jótállási, szavatossági igények teljesülésével.</w:t>
      </w:r>
    </w:p>
    <w:p w14:paraId="5C9E6AC4" w14:textId="77777777" w:rsidR="00CD2314" w:rsidRPr="008C6CEE" w:rsidRDefault="00CD2314" w:rsidP="00CD2314">
      <w:pPr>
        <w:numPr>
          <w:ilvl w:val="0"/>
          <w:numId w:val="52"/>
        </w:numPr>
        <w:spacing w:after="120"/>
        <w:jc w:val="both"/>
        <w:rPr>
          <w:rFonts w:ascii="Georgia" w:hAnsi="Georgia"/>
        </w:rPr>
      </w:pPr>
      <w:r w:rsidRPr="008C6CEE">
        <w:rPr>
          <w:rFonts w:ascii="Georgia" w:hAnsi="Georgia"/>
        </w:rPr>
        <w:t xml:space="preserve"> A jelen Szerződés felmondása vagy elállás esetén is vagy a Szerződés egyéb okból (</w:t>
      </w:r>
      <w:proofErr w:type="spellStart"/>
      <w:r w:rsidRPr="008C6CEE">
        <w:rPr>
          <w:rFonts w:ascii="Georgia" w:hAnsi="Georgia"/>
        </w:rPr>
        <w:t>pl</w:t>
      </w:r>
      <w:proofErr w:type="spellEnd"/>
      <w:r w:rsidRPr="008C6CEE">
        <w:rPr>
          <w:rFonts w:ascii="Georgia" w:hAnsi="Georgia"/>
        </w:rPr>
        <w:t xml:space="preserve">: közös megállapodással való) </w:t>
      </w:r>
      <w:proofErr w:type="spellStart"/>
      <w:r w:rsidRPr="008C6CEE">
        <w:rPr>
          <w:rFonts w:ascii="Georgia" w:hAnsi="Georgia"/>
        </w:rPr>
        <w:t>való</w:t>
      </w:r>
      <w:proofErr w:type="spellEnd"/>
      <w:r w:rsidRPr="008C6CEE">
        <w:rPr>
          <w:rFonts w:ascii="Georgia" w:hAnsi="Georgia"/>
        </w:rPr>
        <w:t xml:space="preserve"> megszűnése esetén is a már átadott termékekre vonatkozóan az Eladó jótállási, szavatossági kötelezettségei fennmaradnak, </w:t>
      </w:r>
      <w:proofErr w:type="spellStart"/>
      <w:r w:rsidRPr="008C6CEE">
        <w:rPr>
          <w:rFonts w:ascii="Georgia" w:hAnsi="Georgia"/>
        </w:rPr>
        <w:t>fennmaradnak</w:t>
      </w:r>
      <w:proofErr w:type="spellEnd"/>
      <w:r w:rsidRPr="008C6CEE">
        <w:rPr>
          <w:rFonts w:ascii="Georgia" w:hAnsi="Georgia"/>
        </w:rPr>
        <w:t xml:space="preserve"> továbbá a jelen Szerződés alapján létrejött felhasználási jogok (a Szerződésben meghatározott feltételek szerint).</w:t>
      </w:r>
    </w:p>
    <w:p w14:paraId="4472CD66" w14:textId="77777777" w:rsidR="00CD2314" w:rsidRPr="008C6CEE" w:rsidRDefault="00CD2314" w:rsidP="00CD2314">
      <w:pPr>
        <w:spacing w:after="120"/>
        <w:ind w:left="720"/>
        <w:jc w:val="both"/>
        <w:rPr>
          <w:rFonts w:ascii="Georgia" w:hAnsi="Georgia"/>
        </w:rPr>
      </w:pPr>
    </w:p>
    <w:p w14:paraId="033EA6FD" w14:textId="77777777" w:rsidR="00CD2314" w:rsidRPr="008C6CEE" w:rsidRDefault="00CD2314" w:rsidP="00CD2314">
      <w:pPr>
        <w:widowControl w:val="0"/>
        <w:spacing w:after="120"/>
        <w:jc w:val="center"/>
        <w:rPr>
          <w:rFonts w:ascii="Georgia" w:hAnsi="Georgia"/>
          <w:b/>
          <w:bCs/>
        </w:rPr>
      </w:pPr>
      <w:r w:rsidRPr="008C6CEE">
        <w:rPr>
          <w:rFonts w:ascii="Georgia" w:hAnsi="Georgia"/>
          <w:b/>
          <w:bCs/>
        </w:rPr>
        <w:t>XII. Átláthatóság</w:t>
      </w:r>
    </w:p>
    <w:p w14:paraId="1598DEBA" w14:textId="77777777" w:rsidR="00CD2314" w:rsidRPr="008C6CEE" w:rsidRDefault="00CD2314" w:rsidP="00CD2314">
      <w:pPr>
        <w:pStyle w:val="Listaszerbekezds"/>
        <w:numPr>
          <w:ilvl w:val="1"/>
          <w:numId w:val="48"/>
        </w:numPr>
        <w:spacing w:after="120"/>
        <w:ind w:left="714" w:hanging="357"/>
        <w:jc w:val="both"/>
        <w:rPr>
          <w:rFonts w:ascii="Georgia" w:hAnsi="Georgia"/>
        </w:rPr>
      </w:pPr>
      <w:bookmarkStart w:id="69" w:name="_Toc389742030"/>
      <w:r w:rsidRPr="008C6CEE">
        <w:rPr>
          <w:rFonts w:ascii="Georgia" w:hAnsi="Georgia"/>
        </w:rPr>
        <w:t>Az Eladó a 368/2011. (XII. 31.) Korm. rendelet 50. § (1a) bekezdése alapján nyilatkozik arról, hogy átlátható szervezetnek minősül. Nyilatkozata a szerződés 2. számú mellékletét képezi.</w:t>
      </w:r>
      <w:bookmarkEnd w:id="69"/>
    </w:p>
    <w:p w14:paraId="24A53C7F" w14:textId="77777777" w:rsidR="00CD2314" w:rsidRPr="008C6CEE" w:rsidRDefault="00CD2314" w:rsidP="00CD2314">
      <w:pPr>
        <w:pStyle w:val="Listaszerbekezds"/>
        <w:numPr>
          <w:ilvl w:val="1"/>
          <w:numId w:val="48"/>
        </w:numPr>
        <w:spacing w:after="120"/>
        <w:ind w:left="714" w:hanging="357"/>
        <w:jc w:val="both"/>
        <w:rPr>
          <w:rFonts w:ascii="Georgia" w:hAnsi="Georgia"/>
        </w:rPr>
      </w:pPr>
      <w:bookmarkStart w:id="70" w:name="_Toc389742031"/>
      <w:r w:rsidRPr="008C6CEE">
        <w:rPr>
          <w:rFonts w:ascii="Georgia" w:hAnsi="Georgia"/>
        </w:rPr>
        <w:t>Az Eladó kötelezettséget vállal arra, hogy e nyilatkozatban foglaltak változása esetén haladéktalanul, írásban tájékoztatja a Vevőt.</w:t>
      </w:r>
      <w:bookmarkEnd w:id="70"/>
    </w:p>
    <w:p w14:paraId="720EA415" w14:textId="77777777" w:rsidR="00CD2314" w:rsidRPr="008C6CEE" w:rsidRDefault="00CD2314" w:rsidP="00CD2314">
      <w:pPr>
        <w:pStyle w:val="Listaszerbekezds"/>
        <w:numPr>
          <w:ilvl w:val="1"/>
          <w:numId w:val="48"/>
        </w:numPr>
        <w:spacing w:after="120"/>
        <w:ind w:left="714" w:hanging="357"/>
        <w:jc w:val="both"/>
        <w:rPr>
          <w:rFonts w:ascii="Georgia" w:hAnsi="Georgia"/>
        </w:rPr>
      </w:pPr>
      <w:bookmarkStart w:id="71" w:name="_Toc389742032"/>
      <w:r w:rsidRPr="008C6CEE">
        <w:rPr>
          <w:rFonts w:ascii="Georgia" w:hAnsi="Georgia"/>
        </w:rPr>
        <w:lastRenderedPageBreak/>
        <w:t>Az Eladó tudomásul veszi, hogy a valótlan tartalmú nyilatkozat alapján kötött szerződést a Vevő azonnali hatállyal felmondja vagy – ha a szerződés teljesítésére még nem került sor – a szerződéstől eláll.</w:t>
      </w:r>
      <w:bookmarkEnd w:id="71"/>
    </w:p>
    <w:p w14:paraId="36B9B290" w14:textId="77777777" w:rsidR="00CD2314" w:rsidRPr="008C6CEE" w:rsidRDefault="00CD2314" w:rsidP="00CD2314">
      <w:pPr>
        <w:pStyle w:val="Listaszerbekezds"/>
        <w:numPr>
          <w:ilvl w:val="1"/>
          <w:numId w:val="48"/>
        </w:numPr>
        <w:spacing w:after="120"/>
        <w:ind w:left="714" w:hanging="357"/>
        <w:jc w:val="both"/>
        <w:rPr>
          <w:rFonts w:ascii="Georgia" w:hAnsi="Georgia"/>
        </w:rPr>
      </w:pPr>
      <w:r w:rsidRPr="008C6CEE">
        <w:rPr>
          <w:rFonts w:ascii="Georgia" w:hAnsi="Georgia"/>
        </w:rPr>
        <w:t>Az Eladó kötelezettséget vállal arra, hogy kizárólag olyan közreműködőt vesz igénybe a jelen Szerződés teljesítése során, amely átlátható szervezet.</w:t>
      </w:r>
    </w:p>
    <w:p w14:paraId="0D041EC0" w14:textId="77777777" w:rsidR="00CD2314" w:rsidRPr="008C6CEE" w:rsidRDefault="00CD2314" w:rsidP="00CD2314">
      <w:pPr>
        <w:tabs>
          <w:tab w:val="left" w:pos="540"/>
          <w:tab w:val="left" w:pos="567"/>
          <w:tab w:val="left" w:pos="720"/>
        </w:tabs>
        <w:spacing w:after="120"/>
        <w:jc w:val="both"/>
        <w:rPr>
          <w:rFonts w:ascii="Georgia" w:hAnsi="Georgia"/>
          <w:color w:val="000000"/>
        </w:rPr>
      </w:pPr>
    </w:p>
    <w:p w14:paraId="721C5675" w14:textId="77777777" w:rsidR="00CD2314" w:rsidRPr="008C6CEE" w:rsidRDefault="00CD2314" w:rsidP="00CD2314">
      <w:pPr>
        <w:tabs>
          <w:tab w:val="left" w:pos="540"/>
          <w:tab w:val="left" w:pos="567"/>
          <w:tab w:val="left" w:pos="720"/>
        </w:tabs>
        <w:spacing w:after="120"/>
        <w:jc w:val="center"/>
        <w:rPr>
          <w:rFonts w:ascii="Georgia" w:hAnsi="Georgia"/>
          <w:b/>
          <w:color w:val="000000"/>
        </w:rPr>
      </w:pPr>
      <w:r w:rsidRPr="008C6CEE">
        <w:rPr>
          <w:rFonts w:ascii="Georgia" w:hAnsi="Georgia"/>
          <w:b/>
        </w:rPr>
        <w:t>XIII. Záró rendelkezések</w:t>
      </w:r>
    </w:p>
    <w:p w14:paraId="442DB4E0" w14:textId="77777777" w:rsidR="00CD2314" w:rsidRPr="008C6CEE" w:rsidRDefault="00CD2314" w:rsidP="00CD2314">
      <w:pPr>
        <w:numPr>
          <w:ilvl w:val="1"/>
          <w:numId w:val="44"/>
        </w:numPr>
        <w:spacing w:after="120"/>
        <w:ind w:left="714" w:hanging="357"/>
        <w:jc w:val="both"/>
        <w:rPr>
          <w:rFonts w:ascii="Georgia" w:hAnsi="Georgia"/>
        </w:rPr>
      </w:pPr>
      <w:r w:rsidRPr="008C6CEE">
        <w:rPr>
          <w:rFonts w:ascii="Georgia" w:hAnsi="Georgia"/>
        </w:rPr>
        <w:t>A jelen Szerződésben nem szabályozott kérdésekben a Polgári Törvénykönyvről szóló 2013. évi V. törvény, a Kbt. és az egyéb vonatkozó, hatályos jogszabályok rendelkezései irányadóak.</w:t>
      </w:r>
    </w:p>
    <w:p w14:paraId="2880BE48" w14:textId="77777777" w:rsidR="00CD2314" w:rsidRPr="008C6CEE" w:rsidRDefault="00CD2314" w:rsidP="00CD2314">
      <w:pPr>
        <w:numPr>
          <w:ilvl w:val="1"/>
          <w:numId w:val="44"/>
        </w:numPr>
        <w:spacing w:after="120"/>
        <w:ind w:left="714" w:hanging="357"/>
        <w:jc w:val="both"/>
        <w:rPr>
          <w:rFonts w:ascii="Georgia" w:hAnsi="Georgia"/>
        </w:rPr>
      </w:pPr>
      <w:r w:rsidRPr="008C6CEE">
        <w:rPr>
          <w:rFonts w:ascii="Georgia" w:hAnsi="Georgia"/>
        </w:rPr>
        <w:t>A jelen szerződés az aláírásának napján lép hatályba. A jelen szerződés időbeli hatályát az alábbi jogcselekmények haladhatják meg:</w:t>
      </w:r>
    </w:p>
    <w:p w14:paraId="6E109FE1" w14:textId="77777777" w:rsidR="00CD2314" w:rsidRPr="008C6CEE" w:rsidRDefault="00CD2314" w:rsidP="00CD2314">
      <w:pPr>
        <w:pStyle w:val="Listaszerbekezds"/>
        <w:numPr>
          <w:ilvl w:val="0"/>
          <w:numId w:val="56"/>
        </w:numPr>
        <w:overflowPunct w:val="0"/>
        <w:autoSpaceDE w:val="0"/>
        <w:autoSpaceDN w:val="0"/>
        <w:adjustRightInd w:val="0"/>
        <w:spacing w:after="120"/>
        <w:jc w:val="both"/>
        <w:textAlignment w:val="baseline"/>
        <w:rPr>
          <w:rFonts w:ascii="Georgia" w:hAnsi="Georgia"/>
        </w:rPr>
      </w:pPr>
      <w:r w:rsidRPr="008C6CEE">
        <w:rPr>
          <w:rFonts w:ascii="Georgia" w:hAnsi="Georgia"/>
        </w:rPr>
        <w:t xml:space="preserve">a leszállított </w:t>
      </w:r>
      <w:proofErr w:type="gramStart"/>
      <w:r w:rsidRPr="008C6CEE">
        <w:rPr>
          <w:rFonts w:ascii="Georgia" w:hAnsi="Georgia"/>
        </w:rPr>
        <w:t>licenc(</w:t>
      </w:r>
      <w:proofErr w:type="spellStart"/>
      <w:proofErr w:type="gramEnd"/>
      <w:r w:rsidRPr="008C6CEE">
        <w:rPr>
          <w:rFonts w:ascii="Georgia" w:hAnsi="Georgia"/>
        </w:rPr>
        <w:t>ek</w:t>
      </w:r>
      <w:proofErr w:type="spellEnd"/>
      <w:r w:rsidRPr="008C6CEE">
        <w:rPr>
          <w:rFonts w:ascii="Georgia" w:hAnsi="Georgia"/>
        </w:rPr>
        <w:t>)re vonatkozó jótállási vagy szavatossági igények érvényesítése;</w:t>
      </w:r>
    </w:p>
    <w:p w14:paraId="0ED25EC5" w14:textId="77777777" w:rsidR="00CD2314" w:rsidRPr="008C6CEE" w:rsidRDefault="00CD2314" w:rsidP="00CD2314">
      <w:pPr>
        <w:pStyle w:val="Listaszerbekezds"/>
        <w:numPr>
          <w:ilvl w:val="0"/>
          <w:numId w:val="56"/>
        </w:numPr>
        <w:overflowPunct w:val="0"/>
        <w:autoSpaceDE w:val="0"/>
        <w:autoSpaceDN w:val="0"/>
        <w:adjustRightInd w:val="0"/>
        <w:spacing w:after="120"/>
        <w:jc w:val="both"/>
        <w:textAlignment w:val="baseline"/>
        <w:rPr>
          <w:rFonts w:ascii="Georgia" w:hAnsi="Georgia"/>
        </w:rPr>
      </w:pPr>
      <w:r w:rsidRPr="008C6CEE">
        <w:rPr>
          <w:rFonts w:ascii="Georgia" w:hAnsi="Georgia"/>
        </w:rPr>
        <w:t>a hosszú időtartamra (</w:t>
      </w:r>
      <w:proofErr w:type="gramStart"/>
      <w:r w:rsidRPr="008C6CEE">
        <w:rPr>
          <w:rFonts w:ascii="Georgia" w:hAnsi="Georgia"/>
        </w:rPr>
        <w:t>,,</w:t>
      </w:r>
      <w:proofErr w:type="gramEnd"/>
      <w:r w:rsidRPr="008C6CEE">
        <w:rPr>
          <w:rFonts w:ascii="Georgia" w:hAnsi="Georgia"/>
        </w:rPr>
        <w:t>örökös”) megvásárolt szoftver licenc használati jogok és az ezekhez – külön ellenszolgáltatás nélkül – kapcsolódó jogosultságok, kötelezettségek terméktámogatási szolgáltatások;</w:t>
      </w:r>
    </w:p>
    <w:p w14:paraId="378A71ED" w14:textId="77777777" w:rsidR="00CD2314" w:rsidRPr="008C6CEE" w:rsidRDefault="00CD2314" w:rsidP="00CD2314">
      <w:pPr>
        <w:numPr>
          <w:ilvl w:val="1"/>
          <w:numId w:val="44"/>
        </w:numPr>
        <w:spacing w:after="120"/>
        <w:ind w:left="714" w:hanging="357"/>
        <w:jc w:val="both"/>
        <w:rPr>
          <w:rFonts w:ascii="Georgia" w:hAnsi="Georgia"/>
        </w:rPr>
      </w:pPr>
      <w:r w:rsidRPr="008C6CEE">
        <w:rPr>
          <w:rFonts w:ascii="Georgia" w:hAnsi="Georgia"/>
        </w:rPr>
        <w:t>A Felek a jelen szerződést, mint akaratukkal mindenben megegyezőt, jóváhagyólag írják alá.</w:t>
      </w:r>
    </w:p>
    <w:p w14:paraId="55415A14" w14:textId="77777777" w:rsidR="00CD2314" w:rsidRPr="008C6CEE" w:rsidRDefault="00CD2314" w:rsidP="00CD2314">
      <w:pPr>
        <w:numPr>
          <w:ilvl w:val="1"/>
          <w:numId w:val="44"/>
        </w:numPr>
        <w:spacing w:after="120"/>
        <w:ind w:left="714" w:hanging="357"/>
        <w:jc w:val="both"/>
        <w:rPr>
          <w:rFonts w:ascii="Georgia" w:hAnsi="Georgia"/>
        </w:rPr>
      </w:pPr>
      <w:r w:rsidRPr="008C6CEE">
        <w:rPr>
          <w:rFonts w:ascii="Georgia" w:hAnsi="Georgia" w:cs="Tahoma"/>
        </w:rPr>
        <w:t xml:space="preserve">Jelen szerződés elválaszthatatlan melléklete a közbeszerzési eljárás iratanyaga (kivéve döntések és </w:t>
      </w:r>
      <w:proofErr w:type="spellStart"/>
      <w:r w:rsidRPr="008C6CEE">
        <w:rPr>
          <w:rFonts w:ascii="Georgia" w:hAnsi="Georgia" w:cs="Tahoma"/>
        </w:rPr>
        <w:t>döntéselőkészítő</w:t>
      </w:r>
      <w:proofErr w:type="spellEnd"/>
      <w:r w:rsidRPr="008C6CEE">
        <w:rPr>
          <w:rFonts w:ascii="Georgia" w:hAnsi="Georgia" w:cs="Tahoma"/>
        </w:rPr>
        <w:t xml:space="preserve"> iratok) – fizikailag nem csatolva.</w:t>
      </w:r>
    </w:p>
    <w:p w14:paraId="472987F5" w14:textId="77777777" w:rsidR="00CD2314" w:rsidRPr="008C6CEE" w:rsidRDefault="00CD2314" w:rsidP="00CD2314">
      <w:pPr>
        <w:numPr>
          <w:ilvl w:val="1"/>
          <w:numId w:val="44"/>
        </w:numPr>
        <w:spacing w:after="120"/>
        <w:ind w:left="714" w:hanging="357"/>
        <w:jc w:val="both"/>
        <w:rPr>
          <w:rFonts w:ascii="Georgia" w:hAnsi="Georgia"/>
        </w:rPr>
      </w:pPr>
      <w:r w:rsidRPr="008C6CEE">
        <w:rPr>
          <w:rFonts w:ascii="Georgia" w:hAnsi="Georgia"/>
        </w:rPr>
        <w:t>Jelen szerződés 5 eredeti példányban készült, melyből kettő példány az Eladót, három példány a Vevőt illet meg.</w:t>
      </w:r>
    </w:p>
    <w:p w14:paraId="1F51A1EA" w14:textId="77777777" w:rsidR="00CD2314" w:rsidRPr="008C6CEE" w:rsidRDefault="00CD2314" w:rsidP="00CD2314">
      <w:pPr>
        <w:numPr>
          <w:ilvl w:val="1"/>
          <w:numId w:val="44"/>
        </w:numPr>
        <w:spacing w:after="120"/>
        <w:ind w:left="714" w:hanging="357"/>
        <w:jc w:val="both"/>
        <w:rPr>
          <w:rFonts w:ascii="Georgia" w:hAnsi="Georgia"/>
        </w:rPr>
      </w:pPr>
      <w:r w:rsidRPr="008C6CEE">
        <w:rPr>
          <w:rFonts w:ascii="Georgia" w:hAnsi="Georgia"/>
        </w:rPr>
        <w:t>A jelen szerződés elválaszthatatlan részét képezik az alábbi mellékletek:</w:t>
      </w:r>
    </w:p>
    <w:p w14:paraId="19BD54AB" w14:textId="77777777" w:rsidR="00CD2314" w:rsidRPr="008C6CEE" w:rsidRDefault="00CD2314" w:rsidP="00CD2314">
      <w:pPr>
        <w:spacing w:after="120"/>
        <w:ind w:left="993"/>
        <w:jc w:val="both"/>
        <w:rPr>
          <w:rFonts w:ascii="Georgia" w:hAnsi="Georgia"/>
        </w:rPr>
      </w:pPr>
      <w:r w:rsidRPr="008C6CEE">
        <w:rPr>
          <w:rFonts w:ascii="Georgia" w:hAnsi="Georgia"/>
        </w:rPr>
        <w:t>1. sz. melléklet: Ártáblázat – Műszaki specifikáció</w:t>
      </w:r>
    </w:p>
    <w:p w14:paraId="0F65E29D" w14:textId="77777777" w:rsidR="00CD2314" w:rsidRPr="008C6CEE" w:rsidRDefault="00CD2314" w:rsidP="00CD2314">
      <w:pPr>
        <w:spacing w:after="120"/>
        <w:ind w:left="993"/>
        <w:rPr>
          <w:rFonts w:ascii="Georgia" w:hAnsi="Georgia"/>
        </w:rPr>
      </w:pPr>
      <w:r w:rsidRPr="008C6CEE">
        <w:rPr>
          <w:rFonts w:ascii="Georgia" w:hAnsi="Georgia"/>
        </w:rPr>
        <w:t>2. sz. melléklet: Átláthatósági nyilatkozat</w:t>
      </w:r>
    </w:p>
    <w:p w14:paraId="52B3673E" w14:textId="77777777" w:rsidR="00CD2314" w:rsidRPr="008C6CEE" w:rsidRDefault="00CD2314" w:rsidP="00CD2314">
      <w:pPr>
        <w:spacing w:after="120"/>
        <w:ind w:left="993"/>
        <w:rPr>
          <w:rFonts w:ascii="Georgia" w:hAnsi="Georgia"/>
          <w:color w:val="000000"/>
        </w:rPr>
      </w:pPr>
      <w:r w:rsidRPr="008C6CEE">
        <w:rPr>
          <w:rFonts w:ascii="Georgia" w:hAnsi="Georgia"/>
        </w:rPr>
        <w:t xml:space="preserve">3. sz. melléklet: Nyilatkozat </w:t>
      </w:r>
      <w:proofErr w:type="gramStart"/>
      <w:r w:rsidRPr="008C6CEE">
        <w:rPr>
          <w:rFonts w:ascii="Georgia" w:hAnsi="Georgia"/>
        </w:rPr>
        <w:t>alvállalkozó(</w:t>
      </w:r>
      <w:proofErr w:type="gramEnd"/>
      <w:r w:rsidRPr="008C6CEE">
        <w:rPr>
          <w:rFonts w:ascii="Georgia" w:hAnsi="Georgia"/>
        </w:rPr>
        <w:t>k)</w:t>
      </w:r>
      <w:proofErr w:type="spellStart"/>
      <w:r w:rsidRPr="008C6CEE">
        <w:rPr>
          <w:rFonts w:ascii="Georgia" w:hAnsi="Georgia"/>
        </w:rPr>
        <w:t>ról</w:t>
      </w:r>
      <w:proofErr w:type="spellEnd"/>
      <w:r w:rsidRPr="008C6CEE">
        <w:rPr>
          <w:rFonts w:ascii="Georgia" w:hAnsi="Georgia"/>
        </w:rPr>
        <w:t xml:space="preserve"> (adott esetben)</w:t>
      </w:r>
    </w:p>
    <w:p w14:paraId="77870764" w14:textId="77777777" w:rsidR="00CD2314" w:rsidRPr="008C6CEE" w:rsidRDefault="00CD2314" w:rsidP="00CD2314">
      <w:pPr>
        <w:tabs>
          <w:tab w:val="left" w:pos="540"/>
          <w:tab w:val="left" w:pos="567"/>
        </w:tabs>
        <w:spacing w:after="120"/>
        <w:jc w:val="both"/>
        <w:rPr>
          <w:rFonts w:ascii="Georgia" w:hAnsi="Georgia"/>
          <w:color w:val="000000"/>
        </w:rPr>
      </w:pPr>
      <w:bookmarkStart w:id="72" w:name="_Toc214678026"/>
      <w:r w:rsidRPr="008C6CEE">
        <w:rPr>
          <w:rFonts w:ascii="Georgia" w:hAnsi="Georgia"/>
          <w:color w:val="000000"/>
        </w:rPr>
        <w:t>Budapest</w:t>
      </w:r>
      <w:proofErr w:type="gramStart"/>
      <w:r w:rsidRPr="008C6CEE">
        <w:rPr>
          <w:rFonts w:ascii="Georgia" w:hAnsi="Georgia"/>
          <w:color w:val="000000"/>
        </w:rPr>
        <w:t xml:space="preserve">, </w:t>
      </w:r>
      <w:bookmarkEnd w:id="72"/>
      <w:r w:rsidRPr="008C6CEE">
        <w:rPr>
          <w:rFonts w:ascii="Georgia" w:hAnsi="Georgia"/>
          <w:color w:val="000000"/>
        </w:rPr>
        <w:t>…</w:t>
      </w:r>
      <w:proofErr w:type="gramEnd"/>
      <w:r w:rsidRPr="008C6CEE">
        <w:rPr>
          <w:rFonts w:ascii="Georgia" w:hAnsi="Georgia"/>
          <w:color w:val="000000"/>
        </w:rPr>
        <w:t>………………………………………………</w:t>
      </w:r>
    </w:p>
    <w:tbl>
      <w:tblPr>
        <w:tblW w:w="0" w:type="auto"/>
        <w:tblInd w:w="108" w:type="dxa"/>
        <w:tblLayout w:type="fixed"/>
        <w:tblLook w:val="0000" w:firstRow="0" w:lastRow="0" w:firstColumn="0" w:lastColumn="0" w:noHBand="0" w:noVBand="0"/>
      </w:tblPr>
      <w:tblGrid>
        <w:gridCol w:w="4261"/>
        <w:gridCol w:w="4261"/>
      </w:tblGrid>
      <w:tr w:rsidR="00CD2314" w:rsidRPr="008C6CEE" w14:paraId="535AF150" w14:textId="77777777" w:rsidTr="00387013">
        <w:tc>
          <w:tcPr>
            <w:tcW w:w="4261" w:type="dxa"/>
          </w:tcPr>
          <w:p w14:paraId="5EAF550B" w14:textId="77777777" w:rsidR="00CD2314" w:rsidRPr="008C6CEE" w:rsidRDefault="00CD2314" w:rsidP="00387013">
            <w:pPr>
              <w:spacing w:after="120"/>
              <w:jc w:val="center"/>
              <w:rPr>
                <w:rFonts w:ascii="Georgia" w:hAnsi="Georgia"/>
              </w:rPr>
            </w:pPr>
          </w:p>
          <w:p w14:paraId="4EE0336F" w14:textId="77777777" w:rsidR="00CD2314" w:rsidRPr="008C6CEE" w:rsidRDefault="00CD2314" w:rsidP="00387013">
            <w:pPr>
              <w:spacing w:after="120"/>
              <w:jc w:val="center"/>
              <w:rPr>
                <w:rFonts w:ascii="Georgia" w:hAnsi="Georgia"/>
              </w:rPr>
            </w:pPr>
            <w:r w:rsidRPr="008C6CEE">
              <w:rPr>
                <w:rFonts w:ascii="Georgia" w:hAnsi="Georgia"/>
              </w:rPr>
              <w:t>........................................................</w:t>
            </w:r>
          </w:p>
          <w:p w14:paraId="0A220856" w14:textId="77777777" w:rsidR="00CD2314" w:rsidRPr="008C6CEE" w:rsidRDefault="00CD2314" w:rsidP="00387013">
            <w:pPr>
              <w:spacing w:after="120"/>
              <w:jc w:val="center"/>
              <w:rPr>
                <w:rFonts w:ascii="Georgia" w:hAnsi="Georgia"/>
              </w:rPr>
            </w:pPr>
            <w:r w:rsidRPr="008C6CEE">
              <w:rPr>
                <w:rFonts w:ascii="Georgia" w:hAnsi="Georgia"/>
              </w:rPr>
              <w:t xml:space="preserve">Dr. </w:t>
            </w:r>
            <w:proofErr w:type="spellStart"/>
            <w:r w:rsidRPr="008C6CEE">
              <w:rPr>
                <w:rFonts w:ascii="Georgia" w:hAnsi="Georgia"/>
              </w:rPr>
              <w:t>Such</w:t>
            </w:r>
            <w:proofErr w:type="spellEnd"/>
            <w:r w:rsidRPr="008C6CEE">
              <w:rPr>
                <w:rFonts w:ascii="Georgia" w:hAnsi="Georgia"/>
              </w:rPr>
              <w:t xml:space="preserve"> György</w:t>
            </w:r>
          </w:p>
          <w:p w14:paraId="56A68B01" w14:textId="77777777" w:rsidR="00CD2314" w:rsidRPr="008C6CEE" w:rsidRDefault="00CD2314" w:rsidP="00387013">
            <w:pPr>
              <w:spacing w:after="120"/>
              <w:jc w:val="center"/>
              <w:rPr>
                <w:rFonts w:ascii="Georgia" w:hAnsi="Georgia"/>
              </w:rPr>
            </w:pPr>
            <w:r w:rsidRPr="008C6CEE">
              <w:rPr>
                <w:rFonts w:ascii="Georgia" w:hAnsi="Georgia"/>
              </w:rPr>
              <w:t>főigazgató</w:t>
            </w:r>
          </w:p>
          <w:p w14:paraId="4E2F954E" w14:textId="77777777" w:rsidR="00CD2314" w:rsidRPr="008C6CEE" w:rsidRDefault="00CD2314" w:rsidP="00387013">
            <w:pPr>
              <w:spacing w:after="120"/>
              <w:jc w:val="center"/>
              <w:rPr>
                <w:rFonts w:ascii="Georgia" w:hAnsi="Georgia"/>
              </w:rPr>
            </w:pPr>
            <w:r w:rsidRPr="008C6CEE">
              <w:rPr>
                <w:rFonts w:ascii="Georgia" w:hAnsi="Georgia"/>
              </w:rPr>
              <w:t xml:space="preserve"> Országgyűlés Hivatala</w:t>
            </w:r>
          </w:p>
          <w:p w14:paraId="127FB96A" w14:textId="77777777" w:rsidR="00CD2314" w:rsidRPr="008C6CEE" w:rsidRDefault="00CD2314" w:rsidP="00387013">
            <w:pPr>
              <w:spacing w:after="120"/>
              <w:jc w:val="center"/>
              <w:rPr>
                <w:rFonts w:ascii="Georgia" w:hAnsi="Georgia"/>
              </w:rPr>
            </w:pPr>
            <w:r w:rsidRPr="008C6CEE">
              <w:rPr>
                <w:rFonts w:ascii="Georgia" w:hAnsi="Georgia"/>
              </w:rPr>
              <w:t>Vevő képviseletében</w:t>
            </w:r>
          </w:p>
        </w:tc>
        <w:tc>
          <w:tcPr>
            <w:tcW w:w="4261" w:type="dxa"/>
          </w:tcPr>
          <w:p w14:paraId="15214202" w14:textId="77777777" w:rsidR="00CD2314" w:rsidRPr="008C6CEE" w:rsidRDefault="00CD2314" w:rsidP="00387013">
            <w:pPr>
              <w:spacing w:after="120"/>
              <w:rPr>
                <w:rFonts w:ascii="Georgia" w:hAnsi="Georgia"/>
              </w:rPr>
            </w:pPr>
          </w:p>
          <w:p w14:paraId="37EE018C" w14:textId="77777777" w:rsidR="00CD2314" w:rsidRPr="008C6CEE" w:rsidRDefault="00CD2314" w:rsidP="00387013">
            <w:pPr>
              <w:spacing w:after="120"/>
              <w:ind w:left="311"/>
              <w:jc w:val="center"/>
              <w:rPr>
                <w:rFonts w:ascii="Georgia" w:hAnsi="Georgia"/>
              </w:rPr>
            </w:pPr>
            <w:r w:rsidRPr="008C6CEE">
              <w:rPr>
                <w:rFonts w:ascii="Georgia" w:hAnsi="Georgia"/>
              </w:rPr>
              <w:t>....................................................</w:t>
            </w:r>
          </w:p>
          <w:p w14:paraId="40BE21E4" w14:textId="77777777" w:rsidR="00CD2314" w:rsidRPr="008C6CEE" w:rsidRDefault="00CD2314" w:rsidP="00387013">
            <w:pPr>
              <w:spacing w:after="120"/>
              <w:ind w:left="491"/>
              <w:jc w:val="center"/>
              <w:rPr>
                <w:rFonts w:ascii="Georgia" w:hAnsi="Georgia"/>
              </w:rPr>
            </w:pPr>
            <w:r w:rsidRPr="008C6CEE">
              <w:rPr>
                <w:rFonts w:ascii="Georgia" w:hAnsi="Georgia"/>
              </w:rPr>
              <w:t>………………………..</w:t>
            </w:r>
          </w:p>
          <w:p w14:paraId="5926ECFC" w14:textId="77777777" w:rsidR="00CD2314" w:rsidRPr="008C6CEE" w:rsidRDefault="00CD2314" w:rsidP="00387013">
            <w:pPr>
              <w:spacing w:after="120"/>
              <w:ind w:left="491"/>
              <w:jc w:val="center"/>
              <w:rPr>
                <w:rFonts w:ascii="Georgia" w:hAnsi="Georgia"/>
              </w:rPr>
            </w:pPr>
            <w:r w:rsidRPr="008C6CEE">
              <w:rPr>
                <w:rFonts w:ascii="Georgia" w:hAnsi="Georgia"/>
              </w:rPr>
              <w:t>……………………….</w:t>
            </w:r>
          </w:p>
          <w:p w14:paraId="455E727D" w14:textId="77777777" w:rsidR="00CD2314" w:rsidRPr="008C6CEE" w:rsidRDefault="00CD2314" w:rsidP="00387013">
            <w:pPr>
              <w:spacing w:after="120"/>
              <w:ind w:left="491"/>
              <w:jc w:val="center"/>
              <w:rPr>
                <w:rFonts w:ascii="Georgia" w:hAnsi="Georgia"/>
              </w:rPr>
            </w:pPr>
            <w:r w:rsidRPr="008C6CEE">
              <w:rPr>
                <w:rFonts w:ascii="Georgia" w:hAnsi="Georgia"/>
              </w:rPr>
              <w:t>Eladó képviseletében</w:t>
            </w:r>
          </w:p>
        </w:tc>
      </w:tr>
    </w:tbl>
    <w:p w14:paraId="62E863FA" w14:textId="77777777" w:rsidR="00CD2314" w:rsidRPr="008C6CEE" w:rsidRDefault="00CD2314" w:rsidP="00CD2314">
      <w:pPr>
        <w:spacing w:after="120"/>
        <w:rPr>
          <w:rFonts w:ascii="Georgia" w:hAnsi="Georgia"/>
        </w:rPr>
      </w:pPr>
    </w:p>
    <w:p w14:paraId="08504677" w14:textId="77777777" w:rsidR="00CD2314" w:rsidRDefault="00CD2314" w:rsidP="00CD2314">
      <w:r w:rsidRPr="00267212">
        <w:rPr>
          <w:b/>
          <w:bCs/>
          <w:kern w:val="32"/>
        </w:rPr>
        <w:br w:type="page"/>
      </w:r>
    </w:p>
    <w:p w14:paraId="6E91C97E" w14:textId="7FB091F5" w:rsidR="00E37292" w:rsidRDefault="00E37292">
      <w:pPr>
        <w:spacing w:after="160" w:line="259" w:lineRule="auto"/>
        <w:rPr>
          <w:rFonts w:ascii="Georgia" w:hAnsi="Georgia"/>
        </w:rPr>
      </w:pPr>
    </w:p>
    <w:p w14:paraId="157F8AD1" w14:textId="1CF7F498" w:rsidR="00E37292" w:rsidRPr="00E37292" w:rsidRDefault="00AB36F3" w:rsidP="00E37292">
      <w:pPr>
        <w:pStyle w:val="Cmsor1"/>
        <w:jc w:val="center"/>
        <w:rPr>
          <w:rFonts w:ascii="Georgia" w:hAnsi="Georgia"/>
          <w:b/>
          <w:color w:val="auto"/>
          <w:sz w:val="28"/>
          <w:szCs w:val="28"/>
        </w:rPr>
      </w:pPr>
      <w:bookmarkStart w:id="73" w:name="_Toc473274795"/>
      <w:bookmarkStart w:id="74" w:name="_Toc501708296"/>
      <w:r>
        <w:rPr>
          <w:rFonts w:ascii="Georgia" w:hAnsi="Georgia"/>
          <w:b/>
          <w:color w:val="auto"/>
          <w:sz w:val="28"/>
          <w:szCs w:val="28"/>
        </w:rPr>
        <w:t>VI</w:t>
      </w:r>
      <w:r w:rsidR="00E37292" w:rsidRPr="00E37292">
        <w:rPr>
          <w:rFonts w:ascii="Georgia" w:hAnsi="Georgia"/>
          <w:b/>
          <w:color w:val="auto"/>
          <w:sz w:val="28"/>
          <w:szCs w:val="28"/>
        </w:rPr>
        <w:t xml:space="preserve">. </w:t>
      </w:r>
      <w:bookmarkEnd w:id="73"/>
      <w:r>
        <w:rPr>
          <w:rFonts w:ascii="Georgia" w:hAnsi="Georgia"/>
          <w:b/>
          <w:color w:val="auto"/>
          <w:sz w:val="28"/>
          <w:szCs w:val="28"/>
        </w:rPr>
        <w:t>Műszaki leírás</w:t>
      </w:r>
      <w:r w:rsidR="00101415">
        <w:rPr>
          <w:rFonts w:ascii="Georgia" w:hAnsi="Georgia"/>
          <w:b/>
          <w:color w:val="auto"/>
          <w:sz w:val="28"/>
          <w:szCs w:val="28"/>
        </w:rPr>
        <w:t>-ártáblázat</w:t>
      </w:r>
      <w:bookmarkEnd w:id="74"/>
    </w:p>
    <w:p w14:paraId="58FD3D34" w14:textId="77777777" w:rsidR="00E37292" w:rsidRDefault="00E37292" w:rsidP="00B37D7D">
      <w:pPr>
        <w:jc w:val="center"/>
        <w:rPr>
          <w:rFonts w:ascii="Georgia" w:hAnsi="Georgia"/>
        </w:rPr>
      </w:pPr>
    </w:p>
    <w:p w14:paraId="5D92E5ED" w14:textId="678BA39D" w:rsidR="00E37292" w:rsidRPr="00B37D7D" w:rsidRDefault="00E37292" w:rsidP="00B37D7D">
      <w:pPr>
        <w:jc w:val="center"/>
        <w:rPr>
          <w:rFonts w:ascii="Georgia" w:hAnsi="Georgia"/>
        </w:rPr>
      </w:pPr>
      <w:r>
        <w:rPr>
          <w:rFonts w:ascii="Georgia" w:hAnsi="Georgia"/>
        </w:rPr>
        <w:t>(külön file-ként mellékelve)</w:t>
      </w:r>
    </w:p>
    <w:sectPr w:rsidR="00E37292" w:rsidRPr="00B37D7D">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55AEF" w14:textId="77777777" w:rsidR="003939D1" w:rsidRDefault="003939D1" w:rsidP="00A96CE9">
      <w:r>
        <w:separator/>
      </w:r>
    </w:p>
  </w:endnote>
  <w:endnote w:type="continuationSeparator" w:id="0">
    <w:p w14:paraId="2E0A064A" w14:textId="77777777" w:rsidR="003939D1" w:rsidRDefault="003939D1" w:rsidP="00A96CE9">
      <w:r>
        <w:continuationSeparator/>
      </w:r>
    </w:p>
  </w:endnote>
  <w:endnote w:type="continuationNotice" w:id="1">
    <w:p w14:paraId="01FEE7FA" w14:textId="77777777" w:rsidR="003939D1" w:rsidRDefault="00393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inotype">
    <w:altName w:val="Tahoma"/>
    <w:panose1 w:val="00000000000000000000"/>
    <w:charset w:val="EE"/>
    <w:family w:val="swiss"/>
    <w:notTrueType/>
    <w:pitch w:val="variable"/>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EUAlbertina">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F5FE3" w14:textId="77777777" w:rsidR="00387013" w:rsidRDefault="00387013">
    <w:pPr>
      <w:pStyle w:val="llb"/>
      <w:jc w:val="right"/>
    </w:pPr>
    <w:r>
      <w:fldChar w:fldCharType="begin"/>
    </w:r>
    <w:r>
      <w:instrText>PAGE   \* MERGEFORMAT</w:instrText>
    </w:r>
    <w:r>
      <w:fldChar w:fldCharType="separate"/>
    </w:r>
    <w:r w:rsidR="00604F3A">
      <w:rPr>
        <w:noProof/>
      </w:rPr>
      <w:t>21</w:t>
    </w:r>
    <w:r>
      <w:fldChar w:fldCharType="end"/>
    </w:r>
  </w:p>
  <w:p w14:paraId="17CE4309" w14:textId="77777777" w:rsidR="00387013" w:rsidRPr="00AF12C5" w:rsidRDefault="00387013" w:rsidP="00387013">
    <w:pPr>
      <w:pStyle w:val="llb"/>
      <w:rPr>
        <w:rFonts w:ascii="Arial" w:hAnsi="Arial" w:cs="Arial"/>
        <w:b/>
        <w:sz w:val="4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889982"/>
      <w:docPartObj>
        <w:docPartGallery w:val="Page Numbers (Bottom of Page)"/>
        <w:docPartUnique/>
      </w:docPartObj>
    </w:sdtPr>
    <w:sdtEndPr/>
    <w:sdtContent>
      <w:p w14:paraId="072DD7E0" w14:textId="77777777" w:rsidR="00387013" w:rsidRDefault="00387013">
        <w:pPr>
          <w:pStyle w:val="llb"/>
          <w:jc w:val="right"/>
        </w:pPr>
        <w:r>
          <w:fldChar w:fldCharType="begin"/>
        </w:r>
        <w:r>
          <w:instrText>PAGE   \* MERGEFORMAT</w:instrText>
        </w:r>
        <w:r>
          <w:fldChar w:fldCharType="separate"/>
        </w:r>
        <w:r w:rsidR="00604F3A">
          <w:rPr>
            <w:noProof/>
          </w:rPr>
          <w:t>74</w:t>
        </w:r>
        <w:r>
          <w:fldChar w:fldCharType="end"/>
        </w:r>
      </w:p>
    </w:sdtContent>
  </w:sdt>
  <w:p w14:paraId="04BF5E5B" w14:textId="77777777" w:rsidR="00387013" w:rsidRDefault="0038701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B0230" w14:textId="77777777" w:rsidR="003939D1" w:rsidRDefault="003939D1" w:rsidP="00A96CE9">
      <w:r>
        <w:separator/>
      </w:r>
    </w:p>
  </w:footnote>
  <w:footnote w:type="continuationSeparator" w:id="0">
    <w:p w14:paraId="5FA47C94" w14:textId="77777777" w:rsidR="003939D1" w:rsidRDefault="003939D1" w:rsidP="00A96CE9">
      <w:r>
        <w:continuationSeparator/>
      </w:r>
    </w:p>
  </w:footnote>
  <w:footnote w:type="continuationNotice" w:id="1">
    <w:p w14:paraId="37A9DB2F" w14:textId="77777777" w:rsidR="003939D1" w:rsidRDefault="003939D1"/>
  </w:footnote>
  <w:footnote w:id="2">
    <w:p w14:paraId="23909B3D" w14:textId="61463030" w:rsidR="00387013" w:rsidRPr="00E848F5" w:rsidRDefault="00387013" w:rsidP="00284254">
      <w:pPr>
        <w:pStyle w:val="Lbjegyzetszveg"/>
      </w:pPr>
      <w:r w:rsidRPr="00C863D4">
        <w:rPr>
          <w:rStyle w:val="Lbjegyzet-hivatkozs"/>
          <w:rFonts w:eastAsiaTheme="majorEastAsia"/>
        </w:rPr>
        <w:footnoteRef/>
      </w:r>
      <w:r w:rsidRPr="00C863D4">
        <w:t xml:space="preserve"> </w:t>
      </w:r>
      <w:r>
        <w:rPr>
          <w:rFonts w:ascii="Georgia" w:hAnsi="Georgia"/>
        </w:rPr>
        <w:t xml:space="preserve">A </w:t>
      </w:r>
      <w:r w:rsidR="00101415">
        <w:rPr>
          <w:rFonts w:ascii="Georgia" w:hAnsi="Georgia"/>
        </w:rPr>
        <w:t>műszaki leírás-</w:t>
      </w:r>
      <w:r>
        <w:rPr>
          <w:rFonts w:ascii="Georgia" w:hAnsi="Georgia"/>
        </w:rPr>
        <w:t xml:space="preserve">ártáblázat </w:t>
      </w:r>
      <w:r w:rsidRPr="00C863D4">
        <w:rPr>
          <w:rFonts w:ascii="Georgia" w:hAnsi="Georgia"/>
        </w:rPr>
        <w:t>„nettó ár mindösszesen” sorában szereplő értéket kell beírni.</w:t>
      </w:r>
    </w:p>
  </w:footnote>
  <w:footnote w:id="3">
    <w:p w14:paraId="540225B3" w14:textId="77777777" w:rsidR="00387013" w:rsidRDefault="00387013" w:rsidP="008739E6">
      <w:pPr>
        <w:pStyle w:val="Lbjegyzetszveg"/>
      </w:pPr>
      <w:r>
        <w:rPr>
          <w:rStyle w:val="Lbjegyzet-hivatkozs"/>
        </w:rPr>
        <w:footnoteRef/>
      </w:r>
      <w:r>
        <w:t xml:space="preserve"> A táblázat szükség szerint bővíthető.</w:t>
      </w:r>
    </w:p>
  </w:footnote>
  <w:footnote w:id="4">
    <w:p w14:paraId="7934E7BC" w14:textId="77777777" w:rsidR="00387013" w:rsidRPr="00A27BB1" w:rsidRDefault="00387013" w:rsidP="002505D0">
      <w:pPr>
        <w:jc w:val="both"/>
        <w:rPr>
          <w:rFonts w:ascii="Georgia" w:hAnsi="Georgia"/>
          <w:sz w:val="18"/>
          <w:szCs w:val="18"/>
        </w:rPr>
      </w:pPr>
      <w:r w:rsidRPr="00C23CD0">
        <w:rPr>
          <w:rStyle w:val="Lbjegyzet-hivatkozs"/>
          <w:rFonts w:ascii="Georgia" w:hAnsi="Georgia"/>
        </w:rPr>
        <w:footnoteRef/>
      </w:r>
      <w:r w:rsidRPr="00C23CD0">
        <w:rPr>
          <w:rFonts w:ascii="Georgia" w:hAnsi="Georgia"/>
          <w:sz w:val="20"/>
        </w:rPr>
        <w:t xml:space="preserve"> </w:t>
      </w:r>
      <w:r w:rsidRPr="00A27BB1">
        <w:rPr>
          <w:rFonts w:ascii="Georgia" w:hAnsi="Georgia"/>
          <w:bCs/>
          <w:sz w:val="18"/>
          <w:szCs w:val="18"/>
        </w:rPr>
        <w:t xml:space="preserve">A kis- és középvállalkozásokról, fejlődésük támogatásáról szóló 2004. évi XXXIV. törvény: 3. § </w:t>
      </w:r>
      <w:r w:rsidRPr="00A27BB1">
        <w:rPr>
          <w:rFonts w:ascii="Georgia" w:hAnsi="Georgia"/>
          <w:sz w:val="18"/>
          <w:szCs w:val="18"/>
        </w:rPr>
        <w:t>(1) KKV-nak minősül az a vállalkozás, amelynek</w:t>
      </w:r>
    </w:p>
    <w:p w14:paraId="7DAB2103" w14:textId="77777777" w:rsidR="00387013" w:rsidRPr="00A27BB1" w:rsidRDefault="00387013" w:rsidP="002505D0">
      <w:pPr>
        <w:ind w:firstLine="204"/>
        <w:jc w:val="both"/>
        <w:rPr>
          <w:rFonts w:ascii="Georgia" w:hAnsi="Georgia"/>
          <w:sz w:val="18"/>
          <w:szCs w:val="18"/>
        </w:rPr>
      </w:pPr>
      <w:proofErr w:type="gramStart"/>
      <w:r w:rsidRPr="00A27BB1">
        <w:rPr>
          <w:rFonts w:ascii="Georgia" w:hAnsi="Georgia"/>
          <w:i/>
          <w:iCs/>
          <w:sz w:val="18"/>
          <w:szCs w:val="18"/>
        </w:rPr>
        <w:t>a</w:t>
      </w:r>
      <w:proofErr w:type="gramEnd"/>
      <w:r w:rsidRPr="00A27BB1">
        <w:rPr>
          <w:rFonts w:ascii="Georgia" w:hAnsi="Georgia"/>
          <w:i/>
          <w:iCs/>
          <w:sz w:val="18"/>
          <w:szCs w:val="18"/>
        </w:rPr>
        <w:t xml:space="preserve">) </w:t>
      </w:r>
      <w:r w:rsidRPr="00A27BB1">
        <w:rPr>
          <w:rFonts w:ascii="Georgia" w:hAnsi="Georgia"/>
          <w:sz w:val="18"/>
          <w:szCs w:val="18"/>
        </w:rPr>
        <w:t xml:space="preserve">összes </w:t>
      </w:r>
      <w:proofErr w:type="spellStart"/>
      <w:r w:rsidRPr="00A27BB1">
        <w:rPr>
          <w:rFonts w:ascii="Georgia" w:hAnsi="Georgia"/>
          <w:sz w:val="18"/>
          <w:szCs w:val="18"/>
        </w:rPr>
        <w:t>foglalkoztatotti</w:t>
      </w:r>
      <w:proofErr w:type="spellEnd"/>
      <w:r w:rsidRPr="00A27BB1">
        <w:rPr>
          <w:rFonts w:ascii="Georgia" w:hAnsi="Georgia"/>
          <w:sz w:val="18"/>
          <w:szCs w:val="18"/>
        </w:rPr>
        <w:t xml:space="preserve"> létszáma 250 főnél kevesebb, és </w:t>
      </w:r>
      <w:r w:rsidRPr="00A27BB1">
        <w:rPr>
          <w:rFonts w:ascii="Georgia" w:hAnsi="Georgia"/>
          <w:i/>
          <w:iCs/>
          <w:sz w:val="18"/>
          <w:szCs w:val="18"/>
        </w:rPr>
        <w:t xml:space="preserve">b) </w:t>
      </w:r>
      <w:r w:rsidRPr="00A27BB1">
        <w:rPr>
          <w:rFonts w:ascii="Georgia" w:hAnsi="Georgia"/>
          <w:sz w:val="18"/>
          <w:szCs w:val="18"/>
        </w:rPr>
        <w:t>éves nettó árbevétele legfeljebb 50 millió eurónak megfelelő forintösszeg, vagy mérlegfőösszege legfeljebb 43 millió eurónak megfelelő forintösszeg.</w:t>
      </w:r>
    </w:p>
    <w:p w14:paraId="291E6AE6" w14:textId="77777777" w:rsidR="00387013" w:rsidRPr="00A27BB1" w:rsidRDefault="00387013" w:rsidP="002505D0">
      <w:pPr>
        <w:ind w:firstLine="204"/>
        <w:jc w:val="both"/>
        <w:rPr>
          <w:rFonts w:ascii="Georgia" w:hAnsi="Georgia"/>
          <w:sz w:val="18"/>
          <w:szCs w:val="18"/>
        </w:rPr>
      </w:pPr>
      <w:r w:rsidRPr="00A27BB1">
        <w:rPr>
          <w:rFonts w:ascii="Georgia" w:hAnsi="Georgia"/>
          <w:sz w:val="18"/>
          <w:szCs w:val="18"/>
        </w:rPr>
        <w:t xml:space="preserve">(2) A KKV kategórián belül kisvállalkozásnak minősül az a vállalkozás, amelynek </w:t>
      </w:r>
      <w:r w:rsidRPr="00A27BB1">
        <w:rPr>
          <w:rFonts w:ascii="Georgia" w:hAnsi="Georgia"/>
          <w:i/>
          <w:iCs/>
          <w:sz w:val="18"/>
          <w:szCs w:val="18"/>
        </w:rPr>
        <w:t xml:space="preserve">a) </w:t>
      </w:r>
      <w:r w:rsidRPr="00A27BB1">
        <w:rPr>
          <w:rFonts w:ascii="Georgia" w:hAnsi="Georgia"/>
          <w:sz w:val="18"/>
          <w:szCs w:val="18"/>
        </w:rPr>
        <w:t xml:space="preserve">összes </w:t>
      </w:r>
      <w:proofErr w:type="spellStart"/>
      <w:r w:rsidRPr="00A27BB1">
        <w:rPr>
          <w:rFonts w:ascii="Georgia" w:hAnsi="Georgia"/>
          <w:sz w:val="18"/>
          <w:szCs w:val="18"/>
        </w:rPr>
        <w:t>foglalkoztatotti</w:t>
      </w:r>
      <w:proofErr w:type="spellEnd"/>
      <w:r w:rsidRPr="00A27BB1">
        <w:rPr>
          <w:rFonts w:ascii="Georgia" w:hAnsi="Georgia"/>
          <w:sz w:val="18"/>
          <w:szCs w:val="18"/>
        </w:rPr>
        <w:t xml:space="preserve"> létszáma 50 főnél kevesebb, és </w:t>
      </w:r>
      <w:r w:rsidRPr="00A27BB1">
        <w:rPr>
          <w:rFonts w:ascii="Georgia" w:hAnsi="Georgia"/>
          <w:i/>
          <w:iCs/>
          <w:sz w:val="18"/>
          <w:szCs w:val="18"/>
        </w:rPr>
        <w:t xml:space="preserve">b) </w:t>
      </w:r>
      <w:r w:rsidRPr="00A27BB1">
        <w:rPr>
          <w:rFonts w:ascii="Georgia" w:hAnsi="Georgia"/>
          <w:sz w:val="18"/>
          <w:szCs w:val="18"/>
        </w:rPr>
        <w:t>éves nettó árbevétele vagy mérlegfőösszege legfeljebb 10 millió eurónak megfelelő forintösszeg.</w:t>
      </w:r>
    </w:p>
    <w:p w14:paraId="0EF7C84F" w14:textId="77777777" w:rsidR="00387013" w:rsidRPr="00A27BB1" w:rsidRDefault="00387013" w:rsidP="002505D0">
      <w:pPr>
        <w:ind w:firstLine="204"/>
        <w:jc w:val="both"/>
        <w:rPr>
          <w:rFonts w:ascii="Georgia" w:hAnsi="Georgia"/>
          <w:sz w:val="18"/>
          <w:szCs w:val="18"/>
        </w:rPr>
      </w:pPr>
      <w:r w:rsidRPr="00A27BB1">
        <w:rPr>
          <w:rFonts w:ascii="Georgia" w:hAnsi="Georgia"/>
          <w:sz w:val="18"/>
          <w:szCs w:val="18"/>
        </w:rPr>
        <w:t xml:space="preserve">(3) A KKV kategórián belül </w:t>
      </w:r>
      <w:proofErr w:type="spellStart"/>
      <w:r w:rsidRPr="00A27BB1">
        <w:rPr>
          <w:rFonts w:ascii="Georgia" w:hAnsi="Georgia"/>
          <w:sz w:val="18"/>
          <w:szCs w:val="18"/>
        </w:rPr>
        <w:t>mikrovállalkozásnak</w:t>
      </w:r>
      <w:proofErr w:type="spellEnd"/>
      <w:r w:rsidRPr="00A27BB1">
        <w:rPr>
          <w:rFonts w:ascii="Georgia" w:hAnsi="Georgia"/>
          <w:sz w:val="18"/>
          <w:szCs w:val="18"/>
        </w:rPr>
        <w:t xml:space="preserve"> minősül az a vállalkozás, amelynek </w:t>
      </w:r>
      <w:r w:rsidRPr="00A27BB1">
        <w:rPr>
          <w:rFonts w:ascii="Georgia" w:hAnsi="Georgia"/>
          <w:i/>
          <w:iCs/>
          <w:sz w:val="18"/>
          <w:szCs w:val="18"/>
        </w:rPr>
        <w:t xml:space="preserve">a) </w:t>
      </w:r>
      <w:r w:rsidRPr="00A27BB1">
        <w:rPr>
          <w:rFonts w:ascii="Georgia" w:hAnsi="Georgia"/>
          <w:sz w:val="18"/>
          <w:szCs w:val="18"/>
        </w:rPr>
        <w:t xml:space="preserve">összes </w:t>
      </w:r>
      <w:proofErr w:type="spellStart"/>
      <w:r w:rsidRPr="00A27BB1">
        <w:rPr>
          <w:rFonts w:ascii="Georgia" w:hAnsi="Georgia"/>
          <w:sz w:val="18"/>
          <w:szCs w:val="18"/>
        </w:rPr>
        <w:t>foglalkoztatotti</w:t>
      </w:r>
      <w:proofErr w:type="spellEnd"/>
      <w:r w:rsidRPr="00A27BB1">
        <w:rPr>
          <w:rFonts w:ascii="Georgia" w:hAnsi="Georgia"/>
          <w:sz w:val="18"/>
          <w:szCs w:val="18"/>
        </w:rPr>
        <w:t xml:space="preserve"> létszáma 10 főnél kevesebb, és </w:t>
      </w:r>
      <w:r w:rsidRPr="00A27BB1">
        <w:rPr>
          <w:rFonts w:ascii="Georgia" w:hAnsi="Georgia"/>
          <w:i/>
          <w:iCs/>
          <w:sz w:val="18"/>
          <w:szCs w:val="18"/>
        </w:rPr>
        <w:t xml:space="preserve">b) </w:t>
      </w:r>
      <w:r w:rsidRPr="00A27BB1">
        <w:rPr>
          <w:rFonts w:ascii="Georgia" w:hAnsi="Georgia"/>
          <w:sz w:val="18"/>
          <w:szCs w:val="18"/>
        </w:rPr>
        <w:t>éves nettó árbevétele vagy mérlegfőösszege legfeljebb 2 millió eurónak megfelelő forintösszeg.</w:t>
      </w:r>
    </w:p>
    <w:p w14:paraId="52CC2E81" w14:textId="77777777" w:rsidR="00387013" w:rsidRPr="00A27BB1" w:rsidRDefault="00387013" w:rsidP="002505D0">
      <w:pPr>
        <w:ind w:firstLine="204"/>
        <w:jc w:val="both"/>
        <w:rPr>
          <w:rFonts w:ascii="Georgia" w:hAnsi="Georgia"/>
          <w:sz w:val="18"/>
          <w:szCs w:val="18"/>
        </w:rPr>
      </w:pPr>
      <w:r w:rsidRPr="00A27BB1">
        <w:rPr>
          <w:rFonts w:ascii="Georgia" w:hAnsi="Georgia"/>
          <w:sz w:val="18"/>
          <w:szCs w:val="18"/>
        </w:rPr>
        <w:t>(4) Nem minősül KKV-nak az a vállalkozás, amelyben az állam vagy az önkormányzat közvetlen vagy közvetett tulajdoni részesedése - tőke vagy szavazati joga alapján - külön-külön vagy együttesen meghaladja a 25%-ot.</w:t>
      </w:r>
    </w:p>
    <w:p w14:paraId="7E20E05A" w14:textId="77777777" w:rsidR="00387013" w:rsidRPr="00C23CD0" w:rsidRDefault="00387013" w:rsidP="002505D0">
      <w:pPr>
        <w:pStyle w:val="Lbjegyzetszveg"/>
        <w:rPr>
          <w:rFonts w:ascii="Georgia" w:hAnsi="Georgia"/>
        </w:rPr>
      </w:pPr>
    </w:p>
  </w:footnote>
  <w:footnote w:id="5">
    <w:p w14:paraId="5F7C3C69" w14:textId="77777777" w:rsidR="00387013" w:rsidRPr="00C23CD0" w:rsidRDefault="00387013" w:rsidP="00E86674">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6">
    <w:p w14:paraId="3C266A6A" w14:textId="77777777" w:rsidR="00387013" w:rsidRPr="00C23CD0" w:rsidRDefault="00387013" w:rsidP="00E86674">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7">
    <w:p w14:paraId="6161641F" w14:textId="77777777" w:rsidR="00387013" w:rsidRPr="00C23CD0" w:rsidRDefault="00387013" w:rsidP="00D92DB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8">
    <w:p w14:paraId="1554364B" w14:textId="77777777" w:rsidR="00387013" w:rsidRDefault="00387013" w:rsidP="00402BB2">
      <w:pPr>
        <w:pStyle w:val="Lbjegyzetszveg"/>
      </w:pPr>
      <w:r>
        <w:rPr>
          <w:rStyle w:val="Lbjegyzet-hivatkozs"/>
        </w:rPr>
        <w:footnoteRef/>
      </w:r>
      <w:r>
        <w:t xml:space="preserve"> Abban az esetben szükséges az ajánlatoz csatolni, a</w:t>
      </w:r>
      <w:r w:rsidRPr="00E6485C">
        <w:t>mennyiben az ajánlatot, illetve a szükséges nyilatkozatokat az ajánlattevő cégjegyzésre jogosult képviselőjének meghatalmazása alapján más személy szignálja, illetve írja alá</w:t>
      </w:r>
      <w:r>
        <w:t>.</w:t>
      </w:r>
    </w:p>
  </w:footnote>
  <w:footnote w:id="9">
    <w:p w14:paraId="5AB38A26" w14:textId="77777777" w:rsidR="00387013" w:rsidRDefault="00387013" w:rsidP="00402BB2">
      <w:pPr>
        <w:pStyle w:val="Lbjegyzetszveg"/>
      </w:pPr>
      <w:r>
        <w:rPr>
          <w:rStyle w:val="Lbjegyzet-hivatkozs"/>
        </w:rPr>
        <w:footnoteRef/>
      </w:r>
      <w:r>
        <w:t xml:space="preserve"> A szükséges számban bővíthetők a meghatalmazottak</w:t>
      </w:r>
    </w:p>
  </w:footnote>
  <w:footnote w:id="10">
    <w:p w14:paraId="02F3402E" w14:textId="77777777" w:rsidR="00387013" w:rsidRPr="00C23CD0" w:rsidRDefault="00387013" w:rsidP="00076CB7">
      <w:pPr>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14:paraId="48F1D1E4" w14:textId="77777777" w:rsidR="00387013" w:rsidRPr="00C23CD0" w:rsidRDefault="00387013" w:rsidP="00076CB7">
      <w:pPr>
        <w:spacing w:after="120"/>
        <w:ind w:firstLine="204"/>
        <w:jc w:val="both"/>
        <w:rPr>
          <w:rFonts w:ascii="Georgia" w:hAnsi="Georgia"/>
          <w:i/>
          <w:iCs/>
          <w:sz w:val="18"/>
          <w:szCs w:val="18"/>
        </w:rPr>
      </w:pPr>
      <w:r w:rsidRPr="00C23CD0">
        <w:rPr>
          <w:rFonts w:ascii="Georgia" w:hAnsi="Georgia"/>
          <w:i/>
          <w:iCs/>
          <w:sz w:val="18"/>
          <w:szCs w:val="18"/>
        </w:rPr>
        <w:t>1. átlátható szervezet:</w:t>
      </w:r>
    </w:p>
    <w:p w14:paraId="000E05FB" w14:textId="77777777" w:rsidR="00387013" w:rsidRPr="00C23CD0" w:rsidRDefault="00387013" w:rsidP="00076CB7">
      <w:pPr>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14:paraId="350812C0" w14:textId="77777777" w:rsidR="00387013" w:rsidRPr="00C23CD0" w:rsidRDefault="00387013" w:rsidP="00076CB7">
      <w:pPr>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14:paraId="11C41BCF" w14:textId="77777777" w:rsidR="00387013" w:rsidRPr="00C23CD0" w:rsidRDefault="00387013"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14:paraId="2B6B7CF6" w14:textId="77777777" w:rsidR="00387013" w:rsidRPr="00C23CD0" w:rsidRDefault="00387013"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14:paraId="55A5BC03" w14:textId="77777777" w:rsidR="00387013" w:rsidRPr="00C23CD0" w:rsidRDefault="00387013" w:rsidP="00076CB7">
      <w:pPr>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14:paraId="522AA657" w14:textId="77777777" w:rsidR="00387013" w:rsidRPr="00C23CD0" w:rsidRDefault="00387013"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14:paraId="493C3CFC" w14:textId="77777777" w:rsidR="00387013" w:rsidRPr="00C23CD0" w:rsidRDefault="00387013" w:rsidP="00076CB7">
      <w:pPr>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14:paraId="26FC602C" w14:textId="77777777" w:rsidR="00387013" w:rsidRPr="00C23CD0" w:rsidRDefault="00387013"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14:paraId="3B023C8B" w14:textId="77777777" w:rsidR="00387013" w:rsidRPr="00C23CD0" w:rsidRDefault="00387013"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14:paraId="5FD9820D" w14:textId="77777777" w:rsidR="00387013" w:rsidRPr="00C23CD0" w:rsidRDefault="00387013"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1">
    <w:p w14:paraId="0B864CB5" w14:textId="77777777" w:rsidR="00387013" w:rsidRPr="00FC2D55" w:rsidRDefault="00387013" w:rsidP="00566F9A">
      <w:pPr>
        <w:pStyle w:val="Lbjegyzetszveg"/>
        <w:rPr>
          <w:i/>
        </w:rPr>
      </w:pPr>
      <w:r>
        <w:rPr>
          <w:rStyle w:val="Lbjegyzet-hivatkozs"/>
        </w:rPr>
        <w:footnoteRef/>
      </w:r>
      <w:r>
        <w:t xml:space="preserve"> </w:t>
      </w:r>
      <w:r>
        <w:rPr>
          <w:i/>
        </w:rPr>
        <w:t>A megfelelő rész aláhúzandó!</w:t>
      </w:r>
    </w:p>
  </w:footnote>
  <w:footnote w:id="12">
    <w:p w14:paraId="3A3970BB" w14:textId="77777777" w:rsidR="00387013" w:rsidRPr="00774FA3" w:rsidRDefault="00387013" w:rsidP="00566F9A">
      <w:pPr>
        <w:pStyle w:val="Lbjegyzetszveg"/>
        <w:rPr>
          <w:rFonts w:ascii="Georgia" w:hAnsi="Georgia"/>
        </w:rPr>
      </w:pPr>
      <w:r w:rsidRPr="00774FA3">
        <w:rPr>
          <w:rStyle w:val="Lbjegyzet-hivatkozs"/>
          <w:rFonts w:ascii="Georgia" w:hAnsi="Georgia"/>
        </w:rPr>
        <w:footnoteRef/>
      </w:r>
      <w:r w:rsidRPr="00774FA3">
        <w:rPr>
          <w:rFonts w:ascii="Georgia" w:hAnsi="Georgia"/>
        </w:rPr>
        <w:t xml:space="preserve"> A megfelelő aláhúzandó.</w:t>
      </w:r>
    </w:p>
  </w:footnote>
  <w:footnote w:id="13">
    <w:p w14:paraId="48A67985" w14:textId="77777777" w:rsidR="00387013" w:rsidRDefault="00387013" w:rsidP="00566F9A">
      <w:pPr>
        <w:pStyle w:val="Lbjegyzetszveg"/>
      </w:pPr>
      <w:r w:rsidRPr="00774FA3">
        <w:rPr>
          <w:rStyle w:val="Lbjegyzet-hivatkozs"/>
          <w:rFonts w:ascii="Georgia" w:hAnsi="Georgia"/>
        </w:rPr>
        <w:footnoteRef/>
      </w:r>
      <w:r w:rsidRPr="00774FA3">
        <w:rPr>
          <w:rFonts w:ascii="Georgia" w:hAnsi="Georgia"/>
        </w:rPr>
        <w:t xml:space="preserve"> Amennyiben változásbejegyzési eljárás nincs folyamatban, kérjük áthúzni vagy törölni.</w:t>
      </w:r>
    </w:p>
  </w:footnote>
  <w:footnote w:id="14">
    <w:p w14:paraId="7CA0DFBF" w14:textId="77777777" w:rsidR="00387013" w:rsidRDefault="00387013" w:rsidP="00BB3511">
      <w:pPr>
        <w:pStyle w:val="Lbjegyzetszveg"/>
      </w:pPr>
      <w:r>
        <w:rPr>
          <w:rStyle w:val="Lbjegyzet-hivatkozs"/>
        </w:rPr>
        <w:footnoteRef/>
      </w:r>
      <w:r>
        <w:t xml:space="preserve"> Közös ajánlattétel esetén a Kbt. 35. § (3) bekezdésében foglaltak szerint kell megadni a nyilatkozatot.</w:t>
      </w:r>
    </w:p>
  </w:footnote>
  <w:footnote w:id="15">
    <w:p w14:paraId="07E5C2EF" w14:textId="77777777" w:rsidR="00387013" w:rsidRDefault="00387013" w:rsidP="00773DCA">
      <w:pPr>
        <w:pStyle w:val="Lbjegyzetszveg"/>
      </w:pPr>
      <w:r>
        <w:rPr>
          <w:rStyle w:val="Lbjegyzet-hivatkozs"/>
        </w:rPr>
        <w:footnoteRef/>
      </w:r>
      <w:r>
        <w:t xml:space="preserve"> A 321/2015 (X.30.) Korm. rendelet 8.§ a) pontja alapján: A Kbt. 62. § (2) bekezdésében említett személyek esetén közjegyző vagy gazdasági, illetve szakmai kamara által hitelesített nyilatkozatot kell csatolni. </w:t>
      </w:r>
    </w:p>
  </w:footnote>
  <w:footnote w:id="16">
    <w:p w14:paraId="1473F3F6" w14:textId="77777777" w:rsidR="00387013" w:rsidRDefault="00387013" w:rsidP="00773DCA">
      <w:pPr>
        <w:pStyle w:val="Lbjegyzetszveg"/>
        <w:rPr>
          <w:sz w:val="18"/>
        </w:rPr>
      </w:pPr>
      <w:r>
        <w:rPr>
          <w:rStyle w:val="Lbjegyzet-hivatkozs"/>
          <w:sz w:val="18"/>
        </w:rPr>
        <w:footnoteRef/>
      </w:r>
      <w:r>
        <w:rPr>
          <w:sz w:val="18"/>
        </w:rPr>
        <w:t xml:space="preserve"> Csak a megfelelő szöveget kell az ajánlatban meghagyni vagy jelölni.</w:t>
      </w:r>
    </w:p>
  </w:footnote>
  <w:footnote w:id="17">
    <w:p w14:paraId="3F62F37E" w14:textId="77777777" w:rsidR="00387013" w:rsidRDefault="00387013" w:rsidP="00773DCA">
      <w:pPr>
        <w:pStyle w:val="Lbjegyzetszveg"/>
        <w:rPr>
          <w:sz w:val="18"/>
        </w:rPr>
      </w:pPr>
      <w:r>
        <w:rPr>
          <w:rStyle w:val="Lbjegyzet-hivatkozs"/>
          <w:sz w:val="18"/>
        </w:rPr>
        <w:footnoteRef/>
      </w:r>
      <w:r>
        <w:rPr>
          <w:sz w:val="18"/>
        </w:rPr>
        <w:t xml:space="preserve"> Csak a megfelelő szöveget kell az ajánlatban meghagyni vagy jelölni.</w:t>
      </w:r>
    </w:p>
  </w:footnote>
  <w:footnote w:id="18">
    <w:p w14:paraId="5223FB6B" w14:textId="77777777" w:rsidR="00387013" w:rsidRDefault="00387013" w:rsidP="00773DCA">
      <w:pPr>
        <w:pStyle w:val="Lbjegyzetszveg"/>
      </w:pPr>
      <w:r>
        <w:rPr>
          <w:rStyle w:val="Lbjegyzet-hivatkozs"/>
        </w:rPr>
        <w:footnoteRef/>
      </w:r>
      <w:r>
        <w:t xml:space="preserve"> Kérjük aláhúzással vagy kiemeléssel jelölni, ha ez az eset áll fenn.</w:t>
      </w:r>
    </w:p>
  </w:footnote>
  <w:footnote w:id="19">
    <w:p w14:paraId="49711F1F" w14:textId="77777777" w:rsidR="00387013" w:rsidRDefault="00387013" w:rsidP="00773DCA">
      <w:pPr>
        <w:pStyle w:val="Lbjegyzetszveg"/>
      </w:pPr>
      <w:r>
        <w:rPr>
          <w:rStyle w:val="Lbjegyzet-hivatkozs"/>
        </w:rPr>
        <w:footnoteRef/>
      </w:r>
      <w:r>
        <w:t xml:space="preserve"> A megfelelőt kérjük aláhúzni.</w:t>
      </w:r>
    </w:p>
  </w:footnote>
  <w:footnote w:id="20">
    <w:p w14:paraId="0CB0895C" w14:textId="77777777" w:rsidR="00387013" w:rsidRPr="00931937" w:rsidRDefault="00387013" w:rsidP="004D5D8A">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roofErr w:type="gramStart"/>
      <w:r>
        <w:t>...</w:t>
      </w:r>
      <w:proofErr w:type="gramEnd"/>
    </w:p>
  </w:footnote>
  <w:footnote w:id="21">
    <w:p w14:paraId="6B9233BC" w14:textId="77777777" w:rsidR="00387013" w:rsidRPr="00610E3F" w:rsidRDefault="00387013" w:rsidP="004D5D8A">
      <w:pPr>
        <w:pStyle w:val="Lbjegyzetszveg"/>
      </w:pPr>
      <w:r w:rsidRPr="009971F5">
        <w:rPr>
          <w:rStyle w:val="Lbjegyzet-hivatkozs"/>
        </w:rPr>
        <w:footnoteRef/>
      </w:r>
      <w:r>
        <w:tab/>
        <w:t>Kizárási okokra vonatkozó információ.</w:t>
      </w:r>
    </w:p>
  </w:footnote>
  <w:footnote w:id="22">
    <w:p w14:paraId="62D79EAB" w14:textId="77777777" w:rsidR="00387013" w:rsidRPr="00684ABC" w:rsidRDefault="00387013" w:rsidP="004D5D8A">
      <w:pPr>
        <w:pStyle w:val="Lbjegyzetszveg"/>
      </w:pPr>
      <w:r w:rsidRPr="009971F5">
        <w:rPr>
          <w:rStyle w:val="Lbjegyzet-hivatkozs"/>
        </w:rPr>
        <w:footnoteRef/>
      </w:r>
      <w:r>
        <w:tab/>
        <w:t xml:space="preserve">Lásd a 2014/24/EU irányelv 71. cikke (5) bekezdésének harmadik </w:t>
      </w:r>
      <w:proofErr w:type="spellStart"/>
      <w:r>
        <w:t>albekezdését</w:t>
      </w:r>
      <w:proofErr w:type="spellEnd"/>
      <w:r>
        <w:t xml:space="preserve">, és a 2014/25/EU irányelv 88. cikke (5) bekezdésének harmadik </w:t>
      </w:r>
      <w:proofErr w:type="spellStart"/>
      <w:r>
        <w:t>albekezdését</w:t>
      </w:r>
      <w:proofErr w:type="spellEnd"/>
    </w:p>
  </w:footnote>
  <w:footnote w:id="23">
    <w:p w14:paraId="04EEEB34" w14:textId="77777777" w:rsidR="00387013" w:rsidRPr="00610E3F" w:rsidRDefault="00387013" w:rsidP="004D5D8A">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24">
    <w:p w14:paraId="5CC1DEA4" w14:textId="77777777" w:rsidR="00387013" w:rsidRPr="00610E3F" w:rsidRDefault="00387013" w:rsidP="004D5D8A">
      <w:pPr>
        <w:pStyle w:val="Lbjegyzetszveg"/>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r>
      <w:proofErr w:type="gramStart"/>
      <w: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w:t>
      </w:r>
      <w:proofErr w:type="gramEnd"/>
      <w:r>
        <w:t xml:space="preserve">s </w:t>
      </w:r>
      <w:proofErr w:type="gramStart"/>
      <w:r>
        <w:t>vásárolt</w:t>
      </w:r>
      <w:proofErr w:type="gramEnd"/>
      <w:r>
        <w:t xml:space="preserve"> áruk esetében az ügylet egyéni sajátosságai miatt (a 2014/24/EU irányelv 32. cikke (3) bekezdésének c) pontja és a 2014/25/EU irányelv 50. cikkének g) pontja).</w:t>
      </w:r>
      <w:r>
        <w:tab/>
      </w:r>
      <w:r>
        <w:br/>
      </w:r>
      <w:proofErr w:type="gramStart"/>
      <w:r>
        <w:t>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w:t>
      </w:r>
      <w:proofErr w:type="gramEnd"/>
      <w:r>
        <w:t xml:space="preserve"> </w:t>
      </w:r>
    </w:p>
  </w:footnote>
  <w:footnote w:id="25">
    <w:p w14:paraId="14870EA0" w14:textId="77777777" w:rsidR="00387013" w:rsidRPr="00610E11" w:rsidRDefault="00387013" w:rsidP="004D5D8A">
      <w:pPr>
        <w:pStyle w:val="Lbjegyzetszveg"/>
      </w:pPr>
      <w:r w:rsidRPr="009971F5">
        <w:rPr>
          <w:rStyle w:val="Lbjegyzet-hivatkozs"/>
        </w:rPr>
        <w:footnoteRef/>
      </w:r>
      <w:r>
        <w:tab/>
        <w:t>A 2014/24/EU irányelv 74–77. cikke, és a 2014/25/EU irányelv 91–94. cikke.</w:t>
      </w:r>
    </w:p>
  </w:footnote>
  <w:footnote w:id="26">
    <w:p w14:paraId="1C48C9D3" w14:textId="77777777" w:rsidR="00387013" w:rsidRPr="00610E3F" w:rsidRDefault="00387013" w:rsidP="004D5D8A">
      <w:pPr>
        <w:pStyle w:val="Lbjegyzetszveg"/>
      </w:pPr>
      <w:r w:rsidRPr="009971F5">
        <w:rPr>
          <w:rStyle w:val="Lbjegyzet-hivatkozs"/>
        </w:rPr>
        <w:footnoteRef/>
      </w:r>
      <w:r>
        <w:tab/>
        <w:t>Az Európai Parlament és a Tanács 2014. február 26-i 2014/23/EU irányelve a koncessziós szerződésekről (HL L 94., 2014.3.28</w:t>
      </w:r>
      <w:proofErr w:type="gramStart"/>
      <w:r>
        <w:t>.,</w:t>
      </w:r>
      <w:proofErr w:type="gramEnd"/>
      <w:r>
        <w:t xml:space="preserve"> 1. o.).</w:t>
      </w:r>
    </w:p>
  </w:footnote>
  <w:footnote w:id="27">
    <w:p w14:paraId="2F7351E2" w14:textId="77777777" w:rsidR="00387013" w:rsidRPr="00610E3F" w:rsidRDefault="00387013" w:rsidP="004D5D8A">
      <w:pPr>
        <w:pStyle w:val="Lbjegyzetszveg"/>
      </w:pPr>
      <w:r w:rsidRPr="009971F5">
        <w:rPr>
          <w:rStyle w:val="Lbjegyzet-hivatkozs"/>
        </w:rPr>
        <w:footnoteRef/>
      </w:r>
      <w:r>
        <w:tab/>
        <w:t>Lásd a 2014/24/EU irányelv 90. cikkének (3) bekezdését.</w:t>
      </w:r>
    </w:p>
  </w:footnote>
  <w:footnote w:id="28">
    <w:p w14:paraId="761927B6" w14:textId="77777777" w:rsidR="00387013" w:rsidRPr="00507328" w:rsidRDefault="00387013" w:rsidP="004D5D8A">
      <w:pPr>
        <w:pStyle w:val="Lbjegyzetszveg"/>
      </w:pPr>
      <w:r w:rsidRPr="009971F5">
        <w:rPr>
          <w:rStyle w:val="Lbjegyzet-hivatkozs"/>
        </w:rPr>
        <w:footnoteRef/>
      </w:r>
      <w:r>
        <w:tab/>
      </w:r>
      <w:proofErr w:type="spellStart"/>
      <w:r>
        <w:t>Pdf</w:t>
      </w:r>
      <w:proofErr w:type="spellEnd"/>
      <w:r>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w:t>
      </w:r>
      <w:proofErr w:type="gramStart"/>
      <w:r>
        <w:t>pl. .</w:t>
      </w:r>
      <w:proofErr w:type="spellStart"/>
      <w:r>
        <w:t>xml</w:t>
      </w:r>
      <w:proofErr w:type="spellEnd"/>
      <w:proofErr w:type="gramEnd"/>
      <w:r>
        <w:t>).</w:t>
      </w:r>
    </w:p>
  </w:footnote>
  <w:footnote w:id="29">
    <w:p w14:paraId="3E155E70" w14:textId="77777777" w:rsidR="00387013" w:rsidRPr="00931937" w:rsidRDefault="00387013" w:rsidP="004D5D8A">
      <w:pPr>
        <w:pStyle w:val="Lbjegyzetszveg"/>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30">
    <w:p w14:paraId="54D4C920" w14:textId="77777777" w:rsidR="00387013" w:rsidRPr="00931937" w:rsidRDefault="00387013" w:rsidP="004D5D8A">
      <w:pPr>
        <w:pStyle w:val="Lbjegyzetszveg"/>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31">
    <w:p w14:paraId="0234B3AF" w14:textId="77777777" w:rsidR="00387013" w:rsidRPr="00610E3F" w:rsidRDefault="00387013" w:rsidP="004D5D8A">
      <w:pPr>
        <w:pStyle w:val="Lbjegyzetszveg"/>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32">
    <w:p w14:paraId="3ADDF8FF" w14:textId="77777777" w:rsidR="00387013" w:rsidRPr="00471C9E" w:rsidRDefault="00387013" w:rsidP="004D5D8A">
      <w:pPr>
        <w:pStyle w:val="Lbjegyzetszveg"/>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w:t>
      </w:r>
      <w:proofErr w:type="gramStart"/>
      <w:r>
        <w:t>.,</w:t>
      </w:r>
      <w:proofErr w:type="gramEnd"/>
      <w:r>
        <w:t xml:space="preserve"> 31. o.).</w:t>
      </w:r>
    </w:p>
  </w:footnote>
  <w:footnote w:id="33">
    <w:p w14:paraId="70A61FDC" w14:textId="77777777" w:rsidR="00387013" w:rsidRPr="00A371E2" w:rsidRDefault="00387013" w:rsidP="004D5D8A">
      <w:pPr>
        <w:pStyle w:val="Lbjegyzetszveg"/>
      </w:pPr>
      <w:r w:rsidRPr="009971F5">
        <w:rPr>
          <w:rStyle w:val="Lbjegyzet-hivatkozs"/>
        </w:rPr>
        <w:footnoteRef/>
      </w:r>
      <w:r>
        <w:tab/>
        <w:t>Lásd a II. rész C. szakaszát.</w:t>
      </w:r>
    </w:p>
  </w:footnote>
  <w:footnote w:id="34">
    <w:p w14:paraId="302127DE" w14:textId="77777777" w:rsidR="00387013" w:rsidRPr="00A07D06" w:rsidRDefault="00387013" w:rsidP="004D5D8A">
      <w:pPr>
        <w:pStyle w:val="Lbjegyzetszveg"/>
      </w:pPr>
      <w:r w:rsidRPr="009971F5">
        <w:rPr>
          <w:rStyle w:val="Lbjegyzet-hivatkozs"/>
        </w:rPr>
        <w:footnoteRef/>
      </w:r>
      <w:r>
        <w:tab/>
        <w:t xml:space="preserve">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w:t>
      </w:r>
      <w:proofErr w:type="gramStart"/>
      <w:r>
        <w:t>aláírás(</w:t>
      </w:r>
      <w:proofErr w:type="gramEnd"/>
      <w:r>
        <w:t>ok) nem szükséges(</w:t>
      </w:r>
      <w:proofErr w:type="spellStart"/>
      <w:r>
        <w:t>ek</w:t>
      </w:r>
      <w:proofErr w:type="spellEnd"/>
      <w: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5">
    <w:p w14:paraId="03034DB0" w14:textId="77777777" w:rsidR="00387013" w:rsidRPr="00931937" w:rsidRDefault="00387013" w:rsidP="004D5D8A">
      <w:pPr>
        <w:pStyle w:val="Lbjegyzetszveg"/>
      </w:pPr>
      <w:r w:rsidRPr="009971F5">
        <w:rPr>
          <w:rStyle w:val="Lbjegyzet-hivatkozs"/>
        </w:rPr>
        <w:footnoteRef/>
      </w:r>
      <w:r>
        <w:tab/>
        <w:t>A 2014/25/EU irányelv 80. cikkének (2) bekezdése alapján a közszolgáltató ajánlatkérők – függetlenül attól, hogy ajánlatkérő szervek-e – eldönthetik, hogy alkalmazzák-e a 2014/24/EU irányelv 58. cikkében előírt kiválasztási szempontokat (IV. rész, A</w:t>
      </w:r>
      <w:proofErr w:type="gramStart"/>
      <w:r>
        <w:t>.,</w:t>
      </w:r>
      <w:proofErr w:type="gramEnd"/>
      <w:r>
        <w:t xml:space="preserve"> B. és C. szakasz). </w:t>
      </w:r>
    </w:p>
  </w:footnote>
  <w:footnote w:id="36">
    <w:p w14:paraId="30C80AD7" w14:textId="77777777" w:rsidR="00387013" w:rsidRPr="00931937" w:rsidRDefault="00387013" w:rsidP="004D5D8A">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7">
    <w:p w14:paraId="0554B2E7" w14:textId="77777777" w:rsidR="00387013" w:rsidRPr="00610E11" w:rsidRDefault="00387013" w:rsidP="004D5D8A">
      <w:pPr>
        <w:pStyle w:val="Lbjegyzetszveg"/>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8">
    <w:p w14:paraId="1D5FF567" w14:textId="77777777" w:rsidR="00387013" w:rsidRPr="00931937" w:rsidRDefault="00387013" w:rsidP="004D5D8A">
      <w:pPr>
        <w:pStyle w:val="Lbjegyzetszveg"/>
      </w:pPr>
      <w:r w:rsidRPr="009971F5">
        <w:rPr>
          <w:rStyle w:val="Lbjegyzet-hivatkozs"/>
        </w:rPr>
        <w:footnoteRef/>
      </w:r>
      <w:r>
        <w:tab/>
      </w:r>
      <w:proofErr w:type="gramStart"/>
      <w:r>
        <w:t xml:space="preserve">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w:t>
      </w:r>
      <w:proofErr w:type="spellStart"/>
      <w:r>
        <w:t>megkülönböztetésmentes</w:t>
      </w:r>
      <w:proofErr w:type="spellEnd"/>
      <w:r>
        <w:t xml:space="preserve"> szempontok vagy szabályok alapján kell végezni.</w:t>
      </w:r>
      <w:proofErr w:type="gramEnd"/>
    </w:p>
  </w:footnote>
  <w:footnote w:id="39">
    <w:p w14:paraId="05562DB7" w14:textId="77777777" w:rsidR="00387013" w:rsidRPr="001A2A2A"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40">
    <w:p w14:paraId="562468EC" w14:textId="77777777" w:rsidR="00387013" w:rsidRPr="00011DCA"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41">
    <w:p w14:paraId="4DD9FC5A" w14:textId="77777777" w:rsidR="00387013" w:rsidRPr="00F74DE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42">
    <w:p w14:paraId="3EB2E1A3" w14:textId="77777777" w:rsidR="00387013" w:rsidRPr="00FD1006"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43">
    <w:p w14:paraId="6F86F4FE" w14:textId="77777777" w:rsidR="00387013" w:rsidRPr="00FD1006"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44">
    <w:p w14:paraId="277198C1" w14:textId="77777777" w:rsidR="00387013" w:rsidRPr="002C475F"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45">
    <w:p w14:paraId="4BFDEDEB" w14:textId="77777777" w:rsidR="00387013" w:rsidRPr="00D90077"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a Bizottság 2003. május 6-i ajánlását a mikro-, kis és középvállalkozások meghatározásáról (HL L 124., 2003.5.20</w:t>
      </w:r>
      <w:proofErr w:type="gramStart"/>
      <w:r>
        <w:rPr>
          <w:rStyle w:val="DeltaViewInsertion"/>
        </w:rPr>
        <w:t>.,</w:t>
      </w:r>
      <w:proofErr w:type="gramEnd"/>
      <w:r>
        <w:rPr>
          <w:rStyle w:val="DeltaViewInsertion"/>
        </w:rPr>
        <w:t xml:space="preserve"> 36. o.). Ez az információ csak statisztikai célból szükséges. </w:t>
      </w:r>
      <w:r>
        <w:br/>
      </w:r>
      <w:proofErr w:type="spellStart"/>
      <w:r>
        <w:rPr>
          <w:rStyle w:val="DeltaViewInsertion"/>
        </w:rPr>
        <w:t>Mikrovállalkozás</w:t>
      </w:r>
      <w:proofErr w:type="spellEnd"/>
      <w:r>
        <w:rPr>
          <w:rStyle w:val="DeltaViewInsertion"/>
        </w:rPr>
        <w:t>: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46">
    <w:p w14:paraId="679D26FC" w14:textId="77777777" w:rsidR="00387013" w:rsidRPr="00595858"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a szerződési hirdetmény III.1.5. </w:t>
      </w:r>
      <w:proofErr w:type="gramStart"/>
      <w:r>
        <w:t>pontját</w:t>
      </w:r>
      <w:proofErr w:type="gramEnd"/>
      <w:r>
        <w:t>.</w:t>
      </w:r>
    </w:p>
  </w:footnote>
  <w:footnote w:id="47">
    <w:p w14:paraId="12ED90DA" w14:textId="77777777" w:rsidR="00387013" w:rsidRPr="00F74DE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47" w:name="_DV_C939"/>
      <w:r>
        <w:t>beilleszkedése</w:t>
      </w:r>
      <w:bookmarkEnd w:id="47"/>
      <w:r>
        <w:t>.</w:t>
      </w:r>
    </w:p>
  </w:footnote>
  <w:footnote w:id="48">
    <w:p w14:paraId="3EDAC5F9" w14:textId="77777777" w:rsidR="00387013" w:rsidRPr="00740F49"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49">
    <w:p w14:paraId="69E9C5EF" w14:textId="77777777" w:rsidR="00387013" w:rsidRPr="001A2A2A"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50">
    <w:p w14:paraId="485B51EB" w14:textId="77777777" w:rsidR="00387013" w:rsidRPr="00751AB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51">
    <w:p w14:paraId="72627404" w14:textId="77777777" w:rsidR="00387013" w:rsidRPr="00953D55"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w:t>
      </w:r>
      <w:proofErr w:type="gramStart"/>
      <w:r>
        <w:t>.,</w:t>
      </w:r>
      <w:proofErr w:type="gramEnd"/>
      <w:r>
        <w:t xml:space="preserve"> 42. o.) 2. cikkében meghatározottak szerint.</w:t>
      </w:r>
    </w:p>
  </w:footnote>
  <w:footnote w:id="52">
    <w:p w14:paraId="4609C0E1" w14:textId="77777777" w:rsidR="00387013" w:rsidRPr="00953D55"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w:t>
      </w:r>
      <w:proofErr w:type="gramStart"/>
      <w:r>
        <w:t>.,</w:t>
      </w:r>
      <w:proofErr w:type="gramEnd"/>
      <w:r>
        <w:t xml:space="preserve"> 1. o.) 3. cikkében és a Tanács 2003. július 22-i, a magánszektorban tapasztalható korrupció elleni küzdelemről szóló 2003/568/IB kerethatározatának (HL L 192., 2003.7.31</w:t>
      </w:r>
      <w:proofErr w:type="gramStart"/>
      <w:r>
        <w:t>.,</w:t>
      </w:r>
      <w:proofErr w:type="gramEnd"/>
      <w:r>
        <w:t xml:space="preserve"> 54. o.) 2. cikke (1) bekezdésében meghatározottak szerint. Ez a kizárási ok magában foglalja az ajánlatkérő szerv (közszolgáltató ajánlatkérő) vagy a gazdasági szereplő nemzeti jogában meghatározott korrupciót is.</w:t>
      </w:r>
    </w:p>
  </w:footnote>
  <w:footnote w:id="53">
    <w:p w14:paraId="7F39424A" w14:textId="77777777" w:rsidR="00387013" w:rsidRPr="00953D55"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w:t>
      </w:r>
      <w:proofErr w:type="gramStart"/>
      <w:r>
        <w:t>.,</w:t>
      </w:r>
      <w:proofErr w:type="gramEnd"/>
      <w:r>
        <w:t xml:space="preserve"> 48. o.)</w:t>
      </w:r>
    </w:p>
  </w:footnote>
  <w:footnote w:id="54">
    <w:p w14:paraId="52B106D2" w14:textId="77777777" w:rsidR="00387013" w:rsidRPr="00953D55"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w:t>
      </w:r>
      <w:proofErr w:type="gramStart"/>
      <w:r>
        <w:t>.,</w:t>
      </w:r>
      <w:proofErr w:type="gramEnd"/>
      <w:r>
        <w:t xml:space="preserve"> 3. o.) 1. és 3. cikkében meghatározottak szerint. Ez a kizárási ok magában foglalja az említett kerethatározat 4. cikke szerinti, bűncselekményre való felbujtást, bűnsegélyt vagy kísérletet.</w:t>
      </w:r>
    </w:p>
  </w:footnote>
  <w:footnote w:id="55">
    <w:p w14:paraId="6C5F7C87" w14:textId="77777777" w:rsidR="00387013" w:rsidRPr="00953D55"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w:t>
      </w:r>
      <w:proofErr w:type="gramStart"/>
      <w:r>
        <w:rPr>
          <w:rStyle w:val="DeltaViewInsertion"/>
          <w:color w:val="000000"/>
        </w:rPr>
        <w:t>.,</w:t>
      </w:r>
      <w:proofErr w:type="gramEnd"/>
      <w:r>
        <w:rPr>
          <w:rStyle w:val="DeltaViewInsertion"/>
          <w:color w:val="000000"/>
        </w:rPr>
        <w:t xml:space="preserve"> 15. o.) 1. cikkében meghatározottak szerint.</w:t>
      </w:r>
    </w:p>
  </w:footnote>
  <w:footnote w:id="56">
    <w:p w14:paraId="263949DF" w14:textId="77777777" w:rsidR="00387013" w:rsidRPr="00B02DB1"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w:t>
      </w:r>
      <w:proofErr w:type="gramStart"/>
      <w:r w:rsidRPr="00B02DB1">
        <w:rPr>
          <w:rStyle w:val="DeltaViewInsertion"/>
          <w:color w:val="000000"/>
        </w:rPr>
        <w:t>.,</w:t>
      </w:r>
      <w:proofErr w:type="gramEnd"/>
      <w:r w:rsidRPr="00B02DB1">
        <w:rPr>
          <w:rStyle w:val="DeltaViewInsertion"/>
          <w:color w:val="000000"/>
        </w:rPr>
        <w:t xml:space="preserve"> 1. o.) 2. cikkében meghatározottak szerint.</w:t>
      </w:r>
    </w:p>
  </w:footnote>
  <w:footnote w:id="57">
    <w:p w14:paraId="7ED3A92E" w14:textId="77777777" w:rsidR="00387013" w:rsidRPr="004927EB"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58">
    <w:p w14:paraId="190E3A42" w14:textId="77777777" w:rsidR="00387013" w:rsidRPr="00D93D6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9">
    <w:p w14:paraId="51DDA2DC" w14:textId="77777777" w:rsidR="00387013" w:rsidRPr="004927EB"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0">
    <w:p w14:paraId="3EBDA432" w14:textId="77777777" w:rsidR="00387013" w:rsidRPr="00EA76B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61">
    <w:p w14:paraId="0C50D694" w14:textId="77777777" w:rsidR="00387013" w:rsidRPr="00595858"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w:t>
      </w:r>
      <w:proofErr w:type="gramStart"/>
      <w:r>
        <w:t>szisztematikus .</w:t>
      </w:r>
      <w:proofErr w:type="gramEnd"/>
      <w:r>
        <w:t xml:space="preserve">..) a magyarázatnak tükröznie kell e megtett intézkedések megfelelőségét. </w:t>
      </w:r>
    </w:p>
  </w:footnote>
  <w:footnote w:id="62">
    <w:p w14:paraId="14449906" w14:textId="77777777" w:rsidR="00387013" w:rsidRPr="000C6D4B"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3">
    <w:p w14:paraId="26AF49EE" w14:textId="77777777" w:rsidR="00387013" w:rsidRPr="007943E3"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64">
    <w:p w14:paraId="2DB405A1" w14:textId="77777777" w:rsidR="00387013" w:rsidRPr="00F506C0"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65">
    <w:p w14:paraId="6E48C6FB" w14:textId="77777777" w:rsidR="00387013" w:rsidRPr="00F506C0"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66">
    <w:p w14:paraId="79066EAF" w14:textId="77777777" w:rsidR="00387013" w:rsidRPr="00D93D6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67">
    <w:p w14:paraId="06D1382C" w14:textId="77777777" w:rsidR="00387013" w:rsidRPr="00EA6A87"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68">
    <w:p w14:paraId="2364A88F" w14:textId="77777777" w:rsidR="00387013" w:rsidRPr="00EA6A87"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69">
    <w:p w14:paraId="67A32EBE" w14:textId="77777777" w:rsidR="00387013" w:rsidRPr="004927EB"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0">
    <w:p w14:paraId="7A452316" w14:textId="77777777" w:rsidR="00387013" w:rsidRPr="00064F3E"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71">
    <w:p w14:paraId="495FEAB1" w14:textId="77777777" w:rsidR="00387013" w:rsidRPr="00A9472E"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72">
    <w:p w14:paraId="7FBB711F" w14:textId="77777777" w:rsidR="00387013" w:rsidRPr="00A9472E"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73">
    <w:p w14:paraId="54EFB6E2" w14:textId="77777777" w:rsidR="00387013" w:rsidRPr="00197A99"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74">
    <w:p w14:paraId="0B47E96D" w14:textId="77777777" w:rsidR="00387013" w:rsidRPr="00126C86"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75">
    <w:p w14:paraId="60D2AE99" w14:textId="77777777" w:rsidR="00387013" w:rsidRPr="000C6D4B"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6">
    <w:p w14:paraId="0D80FFAC" w14:textId="77777777" w:rsidR="00387013" w:rsidRPr="00EF70A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77">
    <w:p w14:paraId="28DD2607" w14:textId="77777777" w:rsidR="00387013" w:rsidRPr="00EF70A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8">
    <w:p w14:paraId="4708AB64" w14:textId="77777777" w:rsidR="00387013" w:rsidRPr="001B1B7A"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79">
    <w:p w14:paraId="32A3F4CB" w14:textId="77777777" w:rsidR="00387013" w:rsidRPr="009D444A"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80">
    <w:p w14:paraId="56F2E4F0" w14:textId="77777777" w:rsidR="00387013" w:rsidRPr="00197A99"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81">
    <w:p w14:paraId="3F45B92F" w14:textId="77777777" w:rsidR="00387013" w:rsidRPr="006D7B07"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82">
    <w:p w14:paraId="70DE0C6C" w14:textId="77777777" w:rsidR="00387013" w:rsidRPr="00B95EC1"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83">
    <w:p w14:paraId="118F8EF6" w14:textId="77777777" w:rsidR="00387013" w:rsidRPr="000C6D4B"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84">
    <w:p w14:paraId="4B6C336E" w14:textId="77777777" w:rsidR="00387013" w:rsidRPr="00B95EC1"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85">
    <w:p w14:paraId="10FDE86B" w14:textId="77777777" w:rsidR="00387013" w:rsidRPr="00463B9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86">
    <w:p w14:paraId="77CA0219" w14:textId="77777777" w:rsidR="00387013" w:rsidRPr="00463B94" w:rsidRDefault="00387013" w:rsidP="004D5D8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1426327F"/>
    <w:multiLevelType w:val="multilevel"/>
    <w:tmpl w:val="DC94B792"/>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B8A378E"/>
    <w:multiLevelType w:val="multilevel"/>
    <w:tmpl w:val="1AF2F502"/>
    <w:lvl w:ilvl="0">
      <w:start w:val="3"/>
      <w:numFmt w:val="decimal"/>
      <w:lvlText w:val="%1."/>
      <w:lvlJc w:val="left"/>
      <w:pPr>
        <w:ind w:left="435" w:hanging="435"/>
      </w:pPr>
      <w:rPr>
        <w:rFonts w:ascii="Georgia" w:hAnsi="Georgia" w:hint="default"/>
        <w:b/>
      </w:rPr>
    </w:lvl>
    <w:lvl w:ilvl="1">
      <w:start w:val="7"/>
      <w:numFmt w:val="decimal"/>
      <w:lvlText w:val="%1.%2."/>
      <w:lvlJc w:val="left"/>
      <w:pPr>
        <w:ind w:left="435" w:hanging="435"/>
      </w:pPr>
      <w:rPr>
        <w:rFonts w:ascii="Georgia" w:hAnsi="Georgia" w:hint="default"/>
        <w:b/>
      </w:rPr>
    </w:lvl>
    <w:lvl w:ilvl="2">
      <w:start w:val="1"/>
      <w:numFmt w:val="decimal"/>
      <w:lvlText w:val="%1.%2.%3."/>
      <w:lvlJc w:val="left"/>
      <w:pPr>
        <w:ind w:left="720" w:hanging="720"/>
      </w:pPr>
      <w:rPr>
        <w:rFonts w:ascii="Georgia" w:hAnsi="Georgia" w:hint="default"/>
        <w:b/>
      </w:rPr>
    </w:lvl>
    <w:lvl w:ilvl="3">
      <w:start w:val="1"/>
      <w:numFmt w:val="decimal"/>
      <w:lvlText w:val="%1.%2.%3.%4."/>
      <w:lvlJc w:val="left"/>
      <w:pPr>
        <w:ind w:left="720" w:hanging="720"/>
      </w:pPr>
      <w:rPr>
        <w:rFonts w:ascii="Georgia" w:hAnsi="Georgia" w:hint="default"/>
        <w:b/>
      </w:rPr>
    </w:lvl>
    <w:lvl w:ilvl="4">
      <w:start w:val="1"/>
      <w:numFmt w:val="decimal"/>
      <w:lvlText w:val="%1.%2.%3.%4.%5."/>
      <w:lvlJc w:val="left"/>
      <w:pPr>
        <w:ind w:left="1080" w:hanging="1080"/>
      </w:pPr>
      <w:rPr>
        <w:rFonts w:ascii="Georgia" w:hAnsi="Georgia" w:hint="default"/>
        <w:b/>
      </w:rPr>
    </w:lvl>
    <w:lvl w:ilvl="5">
      <w:start w:val="1"/>
      <w:numFmt w:val="decimal"/>
      <w:lvlText w:val="%1.%2.%3.%4.%5.%6."/>
      <w:lvlJc w:val="left"/>
      <w:pPr>
        <w:ind w:left="1080" w:hanging="1080"/>
      </w:pPr>
      <w:rPr>
        <w:rFonts w:ascii="Georgia" w:hAnsi="Georgia" w:hint="default"/>
        <w:b/>
      </w:rPr>
    </w:lvl>
    <w:lvl w:ilvl="6">
      <w:start w:val="1"/>
      <w:numFmt w:val="decimal"/>
      <w:lvlText w:val="%1.%2.%3.%4.%5.%6.%7."/>
      <w:lvlJc w:val="left"/>
      <w:pPr>
        <w:ind w:left="1440" w:hanging="1440"/>
      </w:pPr>
      <w:rPr>
        <w:rFonts w:ascii="Georgia" w:hAnsi="Georgia" w:hint="default"/>
        <w:b/>
      </w:rPr>
    </w:lvl>
    <w:lvl w:ilvl="7">
      <w:start w:val="1"/>
      <w:numFmt w:val="decimal"/>
      <w:lvlText w:val="%1.%2.%3.%4.%5.%6.%7.%8."/>
      <w:lvlJc w:val="left"/>
      <w:pPr>
        <w:ind w:left="1440" w:hanging="1440"/>
      </w:pPr>
      <w:rPr>
        <w:rFonts w:ascii="Georgia" w:hAnsi="Georgia" w:hint="default"/>
        <w:b/>
      </w:rPr>
    </w:lvl>
    <w:lvl w:ilvl="8">
      <w:start w:val="1"/>
      <w:numFmt w:val="decimal"/>
      <w:lvlText w:val="%1.%2.%3.%4.%5.%6.%7.%8.%9."/>
      <w:lvlJc w:val="left"/>
      <w:pPr>
        <w:ind w:left="1800" w:hanging="1800"/>
      </w:pPr>
      <w:rPr>
        <w:rFonts w:ascii="Georgia" w:hAnsi="Georgia" w:hint="default"/>
        <w:b/>
      </w:rPr>
    </w:lvl>
  </w:abstractNum>
  <w:abstractNum w:abstractNumId="11" w15:restartNumberingAfterBreak="0">
    <w:nsid w:val="1BC80119"/>
    <w:multiLevelType w:val="multilevel"/>
    <w:tmpl w:val="D456A62C"/>
    <w:lvl w:ilvl="0">
      <w:start w:val="10"/>
      <w:numFmt w:val="decimal"/>
      <w:lvlText w:val="%1."/>
      <w:lvlJc w:val="left"/>
      <w:pPr>
        <w:ind w:left="480" w:hanging="480"/>
      </w:pPr>
      <w:rPr>
        <w:rFonts w:hint="default"/>
      </w:rPr>
    </w:lvl>
    <w:lvl w:ilvl="1">
      <w:start w:val="1"/>
      <w:numFmt w:val="decimal"/>
      <w:lvlText w:val="%2."/>
      <w:lvlJc w:val="left"/>
      <w:pPr>
        <w:ind w:left="720" w:hanging="720"/>
      </w:pPr>
      <w:rPr>
        <w:rFonts w:ascii="Georgia" w:eastAsia="Calibri" w:hAnsi="Georgia"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CC72265"/>
    <w:multiLevelType w:val="hybridMultilevel"/>
    <w:tmpl w:val="D272DDA0"/>
    <w:lvl w:ilvl="0" w:tplc="D94E0840">
      <w:numFmt w:val="bullet"/>
      <w:lvlText w:val="-"/>
      <w:lvlJc w:val="left"/>
      <w:pPr>
        <w:tabs>
          <w:tab w:val="num" w:pos="502"/>
        </w:tabs>
        <w:ind w:left="502" w:hanging="360"/>
      </w:pPr>
      <w:rPr>
        <w:rFonts w:ascii="Times New Roman" w:eastAsia="Times New Roman" w:hAnsi="Times New Roman" w:cs="Times New Roman" w:hint="default"/>
      </w:rPr>
    </w:lvl>
    <w:lvl w:ilvl="1" w:tplc="040E0003">
      <w:start w:val="1"/>
      <w:numFmt w:val="bullet"/>
      <w:lvlText w:val="o"/>
      <w:lvlJc w:val="left"/>
      <w:pPr>
        <w:tabs>
          <w:tab w:val="num" w:pos="1222"/>
        </w:tabs>
        <w:ind w:left="1222" w:hanging="360"/>
      </w:pPr>
      <w:rPr>
        <w:rFonts w:ascii="Courier New" w:hAnsi="Courier New" w:cs="Courier New" w:hint="default"/>
      </w:rPr>
    </w:lvl>
    <w:lvl w:ilvl="2" w:tplc="D15ADE98">
      <w:start w:val="2"/>
      <w:numFmt w:val="bullet"/>
      <w:lvlText w:val="–"/>
      <w:lvlJc w:val="left"/>
      <w:pPr>
        <w:tabs>
          <w:tab w:val="num" w:pos="1942"/>
        </w:tabs>
        <w:ind w:left="1942" w:hanging="360"/>
      </w:pPr>
      <w:rPr>
        <w:rFonts w:ascii="Times New Roman" w:eastAsia="Times New Roman" w:hAnsi="Times New Roman" w:cs="Times New Roman" w:hint="default"/>
      </w:rPr>
    </w:lvl>
    <w:lvl w:ilvl="3" w:tplc="040E0001" w:tentative="1">
      <w:start w:val="1"/>
      <w:numFmt w:val="bullet"/>
      <w:lvlText w:val=""/>
      <w:lvlJc w:val="left"/>
      <w:pPr>
        <w:tabs>
          <w:tab w:val="num" w:pos="2662"/>
        </w:tabs>
        <w:ind w:left="2662" w:hanging="360"/>
      </w:pPr>
      <w:rPr>
        <w:rFonts w:ascii="Symbol" w:hAnsi="Symbol" w:hint="default"/>
      </w:rPr>
    </w:lvl>
    <w:lvl w:ilvl="4" w:tplc="040E0003" w:tentative="1">
      <w:start w:val="1"/>
      <w:numFmt w:val="bullet"/>
      <w:lvlText w:val="o"/>
      <w:lvlJc w:val="left"/>
      <w:pPr>
        <w:tabs>
          <w:tab w:val="num" w:pos="3382"/>
        </w:tabs>
        <w:ind w:left="3382" w:hanging="360"/>
      </w:pPr>
      <w:rPr>
        <w:rFonts w:ascii="Courier New" w:hAnsi="Courier New" w:cs="Courier New" w:hint="default"/>
      </w:rPr>
    </w:lvl>
    <w:lvl w:ilvl="5" w:tplc="040E0005" w:tentative="1">
      <w:start w:val="1"/>
      <w:numFmt w:val="bullet"/>
      <w:lvlText w:val=""/>
      <w:lvlJc w:val="left"/>
      <w:pPr>
        <w:tabs>
          <w:tab w:val="num" w:pos="4102"/>
        </w:tabs>
        <w:ind w:left="4102" w:hanging="360"/>
      </w:pPr>
      <w:rPr>
        <w:rFonts w:ascii="Wingdings" w:hAnsi="Wingdings" w:hint="default"/>
      </w:rPr>
    </w:lvl>
    <w:lvl w:ilvl="6" w:tplc="040E0001" w:tentative="1">
      <w:start w:val="1"/>
      <w:numFmt w:val="bullet"/>
      <w:lvlText w:val=""/>
      <w:lvlJc w:val="left"/>
      <w:pPr>
        <w:tabs>
          <w:tab w:val="num" w:pos="4822"/>
        </w:tabs>
        <w:ind w:left="4822" w:hanging="360"/>
      </w:pPr>
      <w:rPr>
        <w:rFonts w:ascii="Symbol" w:hAnsi="Symbol" w:hint="default"/>
      </w:rPr>
    </w:lvl>
    <w:lvl w:ilvl="7" w:tplc="040E0003" w:tentative="1">
      <w:start w:val="1"/>
      <w:numFmt w:val="bullet"/>
      <w:lvlText w:val="o"/>
      <w:lvlJc w:val="left"/>
      <w:pPr>
        <w:tabs>
          <w:tab w:val="num" w:pos="5542"/>
        </w:tabs>
        <w:ind w:left="5542" w:hanging="360"/>
      </w:pPr>
      <w:rPr>
        <w:rFonts w:ascii="Courier New" w:hAnsi="Courier New" w:cs="Courier New" w:hint="default"/>
      </w:rPr>
    </w:lvl>
    <w:lvl w:ilvl="8" w:tplc="040E0005" w:tentative="1">
      <w:start w:val="1"/>
      <w:numFmt w:val="bullet"/>
      <w:lvlText w:val=""/>
      <w:lvlJc w:val="left"/>
      <w:pPr>
        <w:tabs>
          <w:tab w:val="num" w:pos="6262"/>
        </w:tabs>
        <w:ind w:left="6262" w:hanging="360"/>
      </w:pPr>
      <w:rPr>
        <w:rFonts w:ascii="Wingdings" w:hAnsi="Wingdings" w:hint="default"/>
      </w:rPr>
    </w:lvl>
  </w:abstractNum>
  <w:abstractNum w:abstractNumId="13" w15:restartNumberingAfterBreak="0">
    <w:nsid w:val="1CDC5B80"/>
    <w:multiLevelType w:val="hybridMultilevel"/>
    <w:tmpl w:val="2C1A2988"/>
    <w:lvl w:ilvl="0" w:tplc="28F82B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EF37D2B"/>
    <w:multiLevelType w:val="multilevel"/>
    <w:tmpl w:val="610EC35C"/>
    <w:lvl w:ilvl="0">
      <w:start w:val="3"/>
      <w:numFmt w:val="decimal"/>
      <w:lvlText w:val="%1."/>
      <w:lvlJc w:val="left"/>
      <w:pPr>
        <w:ind w:left="465" w:hanging="465"/>
      </w:pPr>
      <w:rPr>
        <w:rFonts w:ascii="Georgia" w:hAnsi="Georgia" w:hint="default"/>
        <w:b/>
      </w:rPr>
    </w:lvl>
    <w:lvl w:ilvl="1">
      <w:start w:val="8"/>
      <w:numFmt w:val="decimal"/>
      <w:lvlText w:val="%1.%2."/>
      <w:lvlJc w:val="left"/>
      <w:pPr>
        <w:ind w:left="465" w:hanging="465"/>
      </w:pPr>
      <w:rPr>
        <w:rFonts w:ascii="Georgia" w:hAnsi="Georgia" w:hint="default"/>
        <w:b/>
      </w:rPr>
    </w:lvl>
    <w:lvl w:ilvl="2">
      <w:start w:val="1"/>
      <w:numFmt w:val="decimal"/>
      <w:lvlText w:val="%1.%2.%3."/>
      <w:lvlJc w:val="left"/>
      <w:pPr>
        <w:ind w:left="720" w:hanging="720"/>
      </w:pPr>
      <w:rPr>
        <w:rFonts w:ascii="Georgia" w:hAnsi="Georgia" w:hint="default"/>
        <w:b/>
      </w:rPr>
    </w:lvl>
    <w:lvl w:ilvl="3">
      <w:start w:val="1"/>
      <w:numFmt w:val="decimal"/>
      <w:lvlText w:val="%1.%2.%3.%4."/>
      <w:lvlJc w:val="left"/>
      <w:pPr>
        <w:ind w:left="720" w:hanging="720"/>
      </w:pPr>
      <w:rPr>
        <w:rFonts w:ascii="Georgia" w:hAnsi="Georgia" w:hint="default"/>
        <w:b/>
      </w:rPr>
    </w:lvl>
    <w:lvl w:ilvl="4">
      <w:start w:val="1"/>
      <w:numFmt w:val="decimal"/>
      <w:lvlText w:val="%1.%2.%3.%4.%5."/>
      <w:lvlJc w:val="left"/>
      <w:pPr>
        <w:ind w:left="1080" w:hanging="1080"/>
      </w:pPr>
      <w:rPr>
        <w:rFonts w:ascii="Georgia" w:hAnsi="Georgia" w:hint="default"/>
        <w:b/>
      </w:rPr>
    </w:lvl>
    <w:lvl w:ilvl="5">
      <w:start w:val="1"/>
      <w:numFmt w:val="decimal"/>
      <w:lvlText w:val="%1.%2.%3.%4.%5.%6."/>
      <w:lvlJc w:val="left"/>
      <w:pPr>
        <w:ind w:left="1080" w:hanging="1080"/>
      </w:pPr>
      <w:rPr>
        <w:rFonts w:ascii="Georgia" w:hAnsi="Georgia" w:hint="default"/>
        <w:b/>
      </w:rPr>
    </w:lvl>
    <w:lvl w:ilvl="6">
      <w:start w:val="1"/>
      <w:numFmt w:val="decimal"/>
      <w:lvlText w:val="%1.%2.%3.%4.%5.%6.%7."/>
      <w:lvlJc w:val="left"/>
      <w:pPr>
        <w:ind w:left="1440" w:hanging="1440"/>
      </w:pPr>
      <w:rPr>
        <w:rFonts w:ascii="Georgia" w:hAnsi="Georgia" w:hint="default"/>
        <w:b/>
      </w:rPr>
    </w:lvl>
    <w:lvl w:ilvl="7">
      <w:start w:val="1"/>
      <w:numFmt w:val="decimal"/>
      <w:lvlText w:val="%1.%2.%3.%4.%5.%6.%7.%8."/>
      <w:lvlJc w:val="left"/>
      <w:pPr>
        <w:ind w:left="1440" w:hanging="1440"/>
      </w:pPr>
      <w:rPr>
        <w:rFonts w:ascii="Georgia" w:hAnsi="Georgia" w:hint="default"/>
        <w:b/>
      </w:rPr>
    </w:lvl>
    <w:lvl w:ilvl="8">
      <w:start w:val="1"/>
      <w:numFmt w:val="decimal"/>
      <w:lvlText w:val="%1.%2.%3.%4.%5.%6.%7.%8.%9."/>
      <w:lvlJc w:val="left"/>
      <w:pPr>
        <w:ind w:left="1800" w:hanging="1800"/>
      </w:pPr>
      <w:rPr>
        <w:rFonts w:ascii="Georgia" w:hAnsi="Georgia" w:hint="default"/>
        <w:b/>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6C5E27"/>
    <w:multiLevelType w:val="multilevel"/>
    <w:tmpl w:val="6A1EA2BE"/>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strike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27C6108D"/>
    <w:multiLevelType w:val="hybridMultilevel"/>
    <w:tmpl w:val="8C9A8E4A"/>
    <w:lvl w:ilvl="0" w:tplc="FFFFFFFF">
      <w:start w:val="1"/>
      <w:numFmt w:val="bullet"/>
      <w:lvlText w:val=""/>
      <w:lvlJc w:val="left"/>
      <w:pPr>
        <w:tabs>
          <w:tab w:val="num" w:pos="786"/>
        </w:tabs>
        <w:ind w:left="786"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E26F07"/>
    <w:multiLevelType w:val="hybridMultilevel"/>
    <w:tmpl w:val="AB6CE37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BE645A9"/>
    <w:multiLevelType w:val="hybridMultilevel"/>
    <w:tmpl w:val="175EFA14"/>
    <w:lvl w:ilvl="0" w:tplc="0EA06D7E">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2" w15:restartNumberingAfterBreak="0">
    <w:nsid w:val="2DC46458"/>
    <w:multiLevelType w:val="hybridMultilevel"/>
    <w:tmpl w:val="0ED8DC4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04F712C"/>
    <w:multiLevelType w:val="multilevel"/>
    <w:tmpl w:val="05CE32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24B367A"/>
    <w:multiLevelType w:val="hybridMultilevel"/>
    <w:tmpl w:val="44F25C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2AE7B81"/>
    <w:multiLevelType w:val="hybridMultilevel"/>
    <w:tmpl w:val="60923AE0"/>
    <w:lvl w:ilvl="0" w:tplc="040E0017">
      <w:start w:val="1"/>
      <w:numFmt w:val="lowerLetter"/>
      <w:lvlText w:val="%1)"/>
      <w:lvlJc w:val="left"/>
      <w:pPr>
        <w:ind w:left="1494" w:hanging="360"/>
      </w:pPr>
    </w:lvl>
    <w:lvl w:ilvl="1" w:tplc="040E0019">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26" w15:restartNumberingAfterBreak="0">
    <w:nsid w:val="36B4659D"/>
    <w:multiLevelType w:val="hybridMultilevel"/>
    <w:tmpl w:val="E188B1B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AE63848"/>
    <w:multiLevelType w:val="hybridMultilevel"/>
    <w:tmpl w:val="D02A5236"/>
    <w:lvl w:ilvl="0" w:tplc="040E0017">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DFF0FBE"/>
    <w:multiLevelType w:val="hybridMultilevel"/>
    <w:tmpl w:val="27C4CD7A"/>
    <w:lvl w:ilvl="0" w:tplc="040E0017">
      <w:start w:val="1"/>
      <w:numFmt w:val="lowerLetter"/>
      <w:lvlText w:val="%1)"/>
      <w:lvlJc w:val="left"/>
      <w:pPr>
        <w:tabs>
          <w:tab w:val="num" w:pos="786"/>
        </w:tabs>
        <w:ind w:left="786"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863619"/>
    <w:multiLevelType w:val="hybridMultilevel"/>
    <w:tmpl w:val="348AEB9C"/>
    <w:lvl w:ilvl="0" w:tplc="FFFFFFFF">
      <w:start w:val="1"/>
      <w:numFmt w:val="lowerLetter"/>
      <w:lvlText w:val="%1)"/>
      <w:lvlJc w:val="left"/>
      <w:pPr>
        <w:tabs>
          <w:tab w:val="num" w:pos="900"/>
        </w:tabs>
        <w:ind w:left="90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2"/>
      <w:numFmt w:val="bullet"/>
      <w:lvlText w:val="–"/>
      <w:lvlJc w:val="left"/>
      <w:pPr>
        <w:tabs>
          <w:tab w:val="num" w:pos="2340"/>
        </w:tabs>
        <w:ind w:left="2340" w:hanging="360"/>
      </w:pPr>
      <w:rPr>
        <w:rFonts w:ascii="Frutiger Linotype" w:eastAsia="Times New Roman" w:hAnsi="Frutiger Linotype"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0874E0"/>
    <w:multiLevelType w:val="hybridMultilevel"/>
    <w:tmpl w:val="13506C1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4" w15:restartNumberingAfterBreak="0">
    <w:nsid w:val="46667460"/>
    <w:multiLevelType w:val="multilevel"/>
    <w:tmpl w:val="56D4602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7BC3117"/>
    <w:multiLevelType w:val="multilevel"/>
    <w:tmpl w:val="050ACC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82C0EC5"/>
    <w:multiLevelType w:val="hybridMultilevel"/>
    <w:tmpl w:val="0F0CA884"/>
    <w:lvl w:ilvl="0" w:tplc="040E000F">
      <w:start w:val="12"/>
      <w:numFmt w:val="decimal"/>
      <w:lvlText w:val="%1."/>
      <w:lvlJc w:val="left"/>
      <w:pPr>
        <w:ind w:left="720" w:hanging="360"/>
      </w:pPr>
      <w:rPr>
        <w:rFonts w:ascii="Times New Roman" w:hAnsi="Times New Roman"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C4A00CF"/>
    <w:multiLevelType w:val="multilevel"/>
    <w:tmpl w:val="02CC9476"/>
    <w:lvl w:ilvl="0">
      <w:start w:val="1"/>
      <w:numFmt w:val="decimal"/>
      <w:lvlText w:val="%1."/>
      <w:lvlJc w:val="left"/>
      <w:pPr>
        <w:ind w:left="360" w:hanging="360"/>
      </w:pPr>
      <w:rPr>
        <w:b/>
      </w:rPr>
    </w:lvl>
    <w:lvl w:ilvl="1">
      <w:start w:val="1"/>
      <w:numFmt w:val="decimal"/>
      <w:lvlText w:val="%2."/>
      <w:lvlJc w:val="left"/>
      <w:pPr>
        <w:ind w:left="792" w:hanging="432"/>
      </w:pPr>
      <w:rPr>
        <w:rFonts w:ascii="Georgia" w:eastAsia="Times New Roman" w:hAnsi="Georgia"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2874E4E"/>
    <w:multiLevelType w:val="hybridMultilevel"/>
    <w:tmpl w:val="A2AC0AD4"/>
    <w:lvl w:ilvl="0" w:tplc="040E0001">
      <w:start w:val="1"/>
      <w:numFmt w:val="bullet"/>
      <w:lvlText w:val=""/>
      <w:lvlJc w:val="left"/>
      <w:pPr>
        <w:ind w:left="1424" w:hanging="360"/>
      </w:pPr>
      <w:rPr>
        <w:rFonts w:ascii="Symbol" w:hAnsi="Symbol" w:hint="default"/>
      </w:rPr>
    </w:lvl>
    <w:lvl w:ilvl="1" w:tplc="040E0003" w:tentative="1">
      <w:start w:val="1"/>
      <w:numFmt w:val="bullet"/>
      <w:lvlText w:val="o"/>
      <w:lvlJc w:val="left"/>
      <w:pPr>
        <w:ind w:left="2144" w:hanging="360"/>
      </w:pPr>
      <w:rPr>
        <w:rFonts w:ascii="Courier New" w:hAnsi="Courier New" w:cs="Courier New" w:hint="default"/>
      </w:rPr>
    </w:lvl>
    <w:lvl w:ilvl="2" w:tplc="040E0005" w:tentative="1">
      <w:start w:val="1"/>
      <w:numFmt w:val="bullet"/>
      <w:lvlText w:val=""/>
      <w:lvlJc w:val="left"/>
      <w:pPr>
        <w:ind w:left="2864" w:hanging="360"/>
      </w:pPr>
      <w:rPr>
        <w:rFonts w:ascii="Wingdings" w:hAnsi="Wingdings" w:hint="default"/>
      </w:rPr>
    </w:lvl>
    <w:lvl w:ilvl="3" w:tplc="040E0001" w:tentative="1">
      <w:start w:val="1"/>
      <w:numFmt w:val="bullet"/>
      <w:lvlText w:val=""/>
      <w:lvlJc w:val="left"/>
      <w:pPr>
        <w:ind w:left="3584" w:hanging="360"/>
      </w:pPr>
      <w:rPr>
        <w:rFonts w:ascii="Symbol" w:hAnsi="Symbol" w:hint="default"/>
      </w:rPr>
    </w:lvl>
    <w:lvl w:ilvl="4" w:tplc="040E0003" w:tentative="1">
      <w:start w:val="1"/>
      <w:numFmt w:val="bullet"/>
      <w:lvlText w:val="o"/>
      <w:lvlJc w:val="left"/>
      <w:pPr>
        <w:ind w:left="4304" w:hanging="360"/>
      </w:pPr>
      <w:rPr>
        <w:rFonts w:ascii="Courier New" w:hAnsi="Courier New" w:cs="Courier New" w:hint="default"/>
      </w:rPr>
    </w:lvl>
    <w:lvl w:ilvl="5" w:tplc="040E0005" w:tentative="1">
      <w:start w:val="1"/>
      <w:numFmt w:val="bullet"/>
      <w:lvlText w:val=""/>
      <w:lvlJc w:val="left"/>
      <w:pPr>
        <w:ind w:left="5024" w:hanging="360"/>
      </w:pPr>
      <w:rPr>
        <w:rFonts w:ascii="Wingdings" w:hAnsi="Wingdings" w:hint="default"/>
      </w:rPr>
    </w:lvl>
    <w:lvl w:ilvl="6" w:tplc="040E0001" w:tentative="1">
      <w:start w:val="1"/>
      <w:numFmt w:val="bullet"/>
      <w:lvlText w:val=""/>
      <w:lvlJc w:val="left"/>
      <w:pPr>
        <w:ind w:left="5744" w:hanging="360"/>
      </w:pPr>
      <w:rPr>
        <w:rFonts w:ascii="Symbol" w:hAnsi="Symbol" w:hint="default"/>
      </w:rPr>
    </w:lvl>
    <w:lvl w:ilvl="7" w:tplc="040E0003" w:tentative="1">
      <w:start w:val="1"/>
      <w:numFmt w:val="bullet"/>
      <w:lvlText w:val="o"/>
      <w:lvlJc w:val="left"/>
      <w:pPr>
        <w:ind w:left="6464" w:hanging="360"/>
      </w:pPr>
      <w:rPr>
        <w:rFonts w:ascii="Courier New" w:hAnsi="Courier New" w:cs="Courier New" w:hint="default"/>
      </w:rPr>
    </w:lvl>
    <w:lvl w:ilvl="8" w:tplc="040E0005" w:tentative="1">
      <w:start w:val="1"/>
      <w:numFmt w:val="bullet"/>
      <w:lvlText w:val=""/>
      <w:lvlJc w:val="left"/>
      <w:pPr>
        <w:ind w:left="7184" w:hanging="360"/>
      </w:pPr>
      <w:rPr>
        <w:rFonts w:ascii="Wingdings" w:hAnsi="Wingdings" w:hint="default"/>
      </w:rPr>
    </w:lvl>
  </w:abstractNum>
  <w:abstractNum w:abstractNumId="3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0" w15:restartNumberingAfterBreak="0">
    <w:nsid w:val="577916BD"/>
    <w:multiLevelType w:val="hybridMultilevel"/>
    <w:tmpl w:val="CCF2D8AE"/>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5B300B17"/>
    <w:multiLevelType w:val="hybridMultilevel"/>
    <w:tmpl w:val="9968D132"/>
    <w:lvl w:ilvl="0" w:tplc="4754ADB6">
      <w:start w:val="1"/>
      <w:numFmt w:val="decimal"/>
      <w:lvlText w:val="%1."/>
      <w:lvlJc w:val="left"/>
      <w:pPr>
        <w:ind w:left="1063" w:hanging="360"/>
      </w:pPr>
      <w:rPr>
        <w:rFonts w:hint="default"/>
        <w:b w:val="0"/>
      </w:rPr>
    </w:lvl>
    <w:lvl w:ilvl="1" w:tplc="040E0019">
      <w:start w:val="1"/>
      <w:numFmt w:val="lowerLetter"/>
      <w:lvlText w:val="%2."/>
      <w:lvlJc w:val="left"/>
      <w:pPr>
        <w:ind w:left="1783" w:hanging="360"/>
      </w:pPr>
    </w:lvl>
    <w:lvl w:ilvl="2" w:tplc="040E001B" w:tentative="1">
      <w:start w:val="1"/>
      <w:numFmt w:val="lowerRoman"/>
      <w:lvlText w:val="%3."/>
      <w:lvlJc w:val="right"/>
      <w:pPr>
        <w:ind w:left="2503" w:hanging="180"/>
      </w:pPr>
    </w:lvl>
    <w:lvl w:ilvl="3" w:tplc="040E000F" w:tentative="1">
      <w:start w:val="1"/>
      <w:numFmt w:val="decimal"/>
      <w:lvlText w:val="%4."/>
      <w:lvlJc w:val="left"/>
      <w:pPr>
        <w:ind w:left="3223" w:hanging="360"/>
      </w:pPr>
    </w:lvl>
    <w:lvl w:ilvl="4" w:tplc="040E0019" w:tentative="1">
      <w:start w:val="1"/>
      <w:numFmt w:val="lowerLetter"/>
      <w:lvlText w:val="%5."/>
      <w:lvlJc w:val="left"/>
      <w:pPr>
        <w:ind w:left="3943" w:hanging="360"/>
      </w:pPr>
    </w:lvl>
    <w:lvl w:ilvl="5" w:tplc="040E001B" w:tentative="1">
      <w:start w:val="1"/>
      <w:numFmt w:val="lowerRoman"/>
      <w:lvlText w:val="%6."/>
      <w:lvlJc w:val="right"/>
      <w:pPr>
        <w:ind w:left="4663" w:hanging="180"/>
      </w:pPr>
    </w:lvl>
    <w:lvl w:ilvl="6" w:tplc="040E000F" w:tentative="1">
      <w:start w:val="1"/>
      <w:numFmt w:val="decimal"/>
      <w:lvlText w:val="%7."/>
      <w:lvlJc w:val="left"/>
      <w:pPr>
        <w:ind w:left="5383" w:hanging="360"/>
      </w:pPr>
    </w:lvl>
    <w:lvl w:ilvl="7" w:tplc="040E0019" w:tentative="1">
      <w:start w:val="1"/>
      <w:numFmt w:val="lowerLetter"/>
      <w:lvlText w:val="%8."/>
      <w:lvlJc w:val="left"/>
      <w:pPr>
        <w:ind w:left="6103" w:hanging="360"/>
      </w:pPr>
    </w:lvl>
    <w:lvl w:ilvl="8" w:tplc="040E001B" w:tentative="1">
      <w:start w:val="1"/>
      <w:numFmt w:val="lowerRoman"/>
      <w:lvlText w:val="%9."/>
      <w:lvlJc w:val="right"/>
      <w:pPr>
        <w:ind w:left="6823" w:hanging="180"/>
      </w:pPr>
    </w:lvl>
  </w:abstractNum>
  <w:abstractNum w:abstractNumId="4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4"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5DD340A8"/>
    <w:multiLevelType w:val="hybridMultilevel"/>
    <w:tmpl w:val="5008A08A"/>
    <w:lvl w:ilvl="0" w:tplc="040E0001">
      <w:start w:val="1"/>
      <w:numFmt w:val="bullet"/>
      <w:lvlText w:val=""/>
      <w:lvlJc w:val="left"/>
      <w:pPr>
        <w:ind w:left="1570" w:hanging="360"/>
      </w:pPr>
      <w:rPr>
        <w:rFonts w:ascii="Symbol" w:hAnsi="Symbol" w:hint="default"/>
      </w:rPr>
    </w:lvl>
    <w:lvl w:ilvl="1" w:tplc="040E0003" w:tentative="1">
      <w:start w:val="1"/>
      <w:numFmt w:val="bullet"/>
      <w:lvlText w:val="o"/>
      <w:lvlJc w:val="left"/>
      <w:pPr>
        <w:ind w:left="2290" w:hanging="360"/>
      </w:pPr>
      <w:rPr>
        <w:rFonts w:ascii="Courier New" w:hAnsi="Courier New" w:cs="Courier New" w:hint="default"/>
      </w:rPr>
    </w:lvl>
    <w:lvl w:ilvl="2" w:tplc="040E0005" w:tentative="1">
      <w:start w:val="1"/>
      <w:numFmt w:val="bullet"/>
      <w:lvlText w:val=""/>
      <w:lvlJc w:val="left"/>
      <w:pPr>
        <w:ind w:left="3010" w:hanging="360"/>
      </w:pPr>
      <w:rPr>
        <w:rFonts w:ascii="Wingdings" w:hAnsi="Wingdings" w:hint="default"/>
      </w:rPr>
    </w:lvl>
    <w:lvl w:ilvl="3" w:tplc="040E0001" w:tentative="1">
      <w:start w:val="1"/>
      <w:numFmt w:val="bullet"/>
      <w:lvlText w:val=""/>
      <w:lvlJc w:val="left"/>
      <w:pPr>
        <w:ind w:left="3730" w:hanging="360"/>
      </w:pPr>
      <w:rPr>
        <w:rFonts w:ascii="Symbol" w:hAnsi="Symbol" w:hint="default"/>
      </w:rPr>
    </w:lvl>
    <w:lvl w:ilvl="4" w:tplc="040E0003" w:tentative="1">
      <w:start w:val="1"/>
      <w:numFmt w:val="bullet"/>
      <w:lvlText w:val="o"/>
      <w:lvlJc w:val="left"/>
      <w:pPr>
        <w:ind w:left="4450" w:hanging="360"/>
      </w:pPr>
      <w:rPr>
        <w:rFonts w:ascii="Courier New" w:hAnsi="Courier New" w:cs="Courier New" w:hint="default"/>
      </w:rPr>
    </w:lvl>
    <w:lvl w:ilvl="5" w:tplc="040E0005" w:tentative="1">
      <w:start w:val="1"/>
      <w:numFmt w:val="bullet"/>
      <w:lvlText w:val=""/>
      <w:lvlJc w:val="left"/>
      <w:pPr>
        <w:ind w:left="5170" w:hanging="360"/>
      </w:pPr>
      <w:rPr>
        <w:rFonts w:ascii="Wingdings" w:hAnsi="Wingdings" w:hint="default"/>
      </w:rPr>
    </w:lvl>
    <w:lvl w:ilvl="6" w:tplc="040E0001" w:tentative="1">
      <w:start w:val="1"/>
      <w:numFmt w:val="bullet"/>
      <w:lvlText w:val=""/>
      <w:lvlJc w:val="left"/>
      <w:pPr>
        <w:ind w:left="5890" w:hanging="360"/>
      </w:pPr>
      <w:rPr>
        <w:rFonts w:ascii="Symbol" w:hAnsi="Symbol" w:hint="default"/>
      </w:rPr>
    </w:lvl>
    <w:lvl w:ilvl="7" w:tplc="040E0003" w:tentative="1">
      <w:start w:val="1"/>
      <w:numFmt w:val="bullet"/>
      <w:lvlText w:val="o"/>
      <w:lvlJc w:val="left"/>
      <w:pPr>
        <w:ind w:left="6610" w:hanging="360"/>
      </w:pPr>
      <w:rPr>
        <w:rFonts w:ascii="Courier New" w:hAnsi="Courier New" w:cs="Courier New" w:hint="default"/>
      </w:rPr>
    </w:lvl>
    <w:lvl w:ilvl="8" w:tplc="040E0005" w:tentative="1">
      <w:start w:val="1"/>
      <w:numFmt w:val="bullet"/>
      <w:lvlText w:val=""/>
      <w:lvlJc w:val="left"/>
      <w:pPr>
        <w:ind w:left="7330" w:hanging="360"/>
      </w:pPr>
      <w:rPr>
        <w:rFonts w:ascii="Wingdings" w:hAnsi="Wingdings" w:hint="default"/>
      </w:rPr>
    </w:lvl>
  </w:abstractNum>
  <w:abstractNum w:abstractNumId="47" w15:restartNumberingAfterBreak="0">
    <w:nsid w:val="5F477ABD"/>
    <w:multiLevelType w:val="hybridMultilevel"/>
    <w:tmpl w:val="57A0FDE2"/>
    <w:lvl w:ilvl="0" w:tplc="157C81A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0A26405"/>
    <w:multiLevelType w:val="multilevel"/>
    <w:tmpl w:val="CCEC2CAC"/>
    <w:lvl w:ilvl="0">
      <w:start w:val="13"/>
      <w:numFmt w:val="decimal"/>
      <w:lvlText w:val="%1"/>
      <w:lvlJc w:val="left"/>
      <w:pPr>
        <w:tabs>
          <w:tab w:val="num" w:pos="420"/>
        </w:tabs>
        <w:ind w:left="420" w:hanging="420"/>
      </w:pPr>
      <w:rPr>
        <w:rFonts w:hint="default"/>
      </w:rPr>
    </w:lvl>
    <w:lvl w:ilvl="1">
      <w:start w:val="1"/>
      <w:numFmt w:val="decimal"/>
      <w:lvlText w:val="%2."/>
      <w:lvlJc w:val="left"/>
      <w:pPr>
        <w:tabs>
          <w:tab w:val="num" w:pos="704"/>
        </w:tabs>
        <w:ind w:left="704" w:hanging="420"/>
      </w:pPr>
      <w:rPr>
        <w:rFonts w:ascii="Georgia" w:eastAsia="Calibri" w:hAnsi="Georgia" w:cs="Times New Roman"/>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9" w15:restartNumberingAfterBreak="0">
    <w:nsid w:val="60F01CF7"/>
    <w:multiLevelType w:val="hybridMultilevel"/>
    <w:tmpl w:val="F5E4D68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2" w15:restartNumberingAfterBreak="0">
    <w:nsid w:val="6B491E66"/>
    <w:multiLevelType w:val="multilevel"/>
    <w:tmpl w:val="CF348306"/>
    <w:lvl w:ilvl="0">
      <w:start w:val="3"/>
      <w:numFmt w:val="decimal"/>
      <w:lvlText w:val="%1."/>
      <w:lvlJc w:val="left"/>
      <w:pPr>
        <w:ind w:left="450" w:hanging="450"/>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664" w:hanging="108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3"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5"/>
  </w:num>
  <w:num w:numId="2">
    <w:abstractNumId w:val="44"/>
  </w:num>
  <w:num w:numId="3">
    <w:abstractNumId w:val="30"/>
  </w:num>
  <w:num w:numId="4">
    <w:abstractNumId w:val="25"/>
  </w:num>
  <w:num w:numId="5">
    <w:abstractNumId w:val="54"/>
  </w:num>
  <w:num w:numId="6">
    <w:abstractNumId w:val="45"/>
    <w:lvlOverride w:ilvl="0">
      <w:startOverride w:val="1"/>
    </w:lvlOverride>
  </w:num>
  <w:num w:numId="7">
    <w:abstractNumId w:val="31"/>
    <w:lvlOverride w:ilvl="0">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15"/>
  </w:num>
  <w:num w:numId="17">
    <w:abstractNumId w:val="51"/>
  </w:num>
  <w:num w:numId="18">
    <w:abstractNumId w:val="21"/>
  </w:num>
  <w:num w:numId="19">
    <w:abstractNumId w:val="32"/>
  </w:num>
  <w:num w:numId="20">
    <w:abstractNumId w:val="9"/>
  </w:num>
  <w:num w:numId="21">
    <w:abstractNumId w:val="33"/>
  </w:num>
  <w:num w:numId="22">
    <w:abstractNumId w:val="42"/>
  </w:num>
  <w:num w:numId="23">
    <w:abstractNumId w:val="43"/>
  </w:num>
  <w:num w:numId="24">
    <w:abstractNumId w:val="20"/>
  </w:num>
  <w:num w:numId="25">
    <w:abstractNumId w:val="39"/>
  </w:num>
  <w:num w:numId="26">
    <w:abstractNumId w:val="55"/>
  </w:num>
  <w:num w:numId="27">
    <w:abstractNumId w:val="12"/>
  </w:num>
  <w:num w:numId="28">
    <w:abstractNumId w:val="27"/>
  </w:num>
  <w:num w:numId="29">
    <w:abstractNumId w:val="46"/>
  </w:num>
  <w:num w:numId="30">
    <w:abstractNumId w:val="52"/>
  </w:num>
  <w:num w:numId="31">
    <w:abstractNumId w:val="40"/>
  </w:num>
  <w:num w:numId="32">
    <w:abstractNumId w:val="23"/>
  </w:num>
  <w:num w:numId="33">
    <w:abstractNumId w:val="13"/>
  </w:num>
  <w:num w:numId="34">
    <w:abstractNumId w:val="14"/>
  </w:num>
  <w:num w:numId="35">
    <w:abstractNumId w:val="53"/>
  </w:num>
  <w:num w:numId="36">
    <w:abstractNumId w:val="10"/>
  </w:num>
  <w:num w:numId="37">
    <w:abstractNumId w:val="47"/>
  </w:num>
  <w:num w:numId="38">
    <w:abstractNumId w:val="8"/>
  </w:num>
  <w:num w:numId="39">
    <w:abstractNumId w:val="19"/>
  </w:num>
  <w:num w:numId="40">
    <w:abstractNumId w:val="17"/>
  </w:num>
  <w:num w:numId="41">
    <w:abstractNumId w:val="45"/>
  </w:num>
  <w:num w:numId="42">
    <w:abstractNumId w:val="31"/>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29"/>
  </w:num>
  <w:num w:numId="46">
    <w:abstractNumId w:val="34"/>
  </w:num>
  <w:num w:numId="47">
    <w:abstractNumId w:val="16"/>
  </w:num>
  <w:num w:numId="48">
    <w:abstractNumId w:val="11"/>
  </w:num>
  <w:num w:numId="49">
    <w:abstractNumId w:val="24"/>
  </w:num>
  <w:num w:numId="50">
    <w:abstractNumId w:val="22"/>
  </w:num>
  <w:num w:numId="51">
    <w:abstractNumId w:val="26"/>
  </w:num>
  <w:num w:numId="52">
    <w:abstractNumId w:val="18"/>
  </w:num>
  <w:num w:numId="53">
    <w:abstractNumId w:val="41"/>
  </w:num>
  <w:num w:numId="54">
    <w:abstractNumId w:val="37"/>
  </w:num>
  <w:num w:numId="55">
    <w:abstractNumId w:val="49"/>
  </w:num>
  <w:num w:numId="56">
    <w:abstractNumId w:val="38"/>
  </w:num>
  <w:num w:numId="57">
    <w:abstractNumId w:val="36"/>
  </w:num>
  <w:num w:numId="58">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6A0"/>
    <w:rsid w:val="000014A5"/>
    <w:rsid w:val="000105EC"/>
    <w:rsid w:val="000124CA"/>
    <w:rsid w:val="00013795"/>
    <w:rsid w:val="00023954"/>
    <w:rsid w:val="00031258"/>
    <w:rsid w:val="00033F99"/>
    <w:rsid w:val="00063BE5"/>
    <w:rsid w:val="00065A01"/>
    <w:rsid w:val="00076CB7"/>
    <w:rsid w:val="000800B7"/>
    <w:rsid w:val="00080E90"/>
    <w:rsid w:val="000A174B"/>
    <w:rsid w:val="000C0834"/>
    <w:rsid w:val="000C16A3"/>
    <w:rsid w:val="000C2AA5"/>
    <w:rsid w:val="000C2F12"/>
    <w:rsid w:val="000C4EFF"/>
    <w:rsid w:val="000C72CE"/>
    <w:rsid w:val="000D25BB"/>
    <w:rsid w:val="000D2E11"/>
    <w:rsid w:val="000E13A8"/>
    <w:rsid w:val="000F030A"/>
    <w:rsid w:val="000F307E"/>
    <w:rsid w:val="00101401"/>
    <w:rsid w:val="00101415"/>
    <w:rsid w:val="00106B9D"/>
    <w:rsid w:val="00107F2C"/>
    <w:rsid w:val="001108A5"/>
    <w:rsid w:val="0011100B"/>
    <w:rsid w:val="00112B55"/>
    <w:rsid w:val="00121232"/>
    <w:rsid w:val="001263D1"/>
    <w:rsid w:val="00133249"/>
    <w:rsid w:val="0013417E"/>
    <w:rsid w:val="00135B85"/>
    <w:rsid w:val="001437F4"/>
    <w:rsid w:val="00150197"/>
    <w:rsid w:val="0015670F"/>
    <w:rsid w:val="00160C03"/>
    <w:rsid w:val="001732D2"/>
    <w:rsid w:val="0017765B"/>
    <w:rsid w:val="00177B72"/>
    <w:rsid w:val="0018741E"/>
    <w:rsid w:val="0019486A"/>
    <w:rsid w:val="001A0292"/>
    <w:rsid w:val="001A1B07"/>
    <w:rsid w:val="001A4D1F"/>
    <w:rsid w:val="001A661F"/>
    <w:rsid w:val="001A74F5"/>
    <w:rsid w:val="001B53DF"/>
    <w:rsid w:val="001B74DE"/>
    <w:rsid w:val="001C1D87"/>
    <w:rsid w:val="001C21B1"/>
    <w:rsid w:val="001D1EEF"/>
    <w:rsid w:val="001E450F"/>
    <w:rsid w:val="001F66A0"/>
    <w:rsid w:val="0020092A"/>
    <w:rsid w:val="0021065E"/>
    <w:rsid w:val="0021132C"/>
    <w:rsid w:val="00212130"/>
    <w:rsid w:val="00225C96"/>
    <w:rsid w:val="0022601E"/>
    <w:rsid w:val="002348E0"/>
    <w:rsid w:val="00235359"/>
    <w:rsid w:val="00236AE1"/>
    <w:rsid w:val="002505D0"/>
    <w:rsid w:val="00254A92"/>
    <w:rsid w:val="00276D57"/>
    <w:rsid w:val="00277EA6"/>
    <w:rsid w:val="00284254"/>
    <w:rsid w:val="00296A76"/>
    <w:rsid w:val="002A5C93"/>
    <w:rsid w:val="002A628E"/>
    <w:rsid w:val="002C0C97"/>
    <w:rsid w:val="002C3419"/>
    <w:rsid w:val="002D01A7"/>
    <w:rsid w:val="002D2977"/>
    <w:rsid w:val="002E25FC"/>
    <w:rsid w:val="002F5EAF"/>
    <w:rsid w:val="002F6D9F"/>
    <w:rsid w:val="003028EF"/>
    <w:rsid w:val="00322CAB"/>
    <w:rsid w:val="003271DA"/>
    <w:rsid w:val="00336EDA"/>
    <w:rsid w:val="00340B49"/>
    <w:rsid w:val="00343930"/>
    <w:rsid w:val="003451ED"/>
    <w:rsid w:val="003460B5"/>
    <w:rsid w:val="00352572"/>
    <w:rsid w:val="0036494A"/>
    <w:rsid w:val="00365D80"/>
    <w:rsid w:val="00371917"/>
    <w:rsid w:val="003737A7"/>
    <w:rsid w:val="00381184"/>
    <w:rsid w:val="00387013"/>
    <w:rsid w:val="003939D1"/>
    <w:rsid w:val="0039739A"/>
    <w:rsid w:val="003A28FC"/>
    <w:rsid w:val="003B1234"/>
    <w:rsid w:val="003C0269"/>
    <w:rsid w:val="003D427A"/>
    <w:rsid w:val="003D6F03"/>
    <w:rsid w:val="003E1038"/>
    <w:rsid w:val="003E37E8"/>
    <w:rsid w:val="003F0FB2"/>
    <w:rsid w:val="003F12ED"/>
    <w:rsid w:val="003F4500"/>
    <w:rsid w:val="003F68CA"/>
    <w:rsid w:val="0040216E"/>
    <w:rsid w:val="00402BB2"/>
    <w:rsid w:val="004076CD"/>
    <w:rsid w:val="0041027E"/>
    <w:rsid w:val="004145B2"/>
    <w:rsid w:val="00424920"/>
    <w:rsid w:val="00466143"/>
    <w:rsid w:val="0047589A"/>
    <w:rsid w:val="0048386C"/>
    <w:rsid w:val="00487C79"/>
    <w:rsid w:val="004A1104"/>
    <w:rsid w:val="004A1BC6"/>
    <w:rsid w:val="004A556A"/>
    <w:rsid w:val="004A6653"/>
    <w:rsid w:val="004C5B2B"/>
    <w:rsid w:val="004D5D8A"/>
    <w:rsid w:val="004E03B1"/>
    <w:rsid w:val="004F0A50"/>
    <w:rsid w:val="0050126B"/>
    <w:rsid w:val="0050434F"/>
    <w:rsid w:val="005046A8"/>
    <w:rsid w:val="00522699"/>
    <w:rsid w:val="00557093"/>
    <w:rsid w:val="005600C5"/>
    <w:rsid w:val="00566F9A"/>
    <w:rsid w:val="00587C3C"/>
    <w:rsid w:val="005A237E"/>
    <w:rsid w:val="005B464E"/>
    <w:rsid w:val="005B55D0"/>
    <w:rsid w:val="005B6378"/>
    <w:rsid w:val="005B69F0"/>
    <w:rsid w:val="005C6F44"/>
    <w:rsid w:val="005D0889"/>
    <w:rsid w:val="005D2171"/>
    <w:rsid w:val="005D42D3"/>
    <w:rsid w:val="005F5ED2"/>
    <w:rsid w:val="005F5FB3"/>
    <w:rsid w:val="00601726"/>
    <w:rsid w:val="00604F3A"/>
    <w:rsid w:val="0060569F"/>
    <w:rsid w:val="00617BF3"/>
    <w:rsid w:val="00623E5B"/>
    <w:rsid w:val="006304BA"/>
    <w:rsid w:val="00635ED6"/>
    <w:rsid w:val="006421DC"/>
    <w:rsid w:val="0064434A"/>
    <w:rsid w:val="006454FA"/>
    <w:rsid w:val="006608E6"/>
    <w:rsid w:val="00664279"/>
    <w:rsid w:val="00664E26"/>
    <w:rsid w:val="00665E7C"/>
    <w:rsid w:val="006717F3"/>
    <w:rsid w:val="006804D3"/>
    <w:rsid w:val="00685A24"/>
    <w:rsid w:val="006950DC"/>
    <w:rsid w:val="006963CA"/>
    <w:rsid w:val="006A2DEF"/>
    <w:rsid w:val="006C1D94"/>
    <w:rsid w:val="006C2B18"/>
    <w:rsid w:val="006C2B7E"/>
    <w:rsid w:val="006C502C"/>
    <w:rsid w:val="006C5135"/>
    <w:rsid w:val="00703C56"/>
    <w:rsid w:val="007050C0"/>
    <w:rsid w:val="0070718F"/>
    <w:rsid w:val="0071713C"/>
    <w:rsid w:val="0072155A"/>
    <w:rsid w:val="00722A9A"/>
    <w:rsid w:val="007238E1"/>
    <w:rsid w:val="00735410"/>
    <w:rsid w:val="007372B0"/>
    <w:rsid w:val="00740190"/>
    <w:rsid w:val="00741549"/>
    <w:rsid w:val="00747D23"/>
    <w:rsid w:val="00757F60"/>
    <w:rsid w:val="007638CB"/>
    <w:rsid w:val="00766D9F"/>
    <w:rsid w:val="007673B8"/>
    <w:rsid w:val="00773DCA"/>
    <w:rsid w:val="007774F7"/>
    <w:rsid w:val="00777A31"/>
    <w:rsid w:val="007814B9"/>
    <w:rsid w:val="00787D57"/>
    <w:rsid w:val="007964ED"/>
    <w:rsid w:val="00797262"/>
    <w:rsid w:val="007A2C5E"/>
    <w:rsid w:val="007C3609"/>
    <w:rsid w:val="007C675A"/>
    <w:rsid w:val="007C71F4"/>
    <w:rsid w:val="007D38C3"/>
    <w:rsid w:val="007D43AF"/>
    <w:rsid w:val="007D7B22"/>
    <w:rsid w:val="007F3510"/>
    <w:rsid w:val="007F70F6"/>
    <w:rsid w:val="00817A45"/>
    <w:rsid w:val="00834077"/>
    <w:rsid w:val="00846C44"/>
    <w:rsid w:val="0085258C"/>
    <w:rsid w:val="0085464B"/>
    <w:rsid w:val="00854D63"/>
    <w:rsid w:val="00860648"/>
    <w:rsid w:val="00870E0F"/>
    <w:rsid w:val="008739E6"/>
    <w:rsid w:val="00876756"/>
    <w:rsid w:val="00882397"/>
    <w:rsid w:val="008873DD"/>
    <w:rsid w:val="008C3056"/>
    <w:rsid w:val="008C32C2"/>
    <w:rsid w:val="008C7972"/>
    <w:rsid w:val="008D3B96"/>
    <w:rsid w:val="008D5533"/>
    <w:rsid w:val="008D64CE"/>
    <w:rsid w:val="008E2FD5"/>
    <w:rsid w:val="008F2C42"/>
    <w:rsid w:val="009032F9"/>
    <w:rsid w:val="00911ADD"/>
    <w:rsid w:val="00911DC6"/>
    <w:rsid w:val="00921F26"/>
    <w:rsid w:val="009300DE"/>
    <w:rsid w:val="00936619"/>
    <w:rsid w:val="00936BAA"/>
    <w:rsid w:val="0093777A"/>
    <w:rsid w:val="00937827"/>
    <w:rsid w:val="009451A3"/>
    <w:rsid w:val="009512D8"/>
    <w:rsid w:val="00953848"/>
    <w:rsid w:val="009733DD"/>
    <w:rsid w:val="00984469"/>
    <w:rsid w:val="0099649C"/>
    <w:rsid w:val="009B4197"/>
    <w:rsid w:val="009B5CF6"/>
    <w:rsid w:val="009B725F"/>
    <w:rsid w:val="009C3E55"/>
    <w:rsid w:val="009D2C1C"/>
    <w:rsid w:val="009F6E30"/>
    <w:rsid w:val="00A049CF"/>
    <w:rsid w:val="00A13967"/>
    <w:rsid w:val="00A22935"/>
    <w:rsid w:val="00A40E8C"/>
    <w:rsid w:val="00A420CC"/>
    <w:rsid w:val="00A42CF5"/>
    <w:rsid w:val="00A678A0"/>
    <w:rsid w:val="00A72870"/>
    <w:rsid w:val="00A85EB4"/>
    <w:rsid w:val="00A86D78"/>
    <w:rsid w:val="00A8768C"/>
    <w:rsid w:val="00A91920"/>
    <w:rsid w:val="00A96CE9"/>
    <w:rsid w:val="00AA3423"/>
    <w:rsid w:val="00AA38AA"/>
    <w:rsid w:val="00AB36F3"/>
    <w:rsid w:val="00AB5254"/>
    <w:rsid w:val="00AC3E6C"/>
    <w:rsid w:val="00AC4838"/>
    <w:rsid w:val="00AC4E04"/>
    <w:rsid w:val="00AC53B8"/>
    <w:rsid w:val="00AC711A"/>
    <w:rsid w:val="00AD0FCD"/>
    <w:rsid w:val="00AD5A62"/>
    <w:rsid w:val="00AD5BA9"/>
    <w:rsid w:val="00AD5CCB"/>
    <w:rsid w:val="00AE2643"/>
    <w:rsid w:val="00B15C9B"/>
    <w:rsid w:val="00B37D7D"/>
    <w:rsid w:val="00B431D7"/>
    <w:rsid w:val="00B46416"/>
    <w:rsid w:val="00B60D7A"/>
    <w:rsid w:val="00B6268F"/>
    <w:rsid w:val="00B71628"/>
    <w:rsid w:val="00B7646B"/>
    <w:rsid w:val="00B80905"/>
    <w:rsid w:val="00B844E5"/>
    <w:rsid w:val="00B8788D"/>
    <w:rsid w:val="00B90D94"/>
    <w:rsid w:val="00BA78C6"/>
    <w:rsid w:val="00BB3511"/>
    <w:rsid w:val="00BB6385"/>
    <w:rsid w:val="00BC0512"/>
    <w:rsid w:val="00BC49CC"/>
    <w:rsid w:val="00BD00CA"/>
    <w:rsid w:val="00BD740A"/>
    <w:rsid w:val="00BE1A6F"/>
    <w:rsid w:val="00BE250E"/>
    <w:rsid w:val="00C04452"/>
    <w:rsid w:val="00C0685C"/>
    <w:rsid w:val="00C07501"/>
    <w:rsid w:val="00C11FBC"/>
    <w:rsid w:val="00C11FFA"/>
    <w:rsid w:val="00C16EAD"/>
    <w:rsid w:val="00C2073E"/>
    <w:rsid w:val="00C24174"/>
    <w:rsid w:val="00C31A27"/>
    <w:rsid w:val="00C51EBA"/>
    <w:rsid w:val="00C52FC3"/>
    <w:rsid w:val="00C53328"/>
    <w:rsid w:val="00C5549F"/>
    <w:rsid w:val="00C6568A"/>
    <w:rsid w:val="00C71D2E"/>
    <w:rsid w:val="00C7466D"/>
    <w:rsid w:val="00C81329"/>
    <w:rsid w:val="00C94E80"/>
    <w:rsid w:val="00C95EB3"/>
    <w:rsid w:val="00C97B3F"/>
    <w:rsid w:val="00CA29C3"/>
    <w:rsid w:val="00CA4F9F"/>
    <w:rsid w:val="00CA5245"/>
    <w:rsid w:val="00CC1E36"/>
    <w:rsid w:val="00CD2314"/>
    <w:rsid w:val="00CD67B2"/>
    <w:rsid w:val="00CD7F06"/>
    <w:rsid w:val="00CE61A8"/>
    <w:rsid w:val="00CF20D9"/>
    <w:rsid w:val="00D05FED"/>
    <w:rsid w:val="00D12C60"/>
    <w:rsid w:val="00D365A9"/>
    <w:rsid w:val="00D46819"/>
    <w:rsid w:val="00D54CFA"/>
    <w:rsid w:val="00D9066C"/>
    <w:rsid w:val="00D92DBD"/>
    <w:rsid w:val="00DA00C8"/>
    <w:rsid w:val="00DA5E50"/>
    <w:rsid w:val="00DB1B68"/>
    <w:rsid w:val="00DB3F28"/>
    <w:rsid w:val="00DB4B6F"/>
    <w:rsid w:val="00DC104C"/>
    <w:rsid w:val="00DD1277"/>
    <w:rsid w:val="00DD2E1E"/>
    <w:rsid w:val="00DE2580"/>
    <w:rsid w:val="00DE26C8"/>
    <w:rsid w:val="00DE6678"/>
    <w:rsid w:val="00DF18AA"/>
    <w:rsid w:val="00DF618A"/>
    <w:rsid w:val="00E01890"/>
    <w:rsid w:val="00E057B5"/>
    <w:rsid w:val="00E11375"/>
    <w:rsid w:val="00E214A3"/>
    <w:rsid w:val="00E2295B"/>
    <w:rsid w:val="00E2356A"/>
    <w:rsid w:val="00E30330"/>
    <w:rsid w:val="00E30433"/>
    <w:rsid w:val="00E33020"/>
    <w:rsid w:val="00E3564F"/>
    <w:rsid w:val="00E37292"/>
    <w:rsid w:val="00E60B5F"/>
    <w:rsid w:val="00E70EC6"/>
    <w:rsid w:val="00E77309"/>
    <w:rsid w:val="00E86674"/>
    <w:rsid w:val="00E90EE6"/>
    <w:rsid w:val="00E9110A"/>
    <w:rsid w:val="00EA79A0"/>
    <w:rsid w:val="00EB0669"/>
    <w:rsid w:val="00EB17C0"/>
    <w:rsid w:val="00EC0525"/>
    <w:rsid w:val="00EC1EC6"/>
    <w:rsid w:val="00ED0A05"/>
    <w:rsid w:val="00ED0A19"/>
    <w:rsid w:val="00ED7E19"/>
    <w:rsid w:val="00EE18FD"/>
    <w:rsid w:val="00EE4B0D"/>
    <w:rsid w:val="00EE628A"/>
    <w:rsid w:val="00EF450D"/>
    <w:rsid w:val="00EF558F"/>
    <w:rsid w:val="00EF6166"/>
    <w:rsid w:val="00F2208A"/>
    <w:rsid w:val="00F31685"/>
    <w:rsid w:val="00F45177"/>
    <w:rsid w:val="00F50455"/>
    <w:rsid w:val="00F55F02"/>
    <w:rsid w:val="00F57AE1"/>
    <w:rsid w:val="00F60221"/>
    <w:rsid w:val="00F612B7"/>
    <w:rsid w:val="00F711C4"/>
    <w:rsid w:val="00F77BD2"/>
    <w:rsid w:val="00F81D91"/>
    <w:rsid w:val="00F86C75"/>
    <w:rsid w:val="00F93344"/>
    <w:rsid w:val="00FB2949"/>
    <w:rsid w:val="00FB2BC9"/>
    <w:rsid w:val="00FB2D08"/>
    <w:rsid w:val="00FB2F12"/>
    <w:rsid w:val="00FB3885"/>
    <w:rsid w:val="00FB576E"/>
    <w:rsid w:val="00FB7F18"/>
    <w:rsid w:val="00FD3D55"/>
    <w:rsid w:val="00FE6CDD"/>
    <w:rsid w:val="00FF05C0"/>
    <w:rsid w:val="00FF3302"/>
    <w:rsid w:val="00FF3521"/>
    <w:rsid w:val="00FF45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3CF79"/>
  <w15:chartTrackingRefBased/>
  <w15:docId w15:val="{321D6F09-8E3C-4899-8CA0-3A86994AA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66A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FB29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FB294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C31A27"/>
    <w:pPr>
      <w:keepNext/>
      <w:keepLines/>
      <w:spacing w:before="40"/>
      <w:outlineLvl w:val="2"/>
    </w:pPr>
    <w:rPr>
      <w:rFonts w:asciiTheme="majorHAnsi" w:eastAsiaTheme="majorEastAsia" w:hAnsiTheme="majorHAnsi" w:cstheme="majorBidi"/>
      <w:color w:val="1F4D78" w:themeColor="accent1" w:themeShade="7F"/>
    </w:rPr>
  </w:style>
  <w:style w:type="paragraph" w:styleId="Cmsor4">
    <w:name w:val="heading 4"/>
    <w:next w:val="Norml"/>
    <w:link w:val="Cmsor4Char"/>
    <w:uiPriority w:val="9"/>
    <w:unhideWhenUsed/>
    <w:qFormat/>
    <w:rsid w:val="00FB2949"/>
    <w:pPr>
      <w:keepNext/>
      <w:keepLines/>
      <w:spacing w:after="77" w:line="249" w:lineRule="auto"/>
      <w:ind w:left="437" w:hanging="10"/>
      <w:outlineLvl w:val="3"/>
    </w:pPr>
    <w:rPr>
      <w:rFonts w:ascii="Verdana" w:eastAsia="Verdana" w:hAnsi="Verdana" w:cs="Verdana"/>
      <w:color w:val="000000"/>
      <w:sz w:val="19"/>
      <w:lang w:eastAsia="hu-HU"/>
    </w:rPr>
  </w:style>
  <w:style w:type="paragraph" w:styleId="Cmsor5">
    <w:name w:val="heading 5"/>
    <w:basedOn w:val="Norml"/>
    <w:next w:val="Norml"/>
    <w:link w:val="Cmsor5Char"/>
    <w:uiPriority w:val="9"/>
    <w:semiHidden/>
    <w:unhideWhenUsed/>
    <w:qFormat/>
    <w:rsid w:val="008F2C42"/>
    <w:pPr>
      <w:keepNext/>
      <w:keepLines/>
      <w:spacing w:before="4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B2949"/>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FB2949"/>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uiPriority w:val="9"/>
    <w:rsid w:val="00C31A27"/>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rsid w:val="00FB2949"/>
    <w:rPr>
      <w:rFonts w:ascii="Verdana" w:eastAsia="Verdana" w:hAnsi="Verdana" w:cs="Verdana"/>
      <w:color w:val="000000"/>
      <w:sz w:val="19"/>
      <w:lang w:eastAsia="hu-HU"/>
    </w:rPr>
  </w:style>
  <w:style w:type="paragraph" w:styleId="Buborkszveg">
    <w:name w:val="Balloon Text"/>
    <w:basedOn w:val="Norml"/>
    <w:link w:val="BuborkszvegChar"/>
    <w:uiPriority w:val="99"/>
    <w:semiHidden/>
    <w:unhideWhenUsed/>
    <w:rsid w:val="001A029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A0292"/>
    <w:rPr>
      <w:rFonts w:ascii="Segoe UI" w:eastAsia="Times New Roman" w:hAnsi="Segoe UI" w:cs="Segoe UI"/>
      <w:sz w:val="18"/>
      <w:szCs w:val="18"/>
      <w:lang w:eastAsia="hu-HU"/>
    </w:rPr>
  </w:style>
  <w:style w:type="paragraph" w:styleId="Listaszerbekezds">
    <w:name w:val="List Paragraph"/>
    <w:aliases w:val="Welt L,Bullet_1,Lista1,List Paragraph,lista_2,Színes lista – 1. jelölőszín1,Számozott lista 1"/>
    <w:basedOn w:val="Norml"/>
    <w:link w:val="ListaszerbekezdsChar"/>
    <w:uiPriority w:val="34"/>
    <w:qFormat/>
    <w:rsid w:val="00FB2949"/>
    <w:pPr>
      <w:ind w:left="720"/>
      <w:contextualSpacing/>
    </w:pPr>
  </w:style>
  <w:style w:type="character" w:customStyle="1" w:styleId="ListaszerbekezdsChar">
    <w:name w:val="Listaszerű bekezdés Char"/>
    <w:aliases w:val="Welt L Char,Bullet_1 Char,Lista1 Char,List Paragraph Char,lista_2 Char,Színes lista – 1. jelölőszín1 Char,Számozott lista 1 Char"/>
    <w:link w:val="Listaszerbekezds"/>
    <w:uiPriority w:val="34"/>
    <w:qFormat/>
    <w:locked/>
    <w:rsid w:val="00A96CE9"/>
    <w:rPr>
      <w:rFonts w:ascii="Times New Roman" w:eastAsia="Times New Roman" w:hAnsi="Times New Roman" w:cs="Times New Roman"/>
      <w:sz w:val="24"/>
      <w:szCs w:val="24"/>
      <w:lang w:eastAsia="hu-HU"/>
    </w:rPr>
  </w:style>
  <w:style w:type="character" w:styleId="Hiperhivatkozs">
    <w:name w:val="Hyperlink"/>
    <w:uiPriority w:val="99"/>
    <w:rsid w:val="00817A45"/>
    <w:rPr>
      <w:rFonts w:hint="default"/>
      <w:strike w:val="0"/>
      <w:color w:val="0000FF"/>
      <w:spacing w:val="0"/>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A96CE9"/>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A96CE9"/>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A96CE9"/>
    <w:rPr>
      <w:vertAlign w:val="superscript"/>
    </w:rPr>
  </w:style>
  <w:style w:type="paragraph" w:styleId="Szvegtrzs">
    <w:name w:val="Body Text"/>
    <w:basedOn w:val="Norml"/>
    <w:link w:val="SzvegtrzsChar"/>
    <w:rsid w:val="00A96CE9"/>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A96CE9"/>
    <w:rPr>
      <w:rFonts w:ascii="Times New Roman" w:eastAsia="Times New Roman" w:hAnsi="Times New Roman" w:cs="Times New Roman"/>
      <w:sz w:val="28"/>
      <w:szCs w:val="20"/>
      <w:lang w:eastAsia="hu-HU"/>
    </w:rPr>
  </w:style>
  <w:style w:type="paragraph" w:styleId="NormlWeb">
    <w:name w:val="Normal (Web)"/>
    <w:aliases w:val="Char Char Char"/>
    <w:basedOn w:val="Norml"/>
    <w:link w:val="NormlWebChar"/>
    <w:uiPriority w:val="99"/>
    <w:unhideWhenUsed/>
    <w:qFormat/>
    <w:rsid w:val="007D38C3"/>
    <w:pPr>
      <w:spacing w:before="100" w:beforeAutospacing="1" w:after="100" w:afterAutospacing="1"/>
    </w:pPr>
  </w:style>
  <w:style w:type="table" w:styleId="Rcsostblzat">
    <w:name w:val="Table Grid"/>
    <w:basedOn w:val="Normltblzat"/>
    <w:uiPriority w:val="59"/>
    <w:rsid w:val="00C31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E01890"/>
    <w:pPr>
      <w:tabs>
        <w:tab w:val="center" w:pos="4536"/>
        <w:tab w:val="right" w:pos="9072"/>
      </w:tabs>
    </w:pPr>
  </w:style>
  <w:style w:type="character" w:customStyle="1" w:styleId="lfejChar">
    <w:name w:val="Élőfej Char"/>
    <w:basedOn w:val="Bekezdsalapbettpusa"/>
    <w:link w:val="lfej"/>
    <w:uiPriority w:val="99"/>
    <w:rsid w:val="00E01890"/>
    <w:rPr>
      <w:rFonts w:ascii="Times New Roman" w:eastAsia="Times New Roman" w:hAnsi="Times New Roman" w:cs="Times New Roman"/>
      <w:sz w:val="24"/>
      <w:szCs w:val="24"/>
      <w:lang w:eastAsia="hu-HU"/>
    </w:rPr>
  </w:style>
  <w:style w:type="paragraph" w:styleId="llb">
    <w:name w:val="footer"/>
    <w:aliases w:val="NCS footer"/>
    <w:basedOn w:val="Norml"/>
    <w:link w:val="llbChar"/>
    <w:uiPriority w:val="99"/>
    <w:unhideWhenUsed/>
    <w:rsid w:val="00E01890"/>
    <w:pPr>
      <w:tabs>
        <w:tab w:val="center" w:pos="4536"/>
        <w:tab w:val="right" w:pos="9072"/>
      </w:tabs>
    </w:pPr>
  </w:style>
  <w:style w:type="character" w:customStyle="1" w:styleId="llbChar">
    <w:name w:val="Élőláb Char"/>
    <w:aliases w:val="NCS footer Char"/>
    <w:basedOn w:val="Bekezdsalapbettpusa"/>
    <w:link w:val="llb"/>
    <w:uiPriority w:val="99"/>
    <w:rsid w:val="00E01890"/>
    <w:rPr>
      <w:rFonts w:ascii="Times New Roman" w:eastAsia="Times New Roman" w:hAnsi="Times New Roman" w:cs="Times New Roman"/>
      <w:sz w:val="24"/>
      <w:szCs w:val="24"/>
      <w:lang w:eastAsia="hu-HU"/>
    </w:rPr>
  </w:style>
  <w:style w:type="paragraph" w:customStyle="1" w:styleId="cf0">
    <w:name w:val="cf0"/>
    <w:basedOn w:val="Norml"/>
    <w:rsid w:val="00BB6385"/>
    <w:pPr>
      <w:spacing w:before="100" w:beforeAutospacing="1" w:after="100" w:afterAutospacing="1"/>
    </w:pPr>
  </w:style>
  <w:style w:type="paragraph" w:styleId="Tartalomjegyzkcmsora">
    <w:name w:val="TOC Heading"/>
    <w:basedOn w:val="Cmsor1"/>
    <w:next w:val="Norml"/>
    <w:uiPriority w:val="39"/>
    <w:unhideWhenUsed/>
    <w:qFormat/>
    <w:rsid w:val="003271DA"/>
    <w:pPr>
      <w:spacing w:line="259" w:lineRule="auto"/>
      <w:outlineLvl w:val="9"/>
    </w:pPr>
  </w:style>
  <w:style w:type="paragraph" w:styleId="TJ1">
    <w:name w:val="toc 1"/>
    <w:basedOn w:val="Norml"/>
    <w:next w:val="Norml"/>
    <w:autoRedefine/>
    <w:uiPriority w:val="39"/>
    <w:unhideWhenUsed/>
    <w:rsid w:val="003271DA"/>
    <w:pPr>
      <w:spacing w:after="100"/>
    </w:pPr>
  </w:style>
  <w:style w:type="paragraph" w:styleId="TJ2">
    <w:name w:val="toc 2"/>
    <w:basedOn w:val="Norml"/>
    <w:next w:val="Norml"/>
    <w:autoRedefine/>
    <w:uiPriority w:val="39"/>
    <w:unhideWhenUsed/>
    <w:rsid w:val="003271DA"/>
    <w:pPr>
      <w:spacing w:after="100"/>
      <w:ind w:left="240"/>
    </w:pPr>
  </w:style>
  <w:style w:type="paragraph" w:styleId="TJ3">
    <w:name w:val="toc 3"/>
    <w:basedOn w:val="Norml"/>
    <w:next w:val="Norml"/>
    <w:autoRedefine/>
    <w:uiPriority w:val="39"/>
    <w:unhideWhenUsed/>
    <w:rsid w:val="003271DA"/>
    <w:pPr>
      <w:spacing w:after="100"/>
      <w:ind w:left="480"/>
    </w:pPr>
  </w:style>
  <w:style w:type="paragraph" w:styleId="Nincstrkz">
    <w:name w:val="No Spacing"/>
    <w:autoRedefine/>
    <w:uiPriority w:val="1"/>
    <w:qFormat/>
    <w:rsid w:val="00276D57"/>
    <w:pPr>
      <w:spacing w:after="0" w:line="240" w:lineRule="auto"/>
    </w:pPr>
    <w:rPr>
      <w:rFonts w:ascii="Georgia" w:eastAsia="Calibri" w:hAnsi="Georgia" w:cs="Helvetica"/>
      <w:b/>
      <w:sz w:val="24"/>
      <w:szCs w:val="24"/>
    </w:rPr>
  </w:style>
  <w:style w:type="paragraph" w:customStyle="1" w:styleId="western">
    <w:name w:val="western"/>
    <w:basedOn w:val="Norml"/>
    <w:rsid w:val="006950DC"/>
    <w:pPr>
      <w:spacing w:before="100" w:beforeAutospacing="1"/>
    </w:pPr>
    <w:rPr>
      <w:rFonts w:ascii="Arial" w:hAnsi="Arial" w:cs="Arial"/>
    </w:rPr>
  </w:style>
  <w:style w:type="paragraph" w:customStyle="1" w:styleId="SzvegNorml">
    <w:name w:val="Szöveg Normál"/>
    <w:basedOn w:val="Norml"/>
    <w:rsid w:val="006950DC"/>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6950DC"/>
    <w:pPr>
      <w:numPr>
        <w:numId w:val="5"/>
      </w:numPr>
      <w:spacing w:after="60"/>
      <w:jc w:val="center"/>
      <w:outlineLvl w:val="1"/>
    </w:pPr>
    <w:rPr>
      <w:rFonts w:ascii="Arial" w:hAnsi="Arial"/>
      <w:szCs w:val="20"/>
    </w:rPr>
  </w:style>
  <w:style w:type="character" w:customStyle="1" w:styleId="AlcmChar">
    <w:name w:val="Alcím Char"/>
    <w:basedOn w:val="Bekezdsalapbettpusa"/>
    <w:link w:val="Alcm"/>
    <w:rsid w:val="006950DC"/>
    <w:rPr>
      <w:rFonts w:ascii="Arial" w:eastAsia="Times New Roman" w:hAnsi="Arial" w:cs="Times New Roman"/>
      <w:sz w:val="24"/>
      <w:szCs w:val="20"/>
      <w:lang w:eastAsia="hu-HU"/>
    </w:rPr>
  </w:style>
  <w:style w:type="paragraph" w:customStyle="1" w:styleId="Stlus1">
    <w:name w:val="Stílus1"/>
    <w:basedOn w:val="Norml"/>
    <w:link w:val="Stlus1Char"/>
    <w:rsid w:val="005B55D0"/>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5B55D0"/>
    <w:rPr>
      <w:rFonts w:ascii="Times New Roman" w:eastAsia="Times New Roman" w:hAnsi="Times New Roman" w:cs="Times New Roman"/>
      <w:color w:val="000000"/>
      <w:sz w:val="24"/>
      <w:szCs w:val="20"/>
      <w:lang w:eastAsia="hu-HU"/>
    </w:rPr>
  </w:style>
  <w:style w:type="character" w:customStyle="1" w:styleId="Bodytext">
    <w:name w:val="Body text_"/>
    <w:link w:val="Szvegtrzs2"/>
    <w:rsid w:val="00AE2643"/>
    <w:rPr>
      <w:shd w:val="clear" w:color="auto" w:fill="FFFFFF"/>
    </w:rPr>
  </w:style>
  <w:style w:type="paragraph" w:customStyle="1" w:styleId="Szvegtrzs2">
    <w:name w:val="Szövegtörzs2"/>
    <w:basedOn w:val="Norml"/>
    <w:link w:val="Bodytext"/>
    <w:rsid w:val="00AE2643"/>
    <w:pPr>
      <w:widowControl w:val="0"/>
      <w:shd w:val="clear" w:color="auto" w:fill="FFFFFF"/>
      <w:spacing w:after="1260" w:line="0" w:lineRule="atLeast"/>
      <w:ind w:hanging="1380"/>
      <w:jc w:val="right"/>
    </w:pPr>
    <w:rPr>
      <w:rFonts w:asciiTheme="minorHAnsi" w:eastAsiaTheme="minorHAnsi" w:hAnsiTheme="minorHAnsi" w:cstheme="minorBidi"/>
      <w:sz w:val="22"/>
      <w:szCs w:val="22"/>
      <w:lang w:eastAsia="en-US"/>
    </w:rPr>
  </w:style>
  <w:style w:type="character" w:customStyle="1" w:styleId="Szvegtrzs1">
    <w:name w:val="Szövegtörzs1"/>
    <w:rsid w:val="00AE2643"/>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AE2643"/>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character" w:customStyle="1" w:styleId="JegyzetszvegChar">
    <w:name w:val="Jegyzetszöveg Char"/>
    <w:basedOn w:val="Bekezdsalapbettpusa"/>
    <w:link w:val="Jegyzetszveg"/>
    <w:uiPriority w:val="99"/>
    <w:semiHidden/>
    <w:rsid w:val="005B464E"/>
    <w:rPr>
      <w:rFonts w:ascii="Times New Roman" w:eastAsia="Calibri" w:hAnsi="Times New Roman" w:cs="Times New Roman"/>
      <w:sz w:val="20"/>
      <w:szCs w:val="20"/>
      <w:lang w:eastAsia="en-GB"/>
    </w:rPr>
  </w:style>
  <w:style w:type="paragraph" w:styleId="Jegyzetszveg">
    <w:name w:val="annotation text"/>
    <w:basedOn w:val="Norml"/>
    <w:link w:val="JegyzetszvegChar"/>
    <w:uiPriority w:val="99"/>
    <w:semiHidden/>
    <w:unhideWhenUsed/>
    <w:rsid w:val="005B464E"/>
    <w:pPr>
      <w:spacing w:before="120" w:after="120"/>
      <w:jc w:val="both"/>
    </w:pPr>
    <w:rPr>
      <w:rFonts w:eastAsia="Calibri"/>
      <w:sz w:val="20"/>
      <w:szCs w:val="20"/>
      <w:lang w:eastAsia="en-GB"/>
    </w:rPr>
  </w:style>
  <w:style w:type="character" w:customStyle="1" w:styleId="MegjegyzstrgyaChar">
    <w:name w:val="Megjegyzés tárgya Char"/>
    <w:basedOn w:val="JegyzetszvegChar"/>
    <w:link w:val="Megjegyzstrgya"/>
    <w:uiPriority w:val="99"/>
    <w:semiHidden/>
    <w:rsid w:val="005B464E"/>
    <w:rPr>
      <w:rFonts w:ascii="Times New Roman" w:eastAsia="Calibri" w:hAnsi="Times New Roman" w:cs="Times New Roman"/>
      <w:b/>
      <w:bCs/>
      <w:sz w:val="20"/>
      <w:szCs w:val="20"/>
      <w:lang w:eastAsia="en-GB"/>
    </w:rPr>
  </w:style>
  <w:style w:type="paragraph" w:styleId="Megjegyzstrgya">
    <w:name w:val="annotation subject"/>
    <w:basedOn w:val="Jegyzetszveg"/>
    <w:next w:val="Jegyzetszveg"/>
    <w:link w:val="MegjegyzstrgyaChar"/>
    <w:uiPriority w:val="99"/>
    <w:semiHidden/>
    <w:unhideWhenUsed/>
    <w:rsid w:val="005B464E"/>
    <w:rPr>
      <w:b/>
      <w:bCs/>
    </w:rPr>
  </w:style>
  <w:style w:type="paragraph" w:customStyle="1" w:styleId="NormalBold">
    <w:name w:val="NormalBold"/>
    <w:basedOn w:val="Norml"/>
    <w:link w:val="NormalBoldChar"/>
    <w:rsid w:val="005B464E"/>
    <w:pPr>
      <w:widowControl w:val="0"/>
    </w:pPr>
    <w:rPr>
      <w:b/>
      <w:szCs w:val="20"/>
      <w:lang w:eastAsia="en-GB"/>
    </w:rPr>
  </w:style>
  <w:style w:type="character" w:customStyle="1" w:styleId="NormalBoldChar">
    <w:name w:val="NormalBold Char"/>
    <w:link w:val="NormalBold"/>
    <w:locked/>
    <w:rsid w:val="005B464E"/>
    <w:rPr>
      <w:rFonts w:ascii="Times New Roman" w:eastAsia="Times New Roman" w:hAnsi="Times New Roman" w:cs="Times New Roman"/>
      <w:b/>
      <w:sz w:val="24"/>
      <w:szCs w:val="20"/>
      <w:lang w:eastAsia="en-GB"/>
    </w:rPr>
  </w:style>
  <w:style w:type="paragraph" w:styleId="Felsorols">
    <w:name w:val="List Bullet"/>
    <w:basedOn w:val="Norml"/>
    <w:uiPriority w:val="99"/>
    <w:semiHidden/>
    <w:unhideWhenUsed/>
    <w:rsid w:val="005B464E"/>
    <w:pPr>
      <w:numPr>
        <w:numId w:val="8"/>
      </w:numPr>
      <w:spacing w:before="120" w:after="120"/>
      <w:contextualSpacing/>
      <w:jc w:val="both"/>
    </w:pPr>
    <w:rPr>
      <w:rFonts w:eastAsia="Calibri"/>
      <w:szCs w:val="22"/>
      <w:lang w:eastAsia="en-GB"/>
    </w:rPr>
  </w:style>
  <w:style w:type="paragraph" w:styleId="Felsorols2">
    <w:name w:val="List Bullet 2"/>
    <w:basedOn w:val="Norml"/>
    <w:uiPriority w:val="99"/>
    <w:semiHidden/>
    <w:unhideWhenUsed/>
    <w:rsid w:val="005B464E"/>
    <w:pPr>
      <w:numPr>
        <w:numId w:val="9"/>
      </w:numPr>
      <w:spacing w:before="120" w:after="120"/>
      <w:contextualSpacing/>
      <w:jc w:val="both"/>
    </w:pPr>
    <w:rPr>
      <w:rFonts w:eastAsia="Calibri"/>
      <w:szCs w:val="22"/>
      <w:lang w:eastAsia="en-GB"/>
    </w:rPr>
  </w:style>
  <w:style w:type="paragraph" w:styleId="Felsorols3">
    <w:name w:val="List Bullet 3"/>
    <w:basedOn w:val="Norml"/>
    <w:uiPriority w:val="99"/>
    <w:semiHidden/>
    <w:unhideWhenUsed/>
    <w:rsid w:val="005B464E"/>
    <w:pPr>
      <w:numPr>
        <w:numId w:val="10"/>
      </w:numPr>
      <w:spacing w:before="120" w:after="120"/>
      <w:contextualSpacing/>
      <w:jc w:val="both"/>
    </w:pPr>
    <w:rPr>
      <w:rFonts w:eastAsia="Calibri"/>
      <w:szCs w:val="22"/>
      <w:lang w:eastAsia="en-GB"/>
    </w:rPr>
  </w:style>
  <w:style w:type="paragraph" w:styleId="Felsorols4">
    <w:name w:val="List Bullet 4"/>
    <w:basedOn w:val="Norml"/>
    <w:uiPriority w:val="99"/>
    <w:semiHidden/>
    <w:unhideWhenUsed/>
    <w:rsid w:val="005B464E"/>
    <w:pPr>
      <w:numPr>
        <w:numId w:val="11"/>
      </w:numPr>
      <w:spacing w:before="120" w:after="120"/>
      <w:contextualSpacing/>
      <w:jc w:val="both"/>
    </w:pPr>
    <w:rPr>
      <w:rFonts w:eastAsia="Calibri"/>
      <w:szCs w:val="22"/>
      <w:lang w:eastAsia="en-GB"/>
    </w:rPr>
  </w:style>
  <w:style w:type="paragraph" w:styleId="Szmozottlista">
    <w:name w:val="List Number"/>
    <w:basedOn w:val="Norml"/>
    <w:uiPriority w:val="99"/>
    <w:semiHidden/>
    <w:unhideWhenUsed/>
    <w:rsid w:val="005B464E"/>
    <w:pPr>
      <w:numPr>
        <w:numId w:val="12"/>
      </w:numPr>
      <w:spacing w:before="120" w:after="120"/>
      <w:contextualSpacing/>
      <w:jc w:val="both"/>
    </w:pPr>
    <w:rPr>
      <w:rFonts w:eastAsia="Calibri"/>
      <w:szCs w:val="22"/>
      <w:lang w:eastAsia="en-GB"/>
    </w:rPr>
  </w:style>
  <w:style w:type="paragraph" w:styleId="Szmozottlista2">
    <w:name w:val="List Number 2"/>
    <w:basedOn w:val="Norml"/>
    <w:uiPriority w:val="99"/>
    <w:semiHidden/>
    <w:unhideWhenUsed/>
    <w:rsid w:val="005B464E"/>
    <w:pPr>
      <w:numPr>
        <w:numId w:val="13"/>
      </w:numPr>
      <w:spacing w:before="120" w:after="120"/>
      <w:contextualSpacing/>
      <w:jc w:val="both"/>
    </w:pPr>
    <w:rPr>
      <w:rFonts w:eastAsia="Calibri"/>
      <w:szCs w:val="22"/>
      <w:lang w:eastAsia="en-GB"/>
    </w:rPr>
  </w:style>
  <w:style w:type="paragraph" w:styleId="Szmozottlista3">
    <w:name w:val="List Number 3"/>
    <w:basedOn w:val="Norml"/>
    <w:uiPriority w:val="99"/>
    <w:semiHidden/>
    <w:unhideWhenUsed/>
    <w:rsid w:val="005B464E"/>
    <w:pPr>
      <w:numPr>
        <w:numId w:val="14"/>
      </w:numPr>
      <w:spacing w:before="120" w:after="120"/>
      <w:contextualSpacing/>
      <w:jc w:val="both"/>
    </w:pPr>
    <w:rPr>
      <w:rFonts w:eastAsia="Calibri"/>
      <w:szCs w:val="22"/>
      <w:lang w:eastAsia="en-GB"/>
    </w:rPr>
  </w:style>
  <w:style w:type="paragraph" w:styleId="Szmozottlista4">
    <w:name w:val="List Number 4"/>
    <w:basedOn w:val="Norml"/>
    <w:uiPriority w:val="99"/>
    <w:semiHidden/>
    <w:unhideWhenUsed/>
    <w:rsid w:val="005B464E"/>
    <w:pPr>
      <w:numPr>
        <w:numId w:val="15"/>
      </w:numPr>
      <w:spacing w:before="120" w:after="120"/>
      <w:contextualSpacing/>
      <w:jc w:val="both"/>
    </w:pPr>
    <w:rPr>
      <w:rFonts w:eastAsia="Calibri"/>
      <w:szCs w:val="22"/>
      <w:lang w:eastAsia="en-GB"/>
    </w:rPr>
  </w:style>
  <w:style w:type="character" w:customStyle="1" w:styleId="DeltaViewInsertion">
    <w:name w:val="DeltaView Insertion"/>
    <w:rsid w:val="005B464E"/>
    <w:rPr>
      <w:b/>
      <w:i/>
      <w:spacing w:val="0"/>
      <w:lang w:val="hu-HU" w:eastAsia="hu-HU"/>
    </w:rPr>
  </w:style>
  <w:style w:type="character" w:customStyle="1" w:styleId="Point0Char">
    <w:name w:val="Point 0 Char"/>
    <w:locked/>
    <w:rsid w:val="005B464E"/>
    <w:rPr>
      <w:rFonts w:ascii="Times New Roman" w:hAnsi="Times New Roman"/>
      <w:sz w:val="24"/>
      <w:lang w:val="hu-HU" w:eastAsia="hu-HU"/>
    </w:rPr>
  </w:style>
  <w:style w:type="paragraph" w:customStyle="1" w:styleId="CM11">
    <w:name w:val="CM1+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1">
    <w:name w:val="CM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5B464E"/>
    <w:pPr>
      <w:autoSpaceDE w:val="0"/>
      <w:autoSpaceDN w:val="0"/>
      <w:adjustRightInd w:val="0"/>
    </w:pPr>
    <w:rPr>
      <w:rFonts w:ascii="EUAlbertina" w:eastAsia="Calibri" w:hAnsi="EUAlbertina"/>
      <w:lang w:eastAsia="en-GB"/>
    </w:rPr>
  </w:style>
  <w:style w:type="character" w:customStyle="1" w:styleId="VgjegyzetszvegeChar">
    <w:name w:val="Végjegyzet szövege Char"/>
    <w:basedOn w:val="Bekezdsalapbettpusa"/>
    <w:link w:val="Vgjegyzetszvege"/>
    <w:uiPriority w:val="99"/>
    <w:semiHidden/>
    <w:rsid w:val="005B464E"/>
    <w:rPr>
      <w:rFonts w:ascii="Times New Roman" w:eastAsia="Calibri" w:hAnsi="Times New Roman" w:cs="Times New Roman"/>
      <w:sz w:val="20"/>
      <w:lang w:eastAsia="en-GB"/>
    </w:rPr>
  </w:style>
  <w:style w:type="paragraph" w:styleId="Vgjegyzetszvege">
    <w:name w:val="endnote text"/>
    <w:basedOn w:val="Norml"/>
    <w:link w:val="VgjegyzetszvegeChar"/>
    <w:uiPriority w:val="99"/>
    <w:semiHidden/>
    <w:unhideWhenUsed/>
    <w:rsid w:val="005B464E"/>
    <w:pPr>
      <w:spacing w:before="120" w:after="120"/>
      <w:jc w:val="both"/>
    </w:pPr>
    <w:rPr>
      <w:rFonts w:eastAsia="Calibri"/>
      <w:sz w:val="20"/>
      <w:szCs w:val="22"/>
      <w:lang w:eastAsia="en-GB"/>
    </w:rPr>
  </w:style>
  <w:style w:type="paragraph" w:styleId="Dtum">
    <w:name w:val="Date"/>
    <w:basedOn w:val="Norml"/>
    <w:next w:val="Norml"/>
    <w:link w:val="DtumChar"/>
    <w:rsid w:val="005B464E"/>
    <w:pPr>
      <w:ind w:left="5103" w:right="-567"/>
    </w:pPr>
    <w:rPr>
      <w:szCs w:val="20"/>
      <w:lang w:eastAsia="en-US"/>
    </w:rPr>
  </w:style>
  <w:style w:type="character" w:customStyle="1" w:styleId="DtumChar">
    <w:name w:val="Dátum Char"/>
    <w:basedOn w:val="Bekezdsalapbettpusa"/>
    <w:link w:val="Dtum"/>
    <w:rsid w:val="005B464E"/>
    <w:rPr>
      <w:rFonts w:ascii="Times New Roman" w:eastAsia="Times New Roman" w:hAnsi="Times New Roman" w:cs="Times New Roman"/>
      <w:sz w:val="24"/>
      <w:szCs w:val="20"/>
    </w:rPr>
  </w:style>
  <w:style w:type="paragraph" w:customStyle="1" w:styleId="ZCom">
    <w:name w:val="Z_Com"/>
    <w:basedOn w:val="Norml"/>
    <w:next w:val="ZDGName"/>
    <w:rsid w:val="005B464E"/>
    <w:pPr>
      <w:widowControl w:val="0"/>
      <w:autoSpaceDE w:val="0"/>
      <w:autoSpaceDN w:val="0"/>
      <w:ind w:right="85"/>
      <w:jc w:val="both"/>
    </w:pPr>
    <w:rPr>
      <w:rFonts w:ascii="Arial" w:hAnsi="Arial" w:cs="Arial"/>
      <w:lang w:eastAsia="en-GB"/>
    </w:rPr>
  </w:style>
  <w:style w:type="paragraph" w:customStyle="1" w:styleId="ZDGName">
    <w:name w:val="Z_DGName"/>
    <w:basedOn w:val="Norml"/>
    <w:rsid w:val="005B464E"/>
    <w:pPr>
      <w:widowControl w:val="0"/>
      <w:autoSpaceDE w:val="0"/>
      <w:autoSpaceDN w:val="0"/>
      <w:ind w:right="85"/>
    </w:pPr>
    <w:rPr>
      <w:rFonts w:ascii="Arial" w:hAnsi="Arial" w:cs="Arial"/>
      <w:sz w:val="16"/>
      <w:szCs w:val="16"/>
      <w:lang w:eastAsia="en-GB"/>
    </w:rPr>
  </w:style>
  <w:style w:type="character" w:customStyle="1" w:styleId="formlabel2">
    <w:name w:val="formlabel2"/>
    <w:rsid w:val="005B464E"/>
  </w:style>
  <w:style w:type="paragraph" w:customStyle="1" w:styleId="HeaderLandscape">
    <w:name w:val="HeaderLandscape"/>
    <w:basedOn w:val="Norml"/>
    <w:rsid w:val="005B464E"/>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5B464E"/>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5B464E"/>
    <w:pPr>
      <w:spacing w:before="120" w:after="120"/>
      <w:ind w:left="850"/>
      <w:jc w:val="both"/>
    </w:pPr>
    <w:rPr>
      <w:rFonts w:eastAsia="Calibri"/>
      <w:szCs w:val="22"/>
      <w:lang w:eastAsia="en-GB"/>
    </w:rPr>
  </w:style>
  <w:style w:type="paragraph" w:customStyle="1" w:styleId="Text2">
    <w:name w:val="Text 2"/>
    <w:basedOn w:val="Norml"/>
    <w:rsid w:val="005B464E"/>
    <w:pPr>
      <w:spacing w:before="120" w:after="120"/>
      <w:ind w:left="1417"/>
      <w:jc w:val="both"/>
    </w:pPr>
    <w:rPr>
      <w:rFonts w:eastAsia="Calibri"/>
      <w:szCs w:val="22"/>
      <w:lang w:eastAsia="en-GB"/>
    </w:rPr>
  </w:style>
  <w:style w:type="paragraph" w:customStyle="1" w:styleId="Text3">
    <w:name w:val="Text 3"/>
    <w:basedOn w:val="Norml"/>
    <w:rsid w:val="005B464E"/>
    <w:pPr>
      <w:spacing w:before="120" w:after="120"/>
      <w:ind w:left="1984"/>
      <w:jc w:val="both"/>
    </w:pPr>
    <w:rPr>
      <w:rFonts w:eastAsia="Calibri"/>
      <w:szCs w:val="22"/>
      <w:lang w:eastAsia="en-GB"/>
    </w:rPr>
  </w:style>
  <w:style w:type="paragraph" w:customStyle="1" w:styleId="Text4">
    <w:name w:val="Text 4"/>
    <w:basedOn w:val="Norml"/>
    <w:rsid w:val="005B464E"/>
    <w:pPr>
      <w:spacing w:before="120" w:after="120"/>
      <w:ind w:left="2551"/>
      <w:jc w:val="both"/>
    </w:pPr>
    <w:rPr>
      <w:rFonts w:eastAsia="Calibri"/>
      <w:szCs w:val="22"/>
      <w:lang w:eastAsia="en-GB"/>
    </w:rPr>
  </w:style>
  <w:style w:type="paragraph" w:customStyle="1" w:styleId="NormalCentered">
    <w:name w:val="Normal Centered"/>
    <w:basedOn w:val="Norml"/>
    <w:rsid w:val="005B464E"/>
    <w:pPr>
      <w:spacing w:before="120" w:after="120"/>
      <w:jc w:val="center"/>
    </w:pPr>
    <w:rPr>
      <w:rFonts w:eastAsia="Calibri"/>
      <w:szCs w:val="22"/>
      <w:lang w:eastAsia="en-GB"/>
    </w:rPr>
  </w:style>
  <w:style w:type="paragraph" w:customStyle="1" w:styleId="NormalLeft">
    <w:name w:val="Normal Left"/>
    <w:basedOn w:val="Norml"/>
    <w:rsid w:val="005B464E"/>
    <w:pPr>
      <w:spacing w:before="120" w:after="120"/>
    </w:pPr>
    <w:rPr>
      <w:rFonts w:eastAsia="Calibri"/>
      <w:szCs w:val="22"/>
      <w:lang w:eastAsia="en-GB"/>
    </w:rPr>
  </w:style>
  <w:style w:type="paragraph" w:customStyle="1" w:styleId="NormalRight">
    <w:name w:val="Normal Right"/>
    <w:basedOn w:val="Norml"/>
    <w:rsid w:val="005B464E"/>
    <w:pPr>
      <w:spacing w:before="120" w:after="120"/>
      <w:jc w:val="right"/>
    </w:pPr>
    <w:rPr>
      <w:rFonts w:eastAsia="Calibri"/>
      <w:szCs w:val="22"/>
      <w:lang w:eastAsia="en-GB"/>
    </w:rPr>
  </w:style>
  <w:style w:type="paragraph" w:customStyle="1" w:styleId="QuotedText">
    <w:name w:val="Quoted Text"/>
    <w:basedOn w:val="Norml"/>
    <w:rsid w:val="005B464E"/>
    <w:pPr>
      <w:spacing w:before="120" w:after="120"/>
      <w:ind w:left="1417"/>
      <w:jc w:val="both"/>
    </w:pPr>
    <w:rPr>
      <w:rFonts w:eastAsia="Calibri"/>
      <w:szCs w:val="22"/>
      <w:lang w:eastAsia="en-GB"/>
    </w:rPr>
  </w:style>
  <w:style w:type="paragraph" w:customStyle="1" w:styleId="Point0">
    <w:name w:val="Point 0"/>
    <w:basedOn w:val="Norml"/>
    <w:rsid w:val="005B464E"/>
    <w:pPr>
      <w:spacing w:before="120" w:after="120"/>
      <w:ind w:left="850" w:hanging="850"/>
      <w:jc w:val="both"/>
    </w:pPr>
    <w:rPr>
      <w:rFonts w:eastAsia="Calibri"/>
      <w:szCs w:val="22"/>
      <w:lang w:eastAsia="en-GB"/>
    </w:rPr>
  </w:style>
  <w:style w:type="paragraph" w:customStyle="1" w:styleId="Point1">
    <w:name w:val="Point 1"/>
    <w:basedOn w:val="Norml"/>
    <w:rsid w:val="005B464E"/>
    <w:pPr>
      <w:spacing w:before="120" w:after="120"/>
      <w:ind w:left="1417" w:hanging="567"/>
      <w:jc w:val="both"/>
    </w:pPr>
    <w:rPr>
      <w:rFonts w:eastAsia="Calibri"/>
      <w:szCs w:val="22"/>
      <w:lang w:eastAsia="en-GB"/>
    </w:rPr>
  </w:style>
  <w:style w:type="paragraph" w:customStyle="1" w:styleId="Point2">
    <w:name w:val="Point 2"/>
    <w:basedOn w:val="Norml"/>
    <w:rsid w:val="005B464E"/>
    <w:pPr>
      <w:spacing w:before="120" w:after="120"/>
      <w:ind w:left="1984" w:hanging="567"/>
      <w:jc w:val="both"/>
    </w:pPr>
    <w:rPr>
      <w:rFonts w:eastAsia="Calibri"/>
      <w:szCs w:val="22"/>
      <w:lang w:eastAsia="en-GB"/>
    </w:rPr>
  </w:style>
  <w:style w:type="paragraph" w:customStyle="1" w:styleId="Point3">
    <w:name w:val="Point 3"/>
    <w:basedOn w:val="Norml"/>
    <w:rsid w:val="005B464E"/>
    <w:pPr>
      <w:spacing w:before="120" w:after="120"/>
      <w:ind w:left="2551" w:hanging="567"/>
      <w:jc w:val="both"/>
    </w:pPr>
    <w:rPr>
      <w:rFonts w:eastAsia="Calibri"/>
      <w:szCs w:val="22"/>
      <w:lang w:eastAsia="en-GB"/>
    </w:rPr>
  </w:style>
  <w:style w:type="paragraph" w:customStyle="1" w:styleId="Point4">
    <w:name w:val="Point 4"/>
    <w:basedOn w:val="Norml"/>
    <w:rsid w:val="005B464E"/>
    <w:pPr>
      <w:spacing w:before="120" w:after="120"/>
      <w:ind w:left="3118" w:hanging="567"/>
      <w:jc w:val="both"/>
    </w:pPr>
    <w:rPr>
      <w:rFonts w:eastAsia="Calibri"/>
      <w:szCs w:val="22"/>
      <w:lang w:eastAsia="en-GB"/>
    </w:rPr>
  </w:style>
  <w:style w:type="paragraph" w:customStyle="1" w:styleId="Tiret0">
    <w:name w:val="Tiret 0"/>
    <w:basedOn w:val="Point0"/>
    <w:rsid w:val="005B464E"/>
    <w:pPr>
      <w:numPr>
        <w:numId w:val="6"/>
      </w:numPr>
    </w:pPr>
  </w:style>
  <w:style w:type="paragraph" w:customStyle="1" w:styleId="Tiret1">
    <w:name w:val="Tiret 1"/>
    <w:basedOn w:val="Point1"/>
    <w:rsid w:val="005B464E"/>
    <w:pPr>
      <w:numPr>
        <w:numId w:val="7"/>
      </w:numPr>
    </w:pPr>
  </w:style>
  <w:style w:type="paragraph" w:customStyle="1" w:styleId="Tiret2">
    <w:name w:val="Tiret 2"/>
    <w:basedOn w:val="Point2"/>
    <w:rsid w:val="005B464E"/>
    <w:pPr>
      <w:numPr>
        <w:numId w:val="17"/>
      </w:numPr>
    </w:pPr>
  </w:style>
  <w:style w:type="paragraph" w:customStyle="1" w:styleId="Tiret3">
    <w:name w:val="Tiret 3"/>
    <w:basedOn w:val="Point3"/>
    <w:rsid w:val="005B464E"/>
    <w:pPr>
      <w:numPr>
        <w:numId w:val="18"/>
      </w:numPr>
    </w:pPr>
  </w:style>
  <w:style w:type="paragraph" w:customStyle="1" w:styleId="Tiret4">
    <w:name w:val="Tiret 4"/>
    <w:basedOn w:val="Point4"/>
    <w:rsid w:val="005B464E"/>
    <w:pPr>
      <w:numPr>
        <w:numId w:val="19"/>
      </w:numPr>
    </w:pPr>
  </w:style>
  <w:style w:type="paragraph" w:customStyle="1" w:styleId="PointDouble0">
    <w:name w:val="PointDouble 0"/>
    <w:basedOn w:val="Norml"/>
    <w:rsid w:val="005B464E"/>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5B464E"/>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5B464E"/>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5B464E"/>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5B464E"/>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5B464E"/>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5B464E"/>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5B464E"/>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5B464E"/>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5B464E"/>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5B464E"/>
    <w:pPr>
      <w:numPr>
        <w:numId w:val="16"/>
      </w:numPr>
      <w:spacing w:before="120" w:after="120"/>
      <w:jc w:val="both"/>
    </w:pPr>
    <w:rPr>
      <w:rFonts w:eastAsia="Calibri"/>
      <w:szCs w:val="22"/>
      <w:lang w:eastAsia="en-GB"/>
    </w:rPr>
  </w:style>
  <w:style w:type="paragraph" w:customStyle="1" w:styleId="NumPar2">
    <w:name w:val="NumPar 2"/>
    <w:basedOn w:val="Norml"/>
    <w:next w:val="Text1"/>
    <w:rsid w:val="005B464E"/>
    <w:pPr>
      <w:numPr>
        <w:ilvl w:val="1"/>
        <w:numId w:val="16"/>
      </w:numPr>
      <w:spacing w:before="120" w:after="120"/>
      <w:jc w:val="both"/>
    </w:pPr>
    <w:rPr>
      <w:rFonts w:eastAsia="Calibri"/>
      <w:szCs w:val="22"/>
      <w:lang w:eastAsia="en-GB"/>
    </w:rPr>
  </w:style>
  <w:style w:type="paragraph" w:customStyle="1" w:styleId="NumPar3">
    <w:name w:val="NumPar 3"/>
    <w:basedOn w:val="Norml"/>
    <w:next w:val="Text1"/>
    <w:rsid w:val="005B464E"/>
    <w:pPr>
      <w:numPr>
        <w:ilvl w:val="2"/>
        <w:numId w:val="16"/>
      </w:numPr>
      <w:spacing w:before="120" w:after="120"/>
      <w:jc w:val="both"/>
    </w:pPr>
    <w:rPr>
      <w:rFonts w:eastAsia="Calibri"/>
      <w:szCs w:val="22"/>
      <w:lang w:eastAsia="en-GB"/>
    </w:rPr>
  </w:style>
  <w:style w:type="paragraph" w:customStyle="1" w:styleId="NumPar4">
    <w:name w:val="NumPar 4"/>
    <w:basedOn w:val="Norml"/>
    <w:next w:val="Text1"/>
    <w:rsid w:val="005B464E"/>
    <w:pPr>
      <w:numPr>
        <w:ilvl w:val="3"/>
        <w:numId w:val="16"/>
      </w:numPr>
      <w:spacing w:before="120" w:after="120"/>
      <w:jc w:val="both"/>
    </w:pPr>
    <w:rPr>
      <w:rFonts w:eastAsia="Calibri"/>
      <w:szCs w:val="22"/>
      <w:lang w:eastAsia="en-GB"/>
    </w:rPr>
  </w:style>
  <w:style w:type="paragraph" w:customStyle="1" w:styleId="ManualNumPar1">
    <w:name w:val="Manual NumPar 1"/>
    <w:basedOn w:val="Norml"/>
    <w:next w:val="Text1"/>
    <w:rsid w:val="005B464E"/>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5B464E"/>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5B464E"/>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5B464E"/>
    <w:pPr>
      <w:spacing w:before="120" w:after="120"/>
      <w:ind w:left="850" w:hanging="850"/>
      <w:jc w:val="both"/>
    </w:pPr>
    <w:rPr>
      <w:rFonts w:eastAsia="Calibri"/>
      <w:szCs w:val="22"/>
      <w:lang w:eastAsia="en-GB"/>
    </w:rPr>
  </w:style>
  <w:style w:type="paragraph" w:customStyle="1" w:styleId="QuotedNumPar">
    <w:name w:val="Quoted NumPar"/>
    <w:basedOn w:val="Norml"/>
    <w:rsid w:val="005B464E"/>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5B464E"/>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5B464E"/>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5B464E"/>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5B464E"/>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5B464E"/>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5B464E"/>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5B464E"/>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5B464E"/>
    <w:pPr>
      <w:spacing w:before="120" w:after="120"/>
      <w:jc w:val="center"/>
    </w:pPr>
    <w:rPr>
      <w:rFonts w:eastAsia="Calibri"/>
      <w:b/>
      <w:szCs w:val="22"/>
      <w:lang w:eastAsia="en-GB"/>
    </w:rPr>
  </w:style>
  <w:style w:type="character" w:customStyle="1" w:styleId="Marker">
    <w:name w:val="Marker"/>
    <w:rsid w:val="005B464E"/>
    <w:rPr>
      <w:color w:val="0000FF"/>
      <w:shd w:val="clear" w:color="auto" w:fill="auto"/>
    </w:rPr>
  </w:style>
  <w:style w:type="character" w:customStyle="1" w:styleId="Marker1">
    <w:name w:val="Marker1"/>
    <w:rsid w:val="005B464E"/>
    <w:rPr>
      <w:color w:val="008000"/>
      <w:shd w:val="clear" w:color="auto" w:fill="auto"/>
    </w:rPr>
  </w:style>
  <w:style w:type="character" w:customStyle="1" w:styleId="Marker2">
    <w:name w:val="Marker2"/>
    <w:rsid w:val="005B464E"/>
    <w:rPr>
      <w:color w:val="FF0000"/>
      <w:shd w:val="clear" w:color="auto" w:fill="auto"/>
    </w:rPr>
  </w:style>
  <w:style w:type="paragraph" w:customStyle="1" w:styleId="Point0number">
    <w:name w:val="Point 0 (number)"/>
    <w:basedOn w:val="Norml"/>
    <w:rsid w:val="005B464E"/>
    <w:pPr>
      <w:numPr>
        <w:numId w:val="20"/>
      </w:numPr>
      <w:spacing w:before="120" w:after="120"/>
      <w:jc w:val="both"/>
    </w:pPr>
    <w:rPr>
      <w:rFonts w:eastAsia="Calibri"/>
      <w:szCs w:val="22"/>
      <w:lang w:eastAsia="en-GB"/>
    </w:rPr>
  </w:style>
  <w:style w:type="paragraph" w:customStyle="1" w:styleId="Point1number">
    <w:name w:val="Point 1 (number)"/>
    <w:basedOn w:val="Norml"/>
    <w:rsid w:val="005B464E"/>
    <w:pPr>
      <w:numPr>
        <w:ilvl w:val="2"/>
        <w:numId w:val="20"/>
      </w:numPr>
      <w:spacing w:before="120" w:after="120"/>
      <w:jc w:val="both"/>
    </w:pPr>
    <w:rPr>
      <w:rFonts w:eastAsia="Calibri"/>
      <w:szCs w:val="22"/>
      <w:lang w:eastAsia="en-GB"/>
    </w:rPr>
  </w:style>
  <w:style w:type="paragraph" w:customStyle="1" w:styleId="Point2number">
    <w:name w:val="Point 2 (number)"/>
    <w:basedOn w:val="Norml"/>
    <w:rsid w:val="005B464E"/>
    <w:pPr>
      <w:numPr>
        <w:ilvl w:val="4"/>
        <w:numId w:val="20"/>
      </w:numPr>
      <w:spacing w:before="120" w:after="120"/>
      <w:jc w:val="both"/>
    </w:pPr>
    <w:rPr>
      <w:rFonts w:eastAsia="Calibri"/>
      <w:szCs w:val="22"/>
      <w:lang w:eastAsia="en-GB"/>
    </w:rPr>
  </w:style>
  <w:style w:type="paragraph" w:customStyle="1" w:styleId="Point3number">
    <w:name w:val="Point 3 (number)"/>
    <w:basedOn w:val="Norml"/>
    <w:rsid w:val="005B464E"/>
    <w:pPr>
      <w:numPr>
        <w:ilvl w:val="6"/>
        <w:numId w:val="20"/>
      </w:numPr>
      <w:spacing w:before="120" w:after="120"/>
      <w:jc w:val="both"/>
    </w:pPr>
    <w:rPr>
      <w:rFonts w:eastAsia="Calibri"/>
      <w:szCs w:val="22"/>
      <w:lang w:eastAsia="en-GB"/>
    </w:rPr>
  </w:style>
  <w:style w:type="paragraph" w:customStyle="1" w:styleId="Point0letter">
    <w:name w:val="Point 0 (letter)"/>
    <w:basedOn w:val="Norml"/>
    <w:rsid w:val="005B464E"/>
    <w:pPr>
      <w:numPr>
        <w:ilvl w:val="1"/>
        <w:numId w:val="20"/>
      </w:numPr>
      <w:spacing w:before="120" w:after="120"/>
      <w:jc w:val="both"/>
    </w:pPr>
    <w:rPr>
      <w:rFonts w:eastAsia="Calibri"/>
      <w:szCs w:val="22"/>
      <w:lang w:eastAsia="en-GB"/>
    </w:rPr>
  </w:style>
  <w:style w:type="paragraph" w:customStyle="1" w:styleId="Point1letter">
    <w:name w:val="Point 1 (letter)"/>
    <w:basedOn w:val="Norml"/>
    <w:rsid w:val="005B464E"/>
    <w:pPr>
      <w:numPr>
        <w:ilvl w:val="3"/>
        <w:numId w:val="20"/>
      </w:numPr>
      <w:spacing w:before="120" w:after="120"/>
      <w:jc w:val="both"/>
    </w:pPr>
    <w:rPr>
      <w:rFonts w:eastAsia="Calibri"/>
      <w:szCs w:val="22"/>
      <w:lang w:eastAsia="en-GB"/>
    </w:rPr>
  </w:style>
  <w:style w:type="paragraph" w:customStyle="1" w:styleId="Point2letter">
    <w:name w:val="Point 2 (letter)"/>
    <w:basedOn w:val="Norml"/>
    <w:rsid w:val="005B464E"/>
    <w:pPr>
      <w:numPr>
        <w:ilvl w:val="5"/>
        <w:numId w:val="20"/>
      </w:numPr>
      <w:spacing w:before="120" w:after="120"/>
      <w:jc w:val="both"/>
    </w:pPr>
    <w:rPr>
      <w:rFonts w:eastAsia="Calibri"/>
      <w:szCs w:val="22"/>
      <w:lang w:eastAsia="en-GB"/>
    </w:rPr>
  </w:style>
  <w:style w:type="paragraph" w:customStyle="1" w:styleId="Point3letter">
    <w:name w:val="Point 3 (letter)"/>
    <w:basedOn w:val="Norml"/>
    <w:rsid w:val="005B464E"/>
    <w:pPr>
      <w:numPr>
        <w:ilvl w:val="7"/>
        <w:numId w:val="20"/>
      </w:numPr>
      <w:spacing w:before="120" w:after="120"/>
      <w:jc w:val="both"/>
    </w:pPr>
    <w:rPr>
      <w:rFonts w:eastAsia="Calibri"/>
      <w:szCs w:val="22"/>
      <w:lang w:eastAsia="en-GB"/>
    </w:rPr>
  </w:style>
  <w:style w:type="paragraph" w:customStyle="1" w:styleId="Point4letter">
    <w:name w:val="Point 4 (letter)"/>
    <w:basedOn w:val="Norml"/>
    <w:rsid w:val="005B464E"/>
    <w:pPr>
      <w:numPr>
        <w:ilvl w:val="8"/>
        <w:numId w:val="20"/>
      </w:numPr>
      <w:spacing w:before="120" w:after="120"/>
      <w:jc w:val="both"/>
    </w:pPr>
    <w:rPr>
      <w:rFonts w:eastAsia="Calibri"/>
      <w:szCs w:val="22"/>
      <w:lang w:eastAsia="en-GB"/>
    </w:rPr>
  </w:style>
  <w:style w:type="paragraph" w:customStyle="1" w:styleId="Bullet0">
    <w:name w:val="Bullet 0"/>
    <w:basedOn w:val="Norml"/>
    <w:rsid w:val="005B464E"/>
    <w:pPr>
      <w:numPr>
        <w:numId w:val="21"/>
      </w:numPr>
      <w:spacing w:before="120" w:after="120"/>
      <w:jc w:val="both"/>
    </w:pPr>
    <w:rPr>
      <w:rFonts w:eastAsia="Calibri"/>
      <w:szCs w:val="22"/>
      <w:lang w:eastAsia="en-GB"/>
    </w:rPr>
  </w:style>
  <w:style w:type="paragraph" w:customStyle="1" w:styleId="Bullet1">
    <w:name w:val="Bullet 1"/>
    <w:basedOn w:val="Norml"/>
    <w:rsid w:val="005B464E"/>
    <w:pPr>
      <w:numPr>
        <w:numId w:val="22"/>
      </w:numPr>
      <w:spacing w:before="120" w:after="120"/>
      <w:jc w:val="both"/>
    </w:pPr>
    <w:rPr>
      <w:rFonts w:eastAsia="Calibri"/>
      <w:szCs w:val="22"/>
      <w:lang w:eastAsia="en-GB"/>
    </w:rPr>
  </w:style>
  <w:style w:type="paragraph" w:customStyle="1" w:styleId="Bullet2">
    <w:name w:val="Bullet 2"/>
    <w:basedOn w:val="Norml"/>
    <w:rsid w:val="005B464E"/>
    <w:pPr>
      <w:numPr>
        <w:numId w:val="23"/>
      </w:numPr>
      <w:spacing w:before="120" w:after="120"/>
      <w:jc w:val="both"/>
    </w:pPr>
    <w:rPr>
      <w:rFonts w:eastAsia="Calibri"/>
      <w:szCs w:val="22"/>
      <w:lang w:eastAsia="en-GB"/>
    </w:rPr>
  </w:style>
  <w:style w:type="paragraph" w:customStyle="1" w:styleId="Bullet3">
    <w:name w:val="Bullet 3"/>
    <w:basedOn w:val="Norml"/>
    <w:rsid w:val="005B464E"/>
    <w:pPr>
      <w:numPr>
        <w:numId w:val="24"/>
      </w:numPr>
      <w:spacing w:before="120" w:after="120"/>
      <w:jc w:val="both"/>
    </w:pPr>
    <w:rPr>
      <w:rFonts w:eastAsia="Calibri"/>
      <w:szCs w:val="22"/>
      <w:lang w:eastAsia="en-GB"/>
    </w:rPr>
  </w:style>
  <w:style w:type="paragraph" w:customStyle="1" w:styleId="Bullet4">
    <w:name w:val="Bullet 4"/>
    <w:basedOn w:val="Norml"/>
    <w:rsid w:val="005B464E"/>
    <w:pPr>
      <w:numPr>
        <w:numId w:val="25"/>
      </w:numPr>
      <w:spacing w:before="120" w:after="120"/>
      <w:jc w:val="both"/>
    </w:pPr>
    <w:rPr>
      <w:rFonts w:eastAsia="Calibri"/>
      <w:szCs w:val="22"/>
      <w:lang w:eastAsia="en-GB"/>
    </w:rPr>
  </w:style>
  <w:style w:type="paragraph" w:customStyle="1" w:styleId="Annexetitreexpos">
    <w:name w:val="Annexe titre (exposé)"/>
    <w:basedOn w:val="Norml"/>
    <w:next w:val="Norml"/>
    <w:rsid w:val="005B464E"/>
    <w:pPr>
      <w:spacing w:before="120" w:after="120"/>
      <w:jc w:val="center"/>
    </w:pPr>
    <w:rPr>
      <w:rFonts w:eastAsia="Calibri"/>
      <w:b/>
      <w:szCs w:val="22"/>
      <w:u w:val="single"/>
      <w:lang w:eastAsia="en-GB"/>
    </w:rPr>
  </w:style>
  <w:style w:type="paragraph" w:customStyle="1" w:styleId="Annexetitre">
    <w:name w:val="Annexe titre"/>
    <w:basedOn w:val="Norml"/>
    <w:next w:val="Norml"/>
    <w:rsid w:val="005B464E"/>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5B464E"/>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5B464E"/>
    <w:pPr>
      <w:spacing w:before="480" w:after="120"/>
      <w:jc w:val="both"/>
    </w:pPr>
    <w:rPr>
      <w:rFonts w:eastAsia="Calibri"/>
      <w:szCs w:val="22"/>
      <w:lang w:eastAsia="en-GB"/>
    </w:rPr>
  </w:style>
  <w:style w:type="paragraph" w:customStyle="1" w:styleId="Fait">
    <w:name w:val="Fait à"/>
    <w:basedOn w:val="Norml"/>
    <w:next w:val="Institutionquisigne"/>
    <w:rsid w:val="005B464E"/>
    <w:pPr>
      <w:keepNext/>
      <w:spacing w:before="120"/>
      <w:jc w:val="both"/>
    </w:pPr>
    <w:rPr>
      <w:rFonts w:eastAsia="Calibri"/>
      <w:szCs w:val="22"/>
      <w:lang w:eastAsia="en-GB"/>
    </w:rPr>
  </w:style>
  <w:style w:type="paragraph" w:customStyle="1" w:styleId="Institutionquisigne">
    <w:name w:val="Institution qui signe"/>
    <w:basedOn w:val="Norml"/>
    <w:next w:val="Personnequisigne"/>
    <w:rsid w:val="005B464E"/>
    <w:pPr>
      <w:keepNext/>
      <w:tabs>
        <w:tab w:val="left" w:pos="4252"/>
      </w:tabs>
      <w:spacing w:before="720"/>
      <w:jc w:val="both"/>
    </w:pPr>
    <w:rPr>
      <w:rFonts w:eastAsia="Calibri"/>
      <w:i/>
      <w:szCs w:val="22"/>
      <w:lang w:eastAsia="en-GB"/>
    </w:rPr>
  </w:style>
  <w:style w:type="paragraph" w:customStyle="1" w:styleId="Personnequisigne">
    <w:name w:val="Personne qui signe"/>
    <w:basedOn w:val="Norml"/>
    <w:next w:val="Institutionquisigne"/>
    <w:rsid w:val="005B464E"/>
    <w:pPr>
      <w:tabs>
        <w:tab w:val="left" w:pos="4252"/>
      </w:tabs>
    </w:pPr>
    <w:rPr>
      <w:rFonts w:eastAsia="Calibri"/>
      <w:i/>
      <w:szCs w:val="22"/>
      <w:lang w:eastAsia="en-GB"/>
    </w:rPr>
  </w:style>
  <w:style w:type="paragraph" w:customStyle="1" w:styleId="Avertissementtitre">
    <w:name w:val="Avertissement titre"/>
    <w:basedOn w:val="Norml"/>
    <w:next w:val="Norml"/>
    <w:rsid w:val="005B464E"/>
    <w:pPr>
      <w:keepNext/>
      <w:spacing w:before="480" w:after="120"/>
      <w:jc w:val="both"/>
    </w:pPr>
    <w:rPr>
      <w:rFonts w:eastAsia="Calibri"/>
      <w:szCs w:val="22"/>
      <w:u w:val="single"/>
      <w:lang w:eastAsia="en-GB"/>
    </w:rPr>
  </w:style>
  <w:style w:type="paragraph" w:customStyle="1" w:styleId="Confidence">
    <w:name w:val="Confidence"/>
    <w:basedOn w:val="Norml"/>
    <w:next w:val="Norml"/>
    <w:rsid w:val="005B464E"/>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5B464E"/>
    <w:pPr>
      <w:spacing w:before="240" w:after="240"/>
      <w:ind w:left="5103"/>
    </w:pPr>
    <w:rPr>
      <w:rFonts w:eastAsia="Calibri"/>
      <w:i/>
      <w:sz w:val="32"/>
      <w:szCs w:val="22"/>
      <w:lang w:eastAsia="en-GB"/>
    </w:rPr>
  </w:style>
  <w:style w:type="paragraph" w:customStyle="1" w:styleId="TypedudocumentPagedecouverture">
    <w:name w:val="Type du document (Page de couverture)"/>
    <w:basedOn w:val="Typedudocument"/>
    <w:next w:val="TitreobjetPagedecouverture"/>
    <w:rsid w:val="005B464E"/>
  </w:style>
  <w:style w:type="paragraph" w:customStyle="1" w:styleId="Typedudocument">
    <w:name w:val="Type du document"/>
    <w:basedOn w:val="Norml"/>
    <w:next w:val="Titreobjet"/>
    <w:rsid w:val="005B464E"/>
    <w:pPr>
      <w:spacing w:before="360" w:after="180"/>
      <w:jc w:val="center"/>
    </w:pPr>
    <w:rPr>
      <w:rFonts w:eastAsia="Calibri"/>
      <w:b/>
      <w:szCs w:val="22"/>
      <w:lang w:eastAsia="en-GB"/>
    </w:rPr>
  </w:style>
  <w:style w:type="paragraph" w:customStyle="1" w:styleId="Titreobjet">
    <w:name w:val="Titre objet"/>
    <w:basedOn w:val="Norml"/>
    <w:next w:val="Sous-titreobjet"/>
    <w:rsid w:val="005B464E"/>
    <w:pPr>
      <w:spacing w:before="180" w:after="180"/>
      <w:jc w:val="center"/>
    </w:pPr>
    <w:rPr>
      <w:rFonts w:eastAsia="Calibri"/>
      <w:b/>
      <w:szCs w:val="22"/>
      <w:lang w:eastAsia="en-GB"/>
    </w:rPr>
  </w:style>
  <w:style w:type="paragraph" w:customStyle="1" w:styleId="Sous-titreobjet">
    <w:name w:val="Sous-titre objet"/>
    <w:basedOn w:val="Norml"/>
    <w:rsid w:val="005B464E"/>
    <w:pPr>
      <w:jc w:val="center"/>
    </w:pPr>
    <w:rPr>
      <w:rFonts w:eastAsia="Calibri"/>
      <w:b/>
      <w:szCs w:val="22"/>
      <w:lang w:eastAsia="en-GB"/>
    </w:rPr>
  </w:style>
  <w:style w:type="paragraph" w:customStyle="1" w:styleId="TitreobjetPagedecouverture">
    <w:name w:val="Titre objet (Page de couverture)"/>
    <w:basedOn w:val="Titreobjet"/>
    <w:next w:val="Sous-titreobjetPagedecouverture"/>
    <w:rsid w:val="005B464E"/>
  </w:style>
  <w:style w:type="paragraph" w:customStyle="1" w:styleId="Sous-titreobjetPagedecouverture">
    <w:name w:val="Sous-titre objet (Page de couverture)"/>
    <w:basedOn w:val="Sous-titreobjet"/>
    <w:rsid w:val="005B464E"/>
  </w:style>
  <w:style w:type="paragraph" w:customStyle="1" w:styleId="Considrant">
    <w:name w:val="Considérant"/>
    <w:basedOn w:val="Norml"/>
    <w:rsid w:val="005B464E"/>
    <w:pPr>
      <w:numPr>
        <w:numId w:val="26"/>
      </w:numPr>
      <w:spacing w:before="120" w:after="120"/>
      <w:jc w:val="both"/>
    </w:pPr>
    <w:rPr>
      <w:rFonts w:eastAsia="Calibri"/>
      <w:szCs w:val="22"/>
      <w:lang w:eastAsia="en-GB"/>
    </w:rPr>
  </w:style>
  <w:style w:type="paragraph" w:customStyle="1" w:styleId="Corrigendum">
    <w:name w:val="Corrigendum"/>
    <w:basedOn w:val="Norml"/>
    <w:next w:val="Norml"/>
    <w:rsid w:val="005B464E"/>
    <w:pPr>
      <w:spacing w:after="240"/>
    </w:pPr>
    <w:rPr>
      <w:rFonts w:eastAsia="Calibri"/>
      <w:szCs w:val="22"/>
      <w:lang w:eastAsia="en-GB"/>
    </w:rPr>
  </w:style>
  <w:style w:type="paragraph" w:customStyle="1" w:styleId="Datedadoption">
    <w:name w:val="Date d'adoption"/>
    <w:basedOn w:val="Norml"/>
    <w:next w:val="Titreobjet"/>
    <w:rsid w:val="005B464E"/>
    <w:pPr>
      <w:spacing w:before="360"/>
      <w:jc w:val="center"/>
    </w:pPr>
    <w:rPr>
      <w:rFonts w:eastAsia="Calibri"/>
      <w:b/>
      <w:szCs w:val="22"/>
      <w:lang w:eastAsia="en-GB"/>
    </w:rPr>
  </w:style>
  <w:style w:type="paragraph" w:customStyle="1" w:styleId="Emission">
    <w:name w:val="Emission"/>
    <w:basedOn w:val="Norml"/>
    <w:next w:val="Rfrenceinstitutionnelle"/>
    <w:rsid w:val="005B464E"/>
    <w:pPr>
      <w:ind w:left="5103"/>
    </w:pPr>
    <w:rPr>
      <w:rFonts w:eastAsia="Calibri"/>
      <w:szCs w:val="22"/>
      <w:lang w:eastAsia="en-GB"/>
    </w:rPr>
  </w:style>
  <w:style w:type="paragraph" w:customStyle="1" w:styleId="Rfrenceinstitutionnelle">
    <w:name w:val="Référence institutionnelle"/>
    <w:basedOn w:val="Norml"/>
    <w:next w:val="Confidentialit"/>
    <w:rsid w:val="005B464E"/>
    <w:pPr>
      <w:spacing w:after="240"/>
      <w:ind w:left="5103"/>
    </w:pPr>
    <w:rPr>
      <w:rFonts w:eastAsia="Calibri"/>
      <w:szCs w:val="22"/>
      <w:lang w:eastAsia="en-GB"/>
    </w:rPr>
  </w:style>
  <w:style w:type="paragraph" w:customStyle="1" w:styleId="Exposdesmotifstitre">
    <w:name w:val="Exposé des motifs titre"/>
    <w:basedOn w:val="Norml"/>
    <w:next w:val="Norml"/>
    <w:rsid w:val="005B464E"/>
    <w:pPr>
      <w:spacing w:before="120" w:after="120"/>
      <w:jc w:val="center"/>
    </w:pPr>
    <w:rPr>
      <w:rFonts w:eastAsia="Calibri"/>
      <w:b/>
      <w:szCs w:val="22"/>
      <w:u w:val="single"/>
      <w:lang w:eastAsia="en-GB"/>
    </w:rPr>
  </w:style>
  <w:style w:type="paragraph" w:customStyle="1" w:styleId="Formuledadoption">
    <w:name w:val="Formule d'adoption"/>
    <w:basedOn w:val="Norml"/>
    <w:next w:val="Titrearticle"/>
    <w:rsid w:val="005B464E"/>
    <w:pPr>
      <w:keepNext/>
      <w:spacing w:before="120" w:after="120"/>
      <w:jc w:val="both"/>
    </w:pPr>
    <w:rPr>
      <w:rFonts w:eastAsia="Calibri"/>
      <w:szCs w:val="22"/>
      <w:lang w:eastAsia="en-GB"/>
    </w:rPr>
  </w:style>
  <w:style w:type="paragraph" w:customStyle="1" w:styleId="Titrearticle">
    <w:name w:val="Titre article"/>
    <w:basedOn w:val="Norml"/>
    <w:next w:val="Norml"/>
    <w:rsid w:val="005B464E"/>
    <w:pPr>
      <w:keepNext/>
      <w:spacing w:before="360" w:after="120"/>
      <w:jc w:val="center"/>
    </w:pPr>
    <w:rPr>
      <w:rFonts w:eastAsia="Calibri"/>
      <w:i/>
      <w:szCs w:val="22"/>
      <w:lang w:eastAsia="en-GB"/>
    </w:rPr>
  </w:style>
  <w:style w:type="paragraph" w:customStyle="1" w:styleId="Institutionquiagit">
    <w:name w:val="Institution qui agit"/>
    <w:basedOn w:val="Norml"/>
    <w:next w:val="Norml"/>
    <w:rsid w:val="005B464E"/>
    <w:pPr>
      <w:keepNext/>
      <w:spacing w:before="600" w:after="120"/>
      <w:jc w:val="both"/>
    </w:pPr>
    <w:rPr>
      <w:rFonts w:eastAsia="Calibri"/>
      <w:szCs w:val="22"/>
      <w:lang w:eastAsia="en-GB"/>
    </w:rPr>
  </w:style>
  <w:style w:type="paragraph" w:customStyle="1" w:styleId="Langue">
    <w:name w:val="Langue"/>
    <w:basedOn w:val="Norml"/>
    <w:next w:val="Rfrenceinterne"/>
    <w:rsid w:val="005B464E"/>
    <w:pPr>
      <w:framePr w:wrap="around" w:vAnchor="page" w:hAnchor="text" w:xAlign="center" w:y="14741"/>
      <w:spacing w:after="600"/>
      <w:jc w:val="center"/>
    </w:pPr>
    <w:rPr>
      <w:rFonts w:eastAsia="Calibri"/>
      <w:b/>
      <w:caps/>
      <w:szCs w:val="22"/>
      <w:lang w:eastAsia="en-GB"/>
    </w:rPr>
  </w:style>
  <w:style w:type="paragraph" w:customStyle="1" w:styleId="Rfrenceinterne">
    <w:name w:val="Référence interne"/>
    <w:basedOn w:val="Norml"/>
    <w:next w:val="Rfrenceinterinstitutionnelle"/>
    <w:rsid w:val="005B464E"/>
    <w:pPr>
      <w:ind w:left="5103"/>
    </w:pPr>
    <w:rPr>
      <w:rFonts w:eastAsia="Calibri"/>
      <w:szCs w:val="22"/>
      <w:lang w:eastAsia="en-GB"/>
    </w:rPr>
  </w:style>
  <w:style w:type="paragraph" w:customStyle="1" w:styleId="Rfrenceinterinstitutionnelle">
    <w:name w:val="Référence interinstitutionnelle"/>
    <w:basedOn w:val="Norml"/>
    <w:next w:val="Statut"/>
    <w:rsid w:val="005B464E"/>
    <w:pPr>
      <w:ind w:left="5103"/>
    </w:pPr>
    <w:rPr>
      <w:rFonts w:eastAsia="Calibri"/>
      <w:szCs w:val="22"/>
      <w:lang w:eastAsia="en-GB"/>
    </w:rPr>
  </w:style>
  <w:style w:type="paragraph" w:customStyle="1" w:styleId="Statut">
    <w:name w:val="Statut"/>
    <w:basedOn w:val="Norml"/>
    <w:next w:val="Typedudocument"/>
    <w:rsid w:val="005B464E"/>
    <w:pPr>
      <w:spacing w:before="360"/>
      <w:jc w:val="center"/>
    </w:pPr>
    <w:rPr>
      <w:rFonts w:eastAsia="Calibri"/>
      <w:szCs w:val="22"/>
      <w:lang w:eastAsia="en-GB"/>
    </w:rPr>
  </w:style>
  <w:style w:type="paragraph" w:customStyle="1" w:styleId="ManualConsidrant">
    <w:name w:val="Manual Considérant"/>
    <w:basedOn w:val="Norml"/>
    <w:rsid w:val="005B464E"/>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5B464E"/>
    <w:rPr>
      <w:rFonts w:ascii="Arial" w:eastAsia="Calibri" w:hAnsi="Arial" w:cs="Arial"/>
      <w:szCs w:val="22"/>
      <w:lang w:eastAsia="en-GB"/>
    </w:rPr>
  </w:style>
  <w:style w:type="character" w:customStyle="1" w:styleId="Added">
    <w:name w:val="Added"/>
    <w:rsid w:val="005B464E"/>
    <w:rPr>
      <w:b/>
      <w:u w:val="single"/>
      <w:shd w:val="clear" w:color="auto" w:fill="auto"/>
    </w:rPr>
  </w:style>
  <w:style w:type="character" w:customStyle="1" w:styleId="Deleted">
    <w:name w:val="Deleted"/>
    <w:rsid w:val="005B464E"/>
    <w:rPr>
      <w:strike/>
      <w:dstrike w:val="0"/>
      <w:shd w:val="clear" w:color="auto" w:fill="auto"/>
    </w:rPr>
  </w:style>
  <w:style w:type="paragraph" w:customStyle="1" w:styleId="Address">
    <w:name w:val="Address"/>
    <w:basedOn w:val="Norml"/>
    <w:next w:val="Norml"/>
    <w:rsid w:val="005B464E"/>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5B464E"/>
    <w:pPr>
      <w:spacing w:before="120" w:after="120"/>
      <w:jc w:val="both"/>
    </w:pPr>
    <w:rPr>
      <w:rFonts w:eastAsia="Calibri"/>
      <w:i/>
      <w:caps/>
      <w:szCs w:val="22"/>
      <w:lang w:eastAsia="en-GB"/>
    </w:rPr>
  </w:style>
  <w:style w:type="paragraph" w:customStyle="1" w:styleId="Pagedecouverture">
    <w:name w:val="Page de couverture"/>
    <w:basedOn w:val="Norml"/>
    <w:next w:val="Norml"/>
    <w:rsid w:val="005B464E"/>
    <w:pPr>
      <w:jc w:val="both"/>
    </w:pPr>
    <w:rPr>
      <w:rFonts w:eastAsia="Calibri"/>
      <w:szCs w:val="22"/>
      <w:lang w:eastAsia="en-GB"/>
    </w:rPr>
  </w:style>
  <w:style w:type="paragraph" w:customStyle="1" w:styleId="Supertitre">
    <w:name w:val="Supertitre"/>
    <w:basedOn w:val="Norml"/>
    <w:next w:val="Norml"/>
    <w:rsid w:val="005B464E"/>
    <w:pPr>
      <w:spacing w:after="600"/>
      <w:jc w:val="center"/>
    </w:pPr>
    <w:rPr>
      <w:rFonts w:eastAsia="Calibri"/>
      <w:b/>
      <w:szCs w:val="22"/>
      <w:lang w:eastAsia="en-GB"/>
    </w:rPr>
  </w:style>
  <w:style w:type="paragraph" w:customStyle="1" w:styleId="Languesfaisantfoi">
    <w:name w:val="Langues faisant foi"/>
    <w:basedOn w:val="Norml"/>
    <w:next w:val="Norml"/>
    <w:rsid w:val="005B464E"/>
    <w:pPr>
      <w:spacing w:before="360"/>
      <w:jc w:val="center"/>
    </w:pPr>
    <w:rPr>
      <w:rFonts w:eastAsia="Calibri"/>
      <w:szCs w:val="22"/>
      <w:lang w:eastAsia="en-GB"/>
    </w:rPr>
  </w:style>
  <w:style w:type="paragraph" w:customStyle="1" w:styleId="Rfrencecroise">
    <w:name w:val="Référence croisée"/>
    <w:basedOn w:val="Norml"/>
    <w:rsid w:val="005B464E"/>
    <w:pPr>
      <w:jc w:val="center"/>
    </w:pPr>
    <w:rPr>
      <w:rFonts w:eastAsia="Calibri"/>
      <w:szCs w:val="22"/>
      <w:lang w:eastAsia="en-GB"/>
    </w:rPr>
  </w:style>
  <w:style w:type="paragraph" w:customStyle="1" w:styleId="Fichefinanciretitre">
    <w:name w:val="Fiche financière titre"/>
    <w:basedOn w:val="Norml"/>
    <w:next w:val="Norml"/>
    <w:rsid w:val="005B464E"/>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5B464E"/>
  </w:style>
  <w:style w:type="paragraph" w:customStyle="1" w:styleId="RfrenceinterinstitutionnellePagedecouverture">
    <w:name w:val="Référence interinstitutionnelle (Page de couverture)"/>
    <w:basedOn w:val="Rfrenceinterinstitutionnelle"/>
    <w:next w:val="Confidentialit"/>
    <w:rsid w:val="005B464E"/>
  </w:style>
  <w:style w:type="paragraph" w:customStyle="1" w:styleId="StatutPagedecouverture">
    <w:name w:val="Statut (Page de couverture)"/>
    <w:basedOn w:val="Statut"/>
    <w:next w:val="TypedudocumentPagedecouverture"/>
    <w:rsid w:val="005B464E"/>
  </w:style>
  <w:style w:type="paragraph" w:customStyle="1" w:styleId="Volume">
    <w:name w:val="Volume"/>
    <w:basedOn w:val="Norml"/>
    <w:next w:val="Confidentialit"/>
    <w:rsid w:val="005B464E"/>
    <w:pPr>
      <w:spacing w:after="240"/>
      <w:ind w:left="5103"/>
    </w:pPr>
    <w:rPr>
      <w:rFonts w:eastAsia="Calibri"/>
      <w:szCs w:val="22"/>
      <w:lang w:eastAsia="en-GB"/>
    </w:rPr>
  </w:style>
  <w:style w:type="paragraph" w:customStyle="1" w:styleId="IntrtEEE">
    <w:name w:val="Intérêt EEE"/>
    <w:basedOn w:val="Languesfaisantfoi"/>
    <w:next w:val="Norml"/>
    <w:rsid w:val="005B464E"/>
    <w:pPr>
      <w:spacing w:after="240"/>
    </w:pPr>
  </w:style>
  <w:style w:type="paragraph" w:customStyle="1" w:styleId="Accompagnant">
    <w:name w:val="Accompagnant"/>
    <w:basedOn w:val="Norml"/>
    <w:next w:val="Typeacteprincipal"/>
    <w:rsid w:val="005B464E"/>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5B464E"/>
    <w:pPr>
      <w:spacing w:after="240"/>
      <w:jc w:val="center"/>
    </w:pPr>
    <w:rPr>
      <w:rFonts w:eastAsia="Calibri"/>
      <w:b/>
      <w:szCs w:val="22"/>
      <w:lang w:eastAsia="en-GB"/>
    </w:rPr>
  </w:style>
  <w:style w:type="paragraph" w:customStyle="1" w:styleId="Objetacteprincipal">
    <w:name w:val="Objet acte principal"/>
    <w:basedOn w:val="Norml"/>
    <w:next w:val="Titrearticle"/>
    <w:rsid w:val="005B464E"/>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5B464E"/>
  </w:style>
  <w:style w:type="paragraph" w:customStyle="1" w:styleId="AccompagnantPagedecouverture">
    <w:name w:val="Accompagnant (Page de couverture)"/>
    <w:basedOn w:val="Accompagnant"/>
    <w:next w:val="TypeacteprincipalPagedecouverture"/>
    <w:rsid w:val="005B464E"/>
  </w:style>
  <w:style w:type="paragraph" w:customStyle="1" w:styleId="TypeacteprincipalPagedecouverture">
    <w:name w:val="Type acte principal (Page de couverture)"/>
    <w:basedOn w:val="Typeacteprincipal"/>
    <w:next w:val="ObjetacteprincipalPagedecouverture"/>
    <w:rsid w:val="005B464E"/>
  </w:style>
  <w:style w:type="paragraph" w:customStyle="1" w:styleId="ObjetacteprincipalPagedecouverture">
    <w:name w:val="Objet acte principal (Page de couverture)"/>
    <w:basedOn w:val="Objetacteprincipal"/>
    <w:next w:val="Rfrencecroise"/>
    <w:rsid w:val="005B464E"/>
  </w:style>
  <w:style w:type="paragraph" w:customStyle="1" w:styleId="LanguesfaisantfoiPagedecouverture">
    <w:name w:val="Langues faisant foi (Page de couverture)"/>
    <w:basedOn w:val="Norml"/>
    <w:next w:val="Norml"/>
    <w:rsid w:val="005B464E"/>
    <w:pPr>
      <w:spacing w:before="360"/>
      <w:jc w:val="center"/>
    </w:pPr>
    <w:rPr>
      <w:rFonts w:eastAsia="Calibri"/>
      <w:szCs w:val="22"/>
      <w:lang w:eastAsia="en-GB"/>
    </w:rPr>
  </w:style>
  <w:style w:type="character" w:styleId="Jegyzethivatkozs">
    <w:name w:val="annotation reference"/>
    <w:basedOn w:val="Bekezdsalapbettpusa"/>
    <w:uiPriority w:val="99"/>
    <w:semiHidden/>
    <w:unhideWhenUsed/>
    <w:rsid w:val="007C675A"/>
    <w:rPr>
      <w:sz w:val="16"/>
      <w:szCs w:val="16"/>
    </w:rPr>
  </w:style>
  <w:style w:type="paragraph" w:customStyle="1" w:styleId="Default">
    <w:name w:val="Default"/>
    <w:rsid w:val="00080E90"/>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NormlWebChar">
    <w:name w:val="Normál (Web) Char"/>
    <w:aliases w:val="Char Char Char Char"/>
    <w:link w:val="NormlWeb"/>
    <w:uiPriority w:val="99"/>
    <w:locked/>
    <w:rsid w:val="002E25FC"/>
    <w:rPr>
      <w:rFonts w:ascii="Times New Roman" w:eastAsia="Times New Roman" w:hAnsi="Times New Roman" w:cs="Times New Roman"/>
      <w:sz w:val="24"/>
      <w:szCs w:val="24"/>
      <w:lang w:eastAsia="hu-HU"/>
    </w:rPr>
  </w:style>
  <w:style w:type="character" w:customStyle="1" w:styleId="Cmsor5Char">
    <w:name w:val="Címsor 5 Char"/>
    <w:basedOn w:val="Bekezdsalapbettpusa"/>
    <w:link w:val="Cmsor5"/>
    <w:uiPriority w:val="9"/>
    <w:semiHidden/>
    <w:rsid w:val="008F2C42"/>
    <w:rPr>
      <w:rFonts w:asciiTheme="majorHAnsi" w:eastAsiaTheme="majorEastAsia" w:hAnsiTheme="majorHAnsi" w:cstheme="majorBidi"/>
      <w:color w:val="2E74B5" w:themeColor="accent1" w:themeShade="BF"/>
      <w:sz w:val="24"/>
      <w:szCs w:val="24"/>
      <w:lang w:eastAsia="hu-HU"/>
    </w:rPr>
  </w:style>
  <w:style w:type="paragraph" w:customStyle="1" w:styleId="s">
    <w:name w:val="s"/>
    <w:basedOn w:val="Norml"/>
    <w:uiPriority w:val="99"/>
    <w:rsid w:val="008F2C42"/>
    <w:pPr>
      <w:overflowPunct w:val="0"/>
      <w:autoSpaceDE w:val="0"/>
      <w:autoSpaceDN w:val="0"/>
      <w:adjustRightInd w:val="0"/>
      <w:spacing w:after="120"/>
      <w:jc w:val="both"/>
      <w:textAlignment w:val="baseline"/>
    </w:pPr>
    <w:rPr>
      <w:sz w:val="20"/>
      <w:szCs w:val="20"/>
      <w:lang w:eastAsia="en-US"/>
    </w:rPr>
  </w:style>
  <w:style w:type="paragraph" w:styleId="Szvegtrzs20">
    <w:name w:val="Body Text 2"/>
    <w:basedOn w:val="Norml"/>
    <w:link w:val="Szvegtrzs2Char"/>
    <w:uiPriority w:val="99"/>
    <w:semiHidden/>
    <w:unhideWhenUsed/>
    <w:rsid w:val="00076CB7"/>
    <w:pPr>
      <w:overflowPunct w:val="0"/>
      <w:autoSpaceDE w:val="0"/>
      <w:autoSpaceDN w:val="0"/>
      <w:adjustRightInd w:val="0"/>
      <w:spacing w:after="120" w:line="480" w:lineRule="auto"/>
      <w:textAlignment w:val="baseline"/>
    </w:pPr>
    <w:rPr>
      <w:szCs w:val="20"/>
    </w:rPr>
  </w:style>
  <w:style w:type="character" w:customStyle="1" w:styleId="Szvegtrzs2Char">
    <w:name w:val="Szövegtörzs 2 Char"/>
    <w:basedOn w:val="Bekezdsalapbettpusa"/>
    <w:link w:val="Szvegtrzs20"/>
    <w:uiPriority w:val="99"/>
    <w:semiHidden/>
    <w:rsid w:val="00076CB7"/>
    <w:rPr>
      <w:rFonts w:ascii="Times New Roman" w:eastAsia="Times New Roman" w:hAnsi="Times New Roman" w:cs="Times New Roman"/>
      <w:sz w:val="24"/>
      <w:szCs w:val="20"/>
      <w:lang w:eastAsia="hu-HU"/>
    </w:rPr>
  </w:style>
  <w:style w:type="character" w:customStyle="1" w:styleId="CmChar2">
    <w:name w:val="Cím Char2"/>
    <w:aliases w:val="Cím Char1 Char,Cím Char Char Char,Cím Char Char1 Char Char Char,Cím Char2 Char Char,Cím Char1 Char Char Char,Cím Char Char Char Char Char,Cím Char Char1 Char Char1"/>
    <w:link w:val="Cm"/>
    <w:uiPriority w:val="99"/>
    <w:locked/>
    <w:rsid w:val="00773DCA"/>
    <w:rPr>
      <w:rFonts w:ascii="Times New Roman" w:eastAsia="Times New Roman" w:hAnsi="Times New Roman"/>
      <w:b/>
      <w:sz w:val="32"/>
    </w:rPr>
  </w:style>
  <w:style w:type="paragraph" w:styleId="Cm">
    <w:name w:val="Title"/>
    <w:aliases w:val="Cím Char1,Cím Char Char,Cím Char Char1 Char Char,Cím Char2 Char,Cím Char1 Char Char,Cím Char Char Char Char,Cím Char Char1 Char"/>
    <w:basedOn w:val="Norml"/>
    <w:link w:val="CmChar2"/>
    <w:uiPriority w:val="99"/>
    <w:qFormat/>
    <w:rsid w:val="00773DCA"/>
    <w:pPr>
      <w:overflowPunct w:val="0"/>
      <w:autoSpaceDE w:val="0"/>
      <w:autoSpaceDN w:val="0"/>
      <w:adjustRightInd w:val="0"/>
      <w:jc w:val="center"/>
    </w:pPr>
    <w:rPr>
      <w:rFonts w:cstheme="minorBidi"/>
      <w:b/>
      <w:sz w:val="32"/>
      <w:szCs w:val="22"/>
      <w:lang w:eastAsia="en-US"/>
    </w:rPr>
  </w:style>
  <w:style w:type="character" w:customStyle="1" w:styleId="CmChar">
    <w:name w:val="Cím Char"/>
    <w:basedOn w:val="Bekezdsalapbettpusa"/>
    <w:uiPriority w:val="10"/>
    <w:rsid w:val="00773DCA"/>
    <w:rPr>
      <w:rFonts w:asciiTheme="majorHAnsi" w:eastAsiaTheme="majorEastAsia" w:hAnsiTheme="majorHAnsi" w:cstheme="majorBidi"/>
      <w:spacing w:val="-10"/>
      <w:kern w:val="28"/>
      <w:sz w:val="56"/>
      <w:szCs w:val="56"/>
      <w:lang w:eastAsia="hu-HU"/>
    </w:rPr>
  </w:style>
  <w:style w:type="paragraph" w:customStyle="1" w:styleId="Szvegtrzsbehzssal21">
    <w:name w:val="Szövegtörzs behúzással 21"/>
    <w:basedOn w:val="Norml"/>
    <w:rsid w:val="00CD2314"/>
    <w:pPr>
      <w:overflowPunct w:val="0"/>
      <w:autoSpaceDE w:val="0"/>
      <w:autoSpaceDN w:val="0"/>
      <w:adjustRightInd w:val="0"/>
      <w:ind w:left="567" w:hanging="567"/>
      <w:jc w:val="both"/>
      <w:textAlignment w:val="baseline"/>
    </w:pPr>
    <w:rPr>
      <w:szCs w:val="20"/>
    </w:rPr>
  </w:style>
  <w:style w:type="character" w:styleId="Mrltotthiperhivatkozs">
    <w:name w:val="FollowedHyperlink"/>
    <w:basedOn w:val="Bekezdsalapbettpusa"/>
    <w:uiPriority w:val="99"/>
    <w:semiHidden/>
    <w:unhideWhenUsed/>
    <w:rsid w:val="001A1B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722">
      <w:bodyDiv w:val="1"/>
      <w:marLeft w:val="0"/>
      <w:marRight w:val="0"/>
      <w:marTop w:val="0"/>
      <w:marBottom w:val="0"/>
      <w:divBdr>
        <w:top w:val="none" w:sz="0" w:space="0" w:color="auto"/>
        <w:left w:val="none" w:sz="0" w:space="0" w:color="auto"/>
        <w:bottom w:val="none" w:sz="0" w:space="0" w:color="auto"/>
        <w:right w:val="none" w:sz="0" w:space="0" w:color="auto"/>
      </w:divBdr>
    </w:div>
    <w:div w:id="100474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26" Type="http://schemas.openxmlformats.org/officeDocument/2006/relationships/hyperlink" Target="mailto:pest-kh-mmszsz@ommf.gov.h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kormany.hu/hu/foldmuvelesugyi-miniszteriu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5" Type="http://schemas.openxmlformats.org/officeDocument/2006/relationships/hyperlink" Target="mailto:pest-kh-mmszsz-mu@ommf.gov.hu" TargetMode="External"/><Relationship Id="rId33" Type="http://schemas.openxmlformats.org/officeDocument/2006/relationships/hyperlink" Target="http://uj.jogtar.hu/"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http://www.kormany.hu/hu/nemzetgazdasagi-miniszterium" TargetMode="External"/><Relationship Id="rId29"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zbeszerzes@parlament.hu" TargetMode="External"/><Relationship Id="rId24" Type="http://schemas.openxmlformats.org/officeDocument/2006/relationships/hyperlink" Target="mailto:budapestfv-kh-mmszsz@ommf.gov.hu" TargetMode="External"/><Relationship Id="rId32" Type="http://schemas.openxmlformats.org/officeDocument/2006/relationships/hyperlink" Target="http://uj.jogtar.hu/" TargetMode="External"/><Relationship Id="rId37" Type="http://schemas.openxmlformats.org/officeDocument/2006/relationships/hyperlink" Target="mailto:palyazat@i-com.h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mailto:budapestfv-kh-mmszsz-mu@ommf.gov.hu" TargetMode="External"/><Relationship Id="rId28" Type="http://schemas.openxmlformats.org/officeDocument/2006/relationships/hyperlink" Target="http://www.mbfh.hu/home/html/index.asp?msid=1&amp;sid=0&amp;HKL=1&amp;lng=1" TargetMode="External"/><Relationship Id="rId36" Type="http://schemas.openxmlformats.org/officeDocument/2006/relationships/hyperlink" Target="mailto:gaspar.csaba@parlament.hu" TargetMode="External"/><Relationship Id="rId10" Type="http://schemas.openxmlformats.org/officeDocument/2006/relationships/hyperlink" Target="mailto:kozbeszerzes@parlament.hu" TargetMode="External"/><Relationship Id="rId19" Type="http://schemas.openxmlformats.org/officeDocument/2006/relationships/hyperlink" Target="http://nav.gov.hu/nav/archiv/regiok_archiv/kozep_magyarorszag/kozepmagyarorszag/ugyfelszolgalatok_2"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kozbeszerzes@parlament.hu" TargetMode="External"/><Relationship Id="rId14" Type="http://schemas.openxmlformats.org/officeDocument/2006/relationships/hyperlink" Target="http://uj.jogtar.hu/" TargetMode="External"/><Relationship Id="rId22" Type="http://schemas.openxmlformats.org/officeDocument/2006/relationships/hyperlink" Target="http://www.kormanyhivatal.hu/hu/budapest/szervezeti-egyseg/nepegeszsegugyi-foosztaly" TargetMode="External"/><Relationship Id="rId27" Type="http://schemas.openxmlformats.org/officeDocument/2006/relationships/hyperlink" Target="http://www.ommf.gov.hu/index.php?akt_menu=229" TargetMode="External"/><Relationship Id="rId30" Type="http://schemas.openxmlformats.org/officeDocument/2006/relationships/hyperlink" Target="http://uj.jogtar.hu/" TargetMode="External"/><Relationship Id="rId35" Type="http://schemas.openxmlformats.org/officeDocument/2006/relationships/hyperlink" Target="http://ted.europa.eu/udl?uri=TED:NOTICE:526631-2017:TEXT:HU:HTML%2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1EF49-7D12-4F02-B667-8F0FA84AA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74</Pages>
  <Words>15972</Words>
  <Characters>110214</Characters>
  <Application>Microsoft Office Word</Application>
  <DocSecurity>0</DocSecurity>
  <Lines>918</Lines>
  <Paragraphs>251</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125935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Bergánné dr. Praszlicska Ágnes</cp:lastModifiedBy>
  <cp:revision>12</cp:revision>
  <cp:lastPrinted>2018-01-02T07:53:00Z</cp:lastPrinted>
  <dcterms:created xsi:type="dcterms:W3CDTF">2017-12-22T11:21:00Z</dcterms:created>
  <dcterms:modified xsi:type="dcterms:W3CDTF">2018-01-02T07:53:00Z</dcterms:modified>
</cp:coreProperties>
</file>